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725E6" w14:textId="4B081B25" w:rsidR="004F0D77" w:rsidRPr="00803B54" w:rsidRDefault="00A6443E" w:rsidP="00836CD8">
      <w:pPr>
        <w:spacing w:before="0" w:after="0"/>
        <w:ind w:left="0" w:right="9" w:firstLine="180"/>
        <w:jc w:val="left"/>
        <w:rPr>
          <w:rFonts w:asciiTheme="majorBidi" w:hAnsiTheme="majorBidi" w:cstheme="majorBidi"/>
          <w:b/>
          <w:bCs/>
          <w:sz w:val="30"/>
          <w:szCs w:val="30"/>
        </w:rPr>
      </w:pPr>
      <w:r w:rsidRPr="00803B54">
        <w:rPr>
          <w:rFonts w:asciiTheme="majorBidi" w:hAnsiTheme="majorBidi" w:cstheme="majorBidi"/>
          <w:b/>
          <w:bCs/>
          <w:sz w:val="30"/>
          <w:szCs w:val="30"/>
          <w:cs/>
        </w:rPr>
        <w:t>บริษัท</w:t>
      </w:r>
      <w:r w:rsidR="00EA18D1" w:rsidRPr="00803B54">
        <w:rPr>
          <w:rFonts w:asciiTheme="majorBidi" w:hAnsiTheme="majorBidi" w:cstheme="majorBidi"/>
          <w:b/>
          <w:bCs/>
          <w:sz w:val="30"/>
          <w:szCs w:val="30"/>
          <w:cs/>
        </w:rPr>
        <w:t xml:space="preserve"> </w:t>
      </w:r>
      <w:bookmarkStart w:id="0" w:name="_Hlk134196176"/>
      <w:r w:rsidR="0058485F" w:rsidRPr="00803B54">
        <w:rPr>
          <w:rFonts w:asciiTheme="majorBidi" w:hAnsiTheme="majorBidi" w:cstheme="majorBidi" w:hint="cs"/>
          <w:b/>
          <w:bCs/>
          <w:sz w:val="30"/>
          <w:szCs w:val="30"/>
          <w:cs/>
        </w:rPr>
        <w:t>โนวา ออร์แกนิค</w:t>
      </w:r>
      <w:bookmarkEnd w:id="0"/>
      <w:r w:rsidR="0058485F" w:rsidRPr="00803B54">
        <w:rPr>
          <w:rFonts w:asciiTheme="majorBidi" w:hAnsiTheme="majorBidi" w:cstheme="majorBidi" w:hint="cs"/>
          <w:b/>
          <w:bCs/>
          <w:sz w:val="30"/>
          <w:szCs w:val="30"/>
          <w:cs/>
        </w:rPr>
        <w:t xml:space="preserve"> </w:t>
      </w:r>
      <w:r w:rsidRPr="00803B54">
        <w:rPr>
          <w:rFonts w:asciiTheme="majorBidi" w:hAnsiTheme="majorBidi" w:cstheme="majorBidi"/>
          <w:b/>
          <w:bCs/>
          <w:sz w:val="30"/>
          <w:szCs w:val="30"/>
          <w:cs/>
        </w:rPr>
        <w:t>จำกัด</w:t>
      </w:r>
      <w:r w:rsidR="005717D8" w:rsidRPr="00803B54">
        <w:rPr>
          <w:rFonts w:asciiTheme="majorBidi" w:hAnsiTheme="majorBidi" w:cstheme="majorBidi" w:hint="cs"/>
          <w:b/>
          <w:bCs/>
          <w:sz w:val="30"/>
          <w:szCs w:val="30"/>
          <w:cs/>
        </w:rPr>
        <w:t xml:space="preserve"> (มหาชน)</w:t>
      </w:r>
      <w:r w:rsidR="00122D5D" w:rsidRPr="00803B54">
        <w:rPr>
          <w:rFonts w:asciiTheme="majorBidi" w:hAnsiTheme="majorBidi" w:cstheme="majorBidi"/>
          <w:b/>
          <w:bCs/>
          <w:sz w:val="30"/>
          <w:szCs w:val="30"/>
        </w:rPr>
        <w:t xml:space="preserve"> </w:t>
      </w:r>
      <w:r w:rsidR="00AE4E22" w:rsidRPr="00803B54">
        <w:rPr>
          <w:rFonts w:asciiTheme="majorBidi" w:hAnsiTheme="majorBidi" w:cstheme="majorBidi"/>
          <w:b/>
          <w:bCs/>
          <w:sz w:val="30"/>
          <w:szCs w:val="30"/>
          <w:cs/>
        </w:rPr>
        <w:t>และบริษัทย่อย</w:t>
      </w:r>
    </w:p>
    <w:p w14:paraId="57600C26" w14:textId="31F76256" w:rsidR="00EC3147" w:rsidRPr="00803B54" w:rsidRDefault="00EC3147" w:rsidP="00E83274">
      <w:pPr>
        <w:spacing w:before="0" w:after="0"/>
        <w:ind w:left="180" w:right="9"/>
        <w:jc w:val="left"/>
        <w:rPr>
          <w:rFonts w:asciiTheme="majorBidi" w:hAnsiTheme="majorBidi" w:cstheme="majorBidi"/>
          <w:b/>
          <w:bCs/>
          <w:sz w:val="30"/>
          <w:szCs w:val="30"/>
        </w:rPr>
      </w:pPr>
      <w:r w:rsidRPr="00803B54">
        <w:rPr>
          <w:rFonts w:asciiTheme="majorBidi" w:hAnsiTheme="majorBidi" w:cstheme="majorBidi" w:hint="cs"/>
          <w:b/>
          <w:bCs/>
          <w:sz w:val="30"/>
          <w:szCs w:val="30"/>
          <w:cs/>
        </w:rPr>
        <w:t>หมายเหตุประกอบงบการเงิน</w:t>
      </w:r>
    </w:p>
    <w:p w14:paraId="33A65260" w14:textId="26CAC102" w:rsidR="00CD798A" w:rsidRPr="00803B54" w:rsidRDefault="006E2263" w:rsidP="00CB19A6">
      <w:pPr>
        <w:tabs>
          <w:tab w:val="right" w:pos="10054"/>
        </w:tabs>
        <w:spacing w:before="0" w:after="0"/>
        <w:ind w:left="180" w:right="9"/>
        <w:jc w:val="left"/>
        <w:rPr>
          <w:rFonts w:hAnsi="Angsana New"/>
          <w:b/>
          <w:bCs/>
          <w:sz w:val="30"/>
          <w:szCs w:val="30"/>
        </w:rPr>
      </w:pPr>
      <w:r w:rsidRPr="00803B54">
        <w:rPr>
          <w:rFonts w:asciiTheme="majorBidi" w:hAnsiTheme="majorBidi" w:cstheme="majorBidi"/>
          <w:b/>
          <w:bCs/>
          <w:sz w:val="30"/>
          <w:szCs w:val="30"/>
          <w:cs/>
        </w:rPr>
        <w:t>สำหรับ</w:t>
      </w:r>
      <w:r w:rsidR="00E34049" w:rsidRPr="00803B54">
        <w:rPr>
          <w:rFonts w:asciiTheme="majorBidi" w:hAnsiTheme="majorBidi" w:cstheme="majorBidi" w:hint="cs"/>
          <w:b/>
          <w:bCs/>
          <w:sz w:val="30"/>
          <w:szCs w:val="30"/>
          <w:cs/>
        </w:rPr>
        <w:t>ปี</w:t>
      </w:r>
      <w:r w:rsidR="004F0D77" w:rsidRPr="00803B54">
        <w:rPr>
          <w:rFonts w:asciiTheme="majorBidi" w:hAnsiTheme="majorBidi" w:cstheme="majorBidi"/>
          <w:b/>
          <w:bCs/>
          <w:sz w:val="30"/>
          <w:szCs w:val="30"/>
          <w:cs/>
        </w:rPr>
        <w:t>สิ้นสุดวันที่</w:t>
      </w:r>
      <w:r w:rsidRPr="00803B54">
        <w:rPr>
          <w:rFonts w:asciiTheme="majorBidi" w:hAnsiTheme="majorBidi" w:cstheme="majorBidi"/>
          <w:b/>
          <w:bCs/>
          <w:sz w:val="30"/>
          <w:szCs w:val="30"/>
          <w:cs/>
        </w:rPr>
        <w:t xml:space="preserve"> </w:t>
      </w:r>
      <w:r w:rsidR="005717D8" w:rsidRPr="00803B54">
        <w:rPr>
          <w:rFonts w:asciiTheme="majorBidi" w:hAnsiTheme="majorBidi" w:cstheme="majorBidi"/>
          <w:b/>
          <w:bCs/>
          <w:sz w:val="30"/>
          <w:szCs w:val="30"/>
        </w:rPr>
        <w:t>3</w:t>
      </w:r>
      <w:r w:rsidR="00E34049" w:rsidRPr="00803B54">
        <w:rPr>
          <w:rFonts w:asciiTheme="majorBidi" w:hAnsiTheme="majorBidi" w:cstheme="majorBidi" w:hint="cs"/>
          <w:b/>
          <w:bCs/>
          <w:sz w:val="30"/>
          <w:szCs w:val="30"/>
          <w:cs/>
        </w:rPr>
        <w:t>1</w:t>
      </w:r>
      <w:r w:rsidR="005717D8" w:rsidRPr="00803B54">
        <w:rPr>
          <w:rFonts w:asciiTheme="majorBidi" w:hAnsiTheme="majorBidi" w:cstheme="majorBidi"/>
          <w:b/>
          <w:bCs/>
          <w:sz w:val="30"/>
          <w:szCs w:val="30"/>
        </w:rPr>
        <w:t xml:space="preserve"> </w:t>
      </w:r>
      <w:r w:rsidR="00E34049" w:rsidRPr="00803B54">
        <w:rPr>
          <w:rFonts w:asciiTheme="majorBidi" w:hAnsiTheme="majorBidi" w:cstheme="majorBidi" w:hint="cs"/>
          <w:b/>
          <w:bCs/>
          <w:sz w:val="30"/>
          <w:szCs w:val="30"/>
          <w:cs/>
        </w:rPr>
        <w:t>ธันวาคม</w:t>
      </w:r>
      <w:r w:rsidR="00EC3147" w:rsidRPr="00803B54">
        <w:rPr>
          <w:rFonts w:asciiTheme="majorBidi" w:hAnsiTheme="majorBidi" w:cstheme="majorBidi" w:hint="cs"/>
          <w:b/>
          <w:bCs/>
          <w:sz w:val="30"/>
          <w:szCs w:val="30"/>
          <w:cs/>
        </w:rPr>
        <w:t xml:space="preserve"> </w:t>
      </w:r>
      <w:r w:rsidR="00EC3147" w:rsidRPr="00803B54">
        <w:rPr>
          <w:rFonts w:asciiTheme="majorBidi" w:hAnsiTheme="majorBidi" w:cstheme="majorBidi"/>
          <w:b/>
          <w:bCs/>
          <w:sz w:val="30"/>
          <w:szCs w:val="30"/>
        </w:rPr>
        <w:t>256</w:t>
      </w:r>
      <w:r w:rsidR="00C2068E" w:rsidRPr="00803B54">
        <w:rPr>
          <w:rFonts w:asciiTheme="majorBidi" w:hAnsiTheme="majorBidi" w:cstheme="majorBidi"/>
          <w:b/>
          <w:bCs/>
          <w:sz w:val="30"/>
          <w:szCs w:val="30"/>
        </w:rPr>
        <w:t>8</w:t>
      </w:r>
      <w:r w:rsidR="00CB19A6" w:rsidRPr="00803B54">
        <w:rPr>
          <w:rFonts w:asciiTheme="majorBidi" w:hAnsiTheme="majorBidi" w:cstheme="majorBidi"/>
          <w:b/>
          <w:bCs/>
          <w:sz w:val="30"/>
          <w:szCs w:val="30"/>
          <w:cs/>
        </w:rPr>
        <w:tab/>
      </w:r>
    </w:p>
    <w:p w14:paraId="0EB2ECA4" w14:textId="667C3A95" w:rsidR="004979C1" w:rsidRPr="00803B54" w:rsidRDefault="004979C1" w:rsidP="00243601">
      <w:pPr>
        <w:numPr>
          <w:ilvl w:val="0"/>
          <w:numId w:val="1"/>
        </w:numPr>
        <w:tabs>
          <w:tab w:val="clear" w:pos="862"/>
        </w:tabs>
        <w:ind w:left="540" w:right="9" w:hanging="367"/>
        <w:rPr>
          <w:rFonts w:hAnsi="Angsana New"/>
          <w:b/>
          <w:bCs/>
          <w:sz w:val="30"/>
          <w:szCs w:val="30"/>
        </w:rPr>
      </w:pPr>
      <w:r w:rsidRPr="00803B54">
        <w:rPr>
          <w:rFonts w:hAnsi="Angsana New"/>
          <w:b/>
          <w:bCs/>
          <w:sz w:val="30"/>
          <w:szCs w:val="30"/>
          <w:cs/>
        </w:rPr>
        <w:t>ข้อมูลทั่วไป</w:t>
      </w:r>
    </w:p>
    <w:p w14:paraId="53BBBA96" w14:textId="18E4E750" w:rsidR="007F4EBA" w:rsidRPr="00803B54" w:rsidRDefault="00CB6307" w:rsidP="00243601">
      <w:pPr>
        <w:ind w:left="547" w:right="9"/>
        <w:rPr>
          <w:rFonts w:hAnsi="Angsana New"/>
          <w:sz w:val="30"/>
          <w:szCs w:val="30"/>
        </w:rPr>
      </w:pPr>
      <w:r w:rsidRPr="00803B54">
        <w:rPr>
          <w:rFonts w:hAnsi="Angsana New" w:hint="cs"/>
          <w:sz w:val="30"/>
          <w:szCs w:val="30"/>
          <w:cs/>
        </w:rPr>
        <w:t>บริษัท</w:t>
      </w:r>
      <w:r w:rsidRPr="00803B54">
        <w:rPr>
          <w:rFonts w:hAnsi="Angsana New"/>
          <w:sz w:val="30"/>
          <w:szCs w:val="30"/>
          <w:cs/>
        </w:rPr>
        <w:t xml:space="preserve"> </w:t>
      </w:r>
      <w:r w:rsidRPr="00803B54">
        <w:rPr>
          <w:rFonts w:hAnsi="Angsana New" w:hint="cs"/>
          <w:sz w:val="30"/>
          <w:szCs w:val="30"/>
          <w:cs/>
        </w:rPr>
        <w:t>โนวา</w:t>
      </w:r>
      <w:r w:rsidRPr="00803B54">
        <w:rPr>
          <w:rFonts w:hAnsi="Angsana New"/>
          <w:sz w:val="30"/>
          <w:szCs w:val="30"/>
          <w:cs/>
        </w:rPr>
        <w:t xml:space="preserve"> </w:t>
      </w:r>
      <w:r w:rsidRPr="00803B54">
        <w:rPr>
          <w:rFonts w:hAnsi="Angsana New" w:hint="cs"/>
          <w:sz w:val="30"/>
          <w:szCs w:val="30"/>
          <w:cs/>
        </w:rPr>
        <w:t>ออร์แกนิค</w:t>
      </w:r>
      <w:r w:rsidRPr="00803B54">
        <w:rPr>
          <w:rFonts w:hAnsi="Angsana New"/>
          <w:sz w:val="30"/>
          <w:szCs w:val="30"/>
          <w:cs/>
        </w:rPr>
        <w:t xml:space="preserve"> </w:t>
      </w:r>
      <w:r w:rsidRPr="00803B54">
        <w:rPr>
          <w:rFonts w:hAnsi="Angsana New" w:hint="cs"/>
          <w:sz w:val="30"/>
          <w:szCs w:val="30"/>
          <w:cs/>
        </w:rPr>
        <w:t>จำกัด</w:t>
      </w:r>
      <w:r w:rsidRPr="00803B54">
        <w:rPr>
          <w:rFonts w:hAnsi="Angsana New"/>
          <w:sz w:val="30"/>
          <w:szCs w:val="30"/>
          <w:cs/>
        </w:rPr>
        <w:t xml:space="preserve"> (</w:t>
      </w:r>
      <w:r w:rsidRPr="00803B54">
        <w:rPr>
          <w:rFonts w:hAnsi="Angsana New" w:hint="cs"/>
          <w:sz w:val="30"/>
          <w:szCs w:val="30"/>
          <w:cs/>
        </w:rPr>
        <w:t>มหาชน</w:t>
      </w:r>
      <w:r w:rsidRPr="00803B54">
        <w:rPr>
          <w:rFonts w:hAnsi="Angsana New"/>
          <w:sz w:val="30"/>
          <w:szCs w:val="30"/>
          <w:cs/>
        </w:rPr>
        <w:t>) (“</w:t>
      </w:r>
      <w:r w:rsidRPr="00803B54">
        <w:rPr>
          <w:rFonts w:hAnsi="Angsana New" w:hint="cs"/>
          <w:sz w:val="30"/>
          <w:szCs w:val="30"/>
          <w:cs/>
        </w:rPr>
        <w:t>บริษัท</w:t>
      </w:r>
      <w:r w:rsidRPr="00803B54">
        <w:rPr>
          <w:rFonts w:hAnsi="Angsana New" w:hint="eastAsia"/>
          <w:sz w:val="30"/>
          <w:szCs w:val="30"/>
          <w:cs/>
        </w:rPr>
        <w:t>”</w:t>
      </w:r>
      <w:r w:rsidRPr="00803B54">
        <w:rPr>
          <w:rFonts w:hAnsi="Angsana New"/>
          <w:sz w:val="30"/>
          <w:szCs w:val="30"/>
          <w:cs/>
        </w:rPr>
        <w:t xml:space="preserve">) </w:t>
      </w:r>
      <w:r w:rsidRPr="00803B54">
        <w:rPr>
          <w:rFonts w:hAnsi="Angsana New" w:hint="cs"/>
          <w:sz w:val="30"/>
          <w:szCs w:val="30"/>
          <w:cs/>
        </w:rPr>
        <w:t>เป็นนิติบุคคลจัดตั้งขึ้นในประเทศไทย</w:t>
      </w:r>
      <w:r w:rsidRPr="00803B54">
        <w:rPr>
          <w:rFonts w:hAnsi="Angsana New"/>
          <w:sz w:val="30"/>
          <w:szCs w:val="30"/>
          <w:cs/>
        </w:rPr>
        <w:t xml:space="preserve"> </w:t>
      </w:r>
    </w:p>
    <w:p w14:paraId="757D851C" w14:textId="52F52BB7" w:rsidR="007F4EBA" w:rsidRPr="00803B54" w:rsidRDefault="00CB6307" w:rsidP="00E21E88">
      <w:pPr>
        <w:rPr>
          <w:sz w:val="30"/>
          <w:szCs w:val="30"/>
        </w:rPr>
      </w:pPr>
      <w:r w:rsidRPr="00803B54">
        <w:rPr>
          <w:rFonts w:hint="cs"/>
          <w:sz w:val="30"/>
          <w:szCs w:val="30"/>
          <w:cs/>
        </w:rPr>
        <w:t>สำนักงาน</w:t>
      </w:r>
      <w:r w:rsidR="005D5886" w:rsidRPr="00803B54">
        <w:rPr>
          <w:rFonts w:hint="cs"/>
          <w:sz w:val="30"/>
          <w:szCs w:val="30"/>
          <w:cs/>
        </w:rPr>
        <w:t>ใหญ่</w:t>
      </w:r>
      <w:r w:rsidRPr="00803B54">
        <w:rPr>
          <w:rFonts w:hint="cs"/>
          <w:sz w:val="30"/>
          <w:szCs w:val="30"/>
          <w:cs/>
        </w:rPr>
        <w:t>จดทะเบียน</w:t>
      </w:r>
      <w:r w:rsidRPr="00803B54">
        <w:rPr>
          <w:sz w:val="30"/>
          <w:szCs w:val="30"/>
          <w:cs/>
        </w:rPr>
        <w:t xml:space="preserve"> </w:t>
      </w:r>
      <w:r w:rsidRPr="00803B54">
        <w:rPr>
          <w:rFonts w:hint="cs"/>
          <w:sz w:val="30"/>
          <w:szCs w:val="30"/>
          <w:cs/>
        </w:rPr>
        <w:t>ตั้งอยู่เลขที่</w:t>
      </w:r>
      <w:r w:rsidR="00DE077B" w:rsidRPr="00803B54">
        <w:rPr>
          <w:rFonts w:hint="cs"/>
          <w:sz w:val="30"/>
          <w:szCs w:val="30"/>
          <w:cs/>
        </w:rPr>
        <w:t xml:space="preserve"> </w:t>
      </w:r>
      <w:r w:rsidR="00DE077B" w:rsidRPr="00803B54">
        <w:rPr>
          <w:sz w:val="30"/>
          <w:szCs w:val="30"/>
        </w:rPr>
        <w:t>190/4</w:t>
      </w:r>
      <w:r w:rsidRPr="00803B54">
        <w:rPr>
          <w:sz w:val="30"/>
          <w:szCs w:val="30"/>
          <w:cs/>
        </w:rPr>
        <w:t xml:space="preserve"> </w:t>
      </w:r>
      <w:r w:rsidRPr="00803B54">
        <w:rPr>
          <w:rFonts w:hint="cs"/>
          <w:sz w:val="30"/>
          <w:szCs w:val="30"/>
          <w:cs/>
        </w:rPr>
        <w:t>หมู่ที่</w:t>
      </w:r>
      <w:r w:rsidR="00DE077B" w:rsidRPr="00803B54">
        <w:rPr>
          <w:sz w:val="30"/>
          <w:szCs w:val="30"/>
        </w:rPr>
        <w:t xml:space="preserve"> 8</w:t>
      </w:r>
      <w:r w:rsidRPr="00803B54">
        <w:rPr>
          <w:sz w:val="30"/>
          <w:szCs w:val="30"/>
          <w:cs/>
        </w:rPr>
        <w:t xml:space="preserve"> </w:t>
      </w:r>
      <w:r w:rsidRPr="00803B54">
        <w:rPr>
          <w:rFonts w:hint="cs"/>
          <w:sz w:val="30"/>
          <w:szCs w:val="30"/>
          <w:cs/>
        </w:rPr>
        <w:t>ตำบลในคลองบางปลากด</w:t>
      </w:r>
      <w:r w:rsidRPr="00803B54">
        <w:rPr>
          <w:sz w:val="30"/>
          <w:szCs w:val="30"/>
          <w:cs/>
        </w:rPr>
        <w:t xml:space="preserve"> </w:t>
      </w:r>
      <w:r w:rsidRPr="00803B54">
        <w:rPr>
          <w:rFonts w:hint="cs"/>
          <w:sz w:val="30"/>
          <w:szCs w:val="30"/>
          <w:cs/>
        </w:rPr>
        <w:t>อำเภอพระสมุทรเจดีย์</w:t>
      </w:r>
      <w:r w:rsidRPr="00803B54">
        <w:rPr>
          <w:sz w:val="30"/>
          <w:szCs w:val="30"/>
          <w:cs/>
        </w:rPr>
        <w:t xml:space="preserve"> </w:t>
      </w:r>
      <w:r w:rsidRPr="00803B54">
        <w:rPr>
          <w:rFonts w:hint="cs"/>
          <w:sz w:val="30"/>
          <w:szCs w:val="30"/>
          <w:cs/>
        </w:rPr>
        <w:t>จังหวัดสมุทรปราการ</w:t>
      </w:r>
      <w:r w:rsidRPr="00803B54">
        <w:rPr>
          <w:sz w:val="30"/>
          <w:szCs w:val="30"/>
          <w:cs/>
        </w:rPr>
        <w:t xml:space="preserve"> </w:t>
      </w:r>
    </w:p>
    <w:p w14:paraId="36ADD2DB" w14:textId="23305CF9" w:rsidR="00CB6307" w:rsidRPr="00803B54" w:rsidRDefault="00CB6307" w:rsidP="00243601">
      <w:pPr>
        <w:ind w:left="547" w:right="9"/>
        <w:rPr>
          <w:rFonts w:hAnsi="Angsana New"/>
          <w:sz w:val="30"/>
          <w:szCs w:val="30"/>
          <w:cs/>
        </w:rPr>
      </w:pPr>
      <w:r w:rsidRPr="00803B54">
        <w:rPr>
          <w:rFonts w:hAnsi="Angsana New" w:hint="cs"/>
          <w:sz w:val="30"/>
          <w:szCs w:val="30"/>
          <w:cs/>
        </w:rPr>
        <w:t>บริษัทมีสาขาในกรุงเทพมหานครและต่างจังหวัด</w:t>
      </w:r>
      <w:r w:rsidR="00D20A44" w:rsidRPr="00803B54">
        <w:rPr>
          <w:rFonts w:hAnsi="Angsana New" w:hint="cs"/>
          <w:sz w:val="30"/>
          <w:szCs w:val="30"/>
          <w:cs/>
        </w:rPr>
        <w:t xml:space="preserve"> จำนวน</w:t>
      </w:r>
      <w:r w:rsidR="00DE077B" w:rsidRPr="00803B54">
        <w:rPr>
          <w:rFonts w:hAnsi="Angsana New"/>
          <w:sz w:val="30"/>
          <w:szCs w:val="30"/>
        </w:rPr>
        <w:t xml:space="preserve"> </w:t>
      </w:r>
      <w:r w:rsidR="00EA4E12" w:rsidRPr="00803B54">
        <w:rPr>
          <w:rFonts w:hAnsi="Angsana New"/>
          <w:sz w:val="30"/>
          <w:szCs w:val="30"/>
        </w:rPr>
        <w:t>5</w:t>
      </w:r>
      <w:r w:rsidRPr="00803B54">
        <w:rPr>
          <w:rFonts w:hAnsi="Angsana New"/>
          <w:sz w:val="30"/>
          <w:szCs w:val="30"/>
          <w:cs/>
        </w:rPr>
        <w:t xml:space="preserve"> </w:t>
      </w:r>
      <w:r w:rsidRPr="00803B54">
        <w:rPr>
          <w:rFonts w:hAnsi="Angsana New" w:hint="cs"/>
          <w:sz w:val="30"/>
          <w:szCs w:val="30"/>
          <w:cs/>
        </w:rPr>
        <w:t>สาขา</w:t>
      </w:r>
      <w:r w:rsidR="00D20A44" w:rsidRPr="00803B54">
        <w:rPr>
          <w:rFonts w:hAnsi="Angsana New" w:hint="cs"/>
          <w:sz w:val="30"/>
          <w:szCs w:val="30"/>
          <w:cs/>
        </w:rPr>
        <w:t xml:space="preserve"> (ปี </w:t>
      </w:r>
      <w:r w:rsidR="00D20A44" w:rsidRPr="00803B54">
        <w:rPr>
          <w:rFonts w:hAnsi="Angsana New"/>
          <w:sz w:val="30"/>
          <w:szCs w:val="30"/>
        </w:rPr>
        <w:t>256</w:t>
      </w:r>
      <w:r w:rsidR="00C2068E" w:rsidRPr="00803B54">
        <w:rPr>
          <w:rFonts w:hAnsi="Angsana New"/>
          <w:sz w:val="30"/>
          <w:szCs w:val="30"/>
        </w:rPr>
        <w:t>7</w:t>
      </w:r>
      <w:r w:rsidR="00D20A44" w:rsidRPr="00803B54">
        <w:rPr>
          <w:rFonts w:hAnsi="Angsana New"/>
          <w:sz w:val="30"/>
          <w:szCs w:val="30"/>
        </w:rPr>
        <w:t xml:space="preserve"> : </w:t>
      </w:r>
      <w:r w:rsidR="00C2068E" w:rsidRPr="00803B54">
        <w:rPr>
          <w:rFonts w:hAnsi="Angsana New"/>
          <w:sz w:val="30"/>
          <w:szCs w:val="30"/>
        </w:rPr>
        <w:t>6</w:t>
      </w:r>
      <w:r w:rsidR="00D20A44" w:rsidRPr="00803B54">
        <w:rPr>
          <w:rFonts w:hAnsi="Angsana New"/>
          <w:sz w:val="30"/>
          <w:szCs w:val="30"/>
        </w:rPr>
        <w:t xml:space="preserve"> </w:t>
      </w:r>
      <w:r w:rsidR="00D20A44" w:rsidRPr="00803B54">
        <w:rPr>
          <w:rFonts w:hAnsi="Angsana New" w:hint="cs"/>
          <w:sz w:val="30"/>
          <w:szCs w:val="30"/>
          <w:cs/>
        </w:rPr>
        <w:t>สาขา)</w:t>
      </w:r>
    </w:p>
    <w:p w14:paraId="51834BA3" w14:textId="0B8A555D" w:rsidR="003D260D" w:rsidRPr="00803B54" w:rsidRDefault="00471855" w:rsidP="00243601">
      <w:pPr>
        <w:ind w:left="547" w:right="9"/>
        <w:rPr>
          <w:rFonts w:asciiTheme="majorBidi" w:hAnsiTheme="majorBidi" w:cstheme="majorBidi"/>
          <w:sz w:val="30"/>
          <w:szCs w:val="30"/>
        </w:rPr>
      </w:pPr>
      <w:r w:rsidRPr="00803B54">
        <w:rPr>
          <w:rFonts w:asciiTheme="majorBidi" w:hAnsiTheme="majorBidi" w:cstheme="majorBidi" w:hint="cs"/>
          <w:sz w:val="30"/>
          <w:szCs w:val="30"/>
          <w:cs/>
        </w:rPr>
        <w:t>บริษัทจดทะเบียน</w:t>
      </w:r>
      <w:r w:rsidR="00422A3C" w:rsidRPr="00803B54">
        <w:rPr>
          <w:rFonts w:asciiTheme="majorBidi" w:hAnsiTheme="majorBidi" w:hint="cs"/>
          <w:sz w:val="30"/>
          <w:szCs w:val="30"/>
          <w:cs/>
        </w:rPr>
        <w:t>หลักทรัพย์</w:t>
      </w:r>
      <w:r w:rsidRPr="00803B54">
        <w:rPr>
          <w:rFonts w:asciiTheme="majorBidi" w:hAnsiTheme="majorBidi" w:cstheme="majorBidi" w:hint="cs"/>
          <w:sz w:val="30"/>
          <w:szCs w:val="30"/>
          <w:cs/>
        </w:rPr>
        <w:t xml:space="preserve">ในตลาดหลักทรัพย์แห่งประเทศไทย </w:t>
      </w:r>
      <w:r w:rsidR="003D260D" w:rsidRPr="00803B54">
        <w:rPr>
          <w:rFonts w:asciiTheme="majorBidi" w:hAnsiTheme="majorBidi" w:cstheme="majorBidi" w:hint="cs"/>
          <w:sz w:val="30"/>
          <w:szCs w:val="30"/>
          <w:cs/>
        </w:rPr>
        <w:t xml:space="preserve">เมื่อวันที่ </w:t>
      </w:r>
      <w:r w:rsidR="003D260D" w:rsidRPr="00803B54">
        <w:rPr>
          <w:rFonts w:asciiTheme="majorBidi" w:hAnsiTheme="majorBidi" w:cstheme="majorBidi"/>
          <w:sz w:val="30"/>
          <w:szCs w:val="30"/>
        </w:rPr>
        <w:t>2</w:t>
      </w:r>
      <w:r w:rsidRPr="00803B54">
        <w:rPr>
          <w:rFonts w:asciiTheme="majorBidi" w:hAnsiTheme="majorBidi" w:cstheme="majorBidi"/>
          <w:sz w:val="30"/>
          <w:szCs w:val="30"/>
        </w:rPr>
        <w:t xml:space="preserve">4 </w:t>
      </w:r>
      <w:r w:rsidRPr="00803B54">
        <w:rPr>
          <w:rFonts w:asciiTheme="majorBidi" w:hAnsiTheme="majorBidi" w:cstheme="majorBidi" w:hint="cs"/>
          <w:sz w:val="30"/>
          <w:szCs w:val="30"/>
          <w:cs/>
        </w:rPr>
        <w:t>ธันวาคม</w:t>
      </w:r>
      <w:r w:rsidR="003D260D" w:rsidRPr="00803B54">
        <w:rPr>
          <w:rFonts w:asciiTheme="majorBidi" w:hAnsiTheme="majorBidi" w:cstheme="majorBidi" w:hint="cs"/>
          <w:sz w:val="30"/>
          <w:szCs w:val="30"/>
          <w:cs/>
        </w:rPr>
        <w:t xml:space="preserve"> </w:t>
      </w:r>
      <w:r w:rsidR="003D260D" w:rsidRPr="00803B54">
        <w:rPr>
          <w:rFonts w:asciiTheme="majorBidi" w:hAnsiTheme="majorBidi" w:cstheme="majorBidi"/>
          <w:sz w:val="30"/>
          <w:szCs w:val="30"/>
        </w:rPr>
        <w:t>2564</w:t>
      </w:r>
      <w:r w:rsidR="003D260D" w:rsidRPr="00803B54">
        <w:rPr>
          <w:rFonts w:asciiTheme="majorBidi" w:hAnsiTheme="majorBidi" w:cstheme="majorBidi" w:hint="cs"/>
          <w:sz w:val="30"/>
          <w:szCs w:val="30"/>
          <w:cs/>
        </w:rPr>
        <w:t xml:space="preserve"> </w:t>
      </w:r>
    </w:p>
    <w:p w14:paraId="57929E39" w14:textId="41D6212D" w:rsidR="00CB6307" w:rsidRPr="00803B54" w:rsidRDefault="00CB6307" w:rsidP="00243601">
      <w:pPr>
        <w:ind w:left="547" w:right="9"/>
        <w:rPr>
          <w:rFonts w:asciiTheme="majorBidi" w:hAnsiTheme="majorBidi"/>
          <w:sz w:val="30"/>
          <w:szCs w:val="30"/>
        </w:rPr>
      </w:pPr>
      <w:r w:rsidRPr="00803B54">
        <w:rPr>
          <w:rFonts w:asciiTheme="majorBidi" w:hAnsiTheme="majorBidi" w:hint="cs"/>
          <w:sz w:val="30"/>
          <w:szCs w:val="30"/>
          <w:cs/>
        </w:rPr>
        <w:t>บริษัทและบริษัทย่อย</w:t>
      </w:r>
      <w:r w:rsidRPr="00803B54">
        <w:rPr>
          <w:rFonts w:asciiTheme="majorBidi" w:hAnsiTheme="majorBidi"/>
          <w:sz w:val="30"/>
          <w:szCs w:val="30"/>
          <w:cs/>
        </w:rPr>
        <w:t xml:space="preserve"> (“</w:t>
      </w:r>
      <w:r w:rsidRPr="00803B54">
        <w:rPr>
          <w:rFonts w:asciiTheme="majorBidi" w:hAnsiTheme="majorBidi" w:hint="cs"/>
          <w:sz w:val="30"/>
          <w:szCs w:val="30"/>
          <w:cs/>
        </w:rPr>
        <w:t>กลุ่มบริษัท</w:t>
      </w:r>
      <w:r w:rsidRPr="00803B54">
        <w:rPr>
          <w:rFonts w:asciiTheme="majorBidi" w:hAnsiTheme="majorBidi" w:hint="eastAsia"/>
          <w:sz w:val="30"/>
          <w:szCs w:val="30"/>
          <w:cs/>
        </w:rPr>
        <w:t>”</w:t>
      </w:r>
      <w:r w:rsidRPr="00803B54">
        <w:rPr>
          <w:rFonts w:asciiTheme="majorBidi" w:hAnsiTheme="majorBidi"/>
          <w:sz w:val="30"/>
          <w:szCs w:val="30"/>
          <w:cs/>
        </w:rPr>
        <w:t xml:space="preserve">) </w:t>
      </w:r>
      <w:r w:rsidRPr="00803B54">
        <w:rPr>
          <w:rFonts w:asciiTheme="majorBidi" w:hAnsiTheme="majorBidi" w:hint="cs"/>
          <w:sz w:val="30"/>
          <w:szCs w:val="30"/>
          <w:cs/>
        </w:rPr>
        <w:t>ดำเนินธุรกิจหลักเกี่ยวกับผลิตและจำหน่ายอาหารเสริมและเครื่องดื่มเพื่อสุขภาพ</w:t>
      </w:r>
    </w:p>
    <w:p w14:paraId="332E28E6" w14:textId="0810C8C9" w:rsidR="007D26C7" w:rsidRPr="00803B54" w:rsidRDefault="007D26C7" w:rsidP="007D26C7">
      <w:pPr>
        <w:ind w:left="547" w:right="9"/>
        <w:rPr>
          <w:rFonts w:asciiTheme="majorBidi" w:hAnsiTheme="majorBidi" w:cstheme="majorBidi"/>
          <w:sz w:val="30"/>
          <w:szCs w:val="30"/>
        </w:rPr>
      </w:pPr>
      <w:r w:rsidRPr="00803B54">
        <w:rPr>
          <w:rFonts w:asciiTheme="majorBidi" w:hAnsiTheme="majorBidi" w:cstheme="majorBidi"/>
          <w:sz w:val="30"/>
          <w:szCs w:val="30"/>
          <w:cs/>
        </w:rPr>
        <w:t>ผู้ถือหุ้นรายใหญ่ ได้แก่</w:t>
      </w:r>
    </w:p>
    <w:bookmarkStart w:id="1" w:name="_MON_1705475881"/>
    <w:bookmarkEnd w:id="1"/>
    <w:p w14:paraId="5D2D56BC" w14:textId="1A7819E4" w:rsidR="007D26C7" w:rsidRPr="00803B54" w:rsidRDefault="00DF6FA8" w:rsidP="00243601">
      <w:pPr>
        <w:ind w:left="547" w:right="9"/>
        <w:rPr>
          <w:rFonts w:asciiTheme="majorBidi" w:hAnsiTheme="majorBidi" w:cstheme="majorBidi"/>
          <w:sz w:val="30"/>
          <w:szCs w:val="30"/>
        </w:rPr>
      </w:pPr>
      <w:r w:rsidRPr="00803B54">
        <w:rPr>
          <w:rFonts w:asciiTheme="majorBidi" w:hAnsiTheme="majorBidi" w:cstheme="majorBidi"/>
          <w:sz w:val="30"/>
          <w:szCs w:val="30"/>
          <w:cs/>
        </w:rPr>
        <w:object w:dxaOrig="9353" w:dyaOrig="2823" w14:anchorId="7E4A9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135.7pt" o:ole="" o:preferrelative="f">
            <v:imagedata r:id="rId8" o:title=""/>
            <o:lock v:ext="edit" aspectratio="f"/>
          </v:shape>
          <o:OLEObject Type="Embed" ProgID="Excel.Sheet.12" ShapeID="_x0000_i1025" DrawAspect="Content" ObjectID="_1833634534" r:id="rId9"/>
        </w:object>
      </w:r>
    </w:p>
    <w:p w14:paraId="62CAA22F" w14:textId="29989CFF" w:rsidR="00416481" w:rsidRPr="00803B54" w:rsidRDefault="00314B3C" w:rsidP="00416481">
      <w:pPr>
        <w:ind w:left="547" w:right="9"/>
        <w:rPr>
          <w:rFonts w:hAnsi="Angsana New"/>
          <w:sz w:val="30"/>
          <w:szCs w:val="30"/>
          <w:cs/>
        </w:rPr>
      </w:pPr>
      <w:r w:rsidRPr="00803B54">
        <w:rPr>
          <w:rFonts w:hAnsi="Angsana New" w:hint="cs"/>
          <w:sz w:val="30"/>
          <w:szCs w:val="30"/>
          <w:cs/>
        </w:rPr>
        <w:t>งบการเงิน</w:t>
      </w:r>
      <w:r w:rsidR="00EE05D0">
        <w:rPr>
          <w:rFonts w:hAnsi="Angsana New" w:hint="cs"/>
          <w:sz w:val="30"/>
          <w:szCs w:val="30"/>
          <w:cs/>
        </w:rPr>
        <w:t>สำหรับปีสิ้นสุดวันที่</w:t>
      </w:r>
      <w:r w:rsidR="00FE5CA3">
        <w:rPr>
          <w:rFonts w:hAnsi="Angsana New" w:hint="cs"/>
          <w:sz w:val="30"/>
          <w:szCs w:val="30"/>
          <w:cs/>
        </w:rPr>
        <w:t xml:space="preserve"> </w:t>
      </w:r>
      <w:r w:rsidR="00FE5CA3">
        <w:rPr>
          <w:rFonts w:hAnsi="Angsana New"/>
          <w:sz w:val="30"/>
          <w:szCs w:val="30"/>
        </w:rPr>
        <w:t xml:space="preserve">31 </w:t>
      </w:r>
      <w:r w:rsidR="00FE5CA3">
        <w:rPr>
          <w:rFonts w:hAnsi="Angsana New" w:hint="cs"/>
          <w:sz w:val="30"/>
          <w:szCs w:val="30"/>
          <w:cs/>
        </w:rPr>
        <w:t xml:space="preserve">ธันวาคม </w:t>
      </w:r>
      <w:r w:rsidR="00FE5CA3">
        <w:rPr>
          <w:rFonts w:hAnsi="Angsana New"/>
          <w:sz w:val="30"/>
          <w:szCs w:val="30"/>
        </w:rPr>
        <w:t xml:space="preserve">2568 </w:t>
      </w:r>
      <w:r w:rsidRPr="00803B54">
        <w:rPr>
          <w:rFonts w:hAnsi="Angsana New" w:hint="cs"/>
          <w:sz w:val="30"/>
          <w:szCs w:val="30"/>
          <w:cs/>
        </w:rPr>
        <w:t>ได้รับการอนุมัติให้ออกโดยคณะกรรมการบริษัท</w:t>
      </w:r>
      <w:r w:rsidRPr="00803B54">
        <w:rPr>
          <w:rFonts w:hAnsi="Angsana New"/>
          <w:sz w:val="30"/>
          <w:szCs w:val="30"/>
          <w:cs/>
        </w:rPr>
        <w:t xml:space="preserve"> </w:t>
      </w:r>
      <w:r w:rsidR="00416481" w:rsidRPr="00803B54">
        <w:rPr>
          <w:rFonts w:hAnsi="Angsana New"/>
          <w:sz w:val="30"/>
          <w:szCs w:val="30"/>
          <w:cs/>
        </w:rPr>
        <w:t>เมื่อวันที่</w:t>
      </w:r>
      <w:r w:rsidR="00416481" w:rsidRPr="00803B54">
        <w:rPr>
          <w:rFonts w:hAnsi="Angsana New"/>
          <w:sz w:val="30"/>
          <w:szCs w:val="30"/>
        </w:rPr>
        <w:t xml:space="preserve"> </w:t>
      </w:r>
      <w:r w:rsidR="007D26C7" w:rsidRPr="00803B54">
        <w:rPr>
          <w:rFonts w:hAnsi="Angsana New"/>
          <w:sz w:val="30"/>
          <w:szCs w:val="30"/>
        </w:rPr>
        <w:t>2</w:t>
      </w:r>
      <w:r w:rsidR="00114875" w:rsidRPr="00803B54">
        <w:rPr>
          <w:rFonts w:hAnsi="Angsana New"/>
          <w:sz w:val="30"/>
          <w:szCs w:val="30"/>
        </w:rPr>
        <w:t>6</w:t>
      </w:r>
      <w:r w:rsidR="00B66325" w:rsidRPr="00803B54">
        <w:rPr>
          <w:rFonts w:hAnsi="Angsana New"/>
          <w:sz w:val="30"/>
          <w:szCs w:val="30"/>
        </w:rPr>
        <w:t xml:space="preserve"> </w:t>
      </w:r>
      <w:r w:rsidR="007D26C7" w:rsidRPr="00803B54">
        <w:rPr>
          <w:rFonts w:hAnsi="Angsana New" w:hint="cs"/>
          <w:sz w:val="30"/>
          <w:szCs w:val="30"/>
          <w:cs/>
        </w:rPr>
        <w:t>กุมภาพันธ์</w:t>
      </w:r>
      <w:r w:rsidR="00F02E36" w:rsidRPr="00803B54">
        <w:rPr>
          <w:rFonts w:hAnsi="Angsana New"/>
          <w:sz w:val="30"/>
          <w:szCs w:val="30"/>
        </w:rPr>
        <w:t xml:space="preserve"> 256</w:t>
      </w:r>
      <w:r w:rsidR="00C2068E" w:rsidRPr="00803B54">
        <w:rPr>
          <w:rFonts w:hAnsi="Angsana New" w:hint="cs"/>
          <w:sz w:val="30"/>
          <w:szCs w:val="30"/>
          <w:cs/>
        </w:rPr>
        <w:t>9</w:t>
      </w:r>
    </w:p>
    <w:p w14:paraId="590F2CFB" w14:textId="1590D42C" w:rsidR="00C05D18" w:rsidRPr="00803B54" w:rsidRDefault="001E67FD" w:rsidP="003C1787">
      <w:pPr>
        <w:numPr>
          <w:ilvl w:val="0"/>
          <w:numId w:val="1"/>
        </w:numPr>
        <w:tabs>
          <w:tab w:val="clear" w:pos="862"/>
        </w:tabs>
        <w:ind w:left="540" w:right="9" w:hanging="367"/>
        <w:rPr>
          <w:rFonts w:hAnsi="Angsana New"/>
          <w:b/>
          <w:bCs/>
          <w:sz w:val="30"/>
          <w:szCs w:val="30"/>
          <w:cs/>
        </w:rPr>
      </w:pPr>
      <w:r w:rsidRPr="00803B54">
        <w:rPr>
          <w:rFonts w:hAnsi="Angsana New"/>
          <w:b/>
          <w:bCs/>
          <w:sz w:val="30"/>
          <w:szCs w:val="30"/>
          <w:cs/>
        </w:rPr>
        <w:t>เกณฑ์การจัดทำงบการ</w:t>
      </w:r>
      <w:r w:rsidR="00C05D18" w:rsidRPr="00803B54">
        <w:rPr>
          <w:rFonts w:hAnsi="Angsana New" w:hint="cs"/>
          <w:b/>
          <w:bCs/>
          <w:sz w:val="30"/>
          <w:szCs w:val="30"/>
          <w:cs/>
        </w:rPr>
        <w:t>เงิน</w:t>
      </w:r>
    </w:p>
    <w:p w14:paraId="2E916167" w14:textId="04890340" w:rsidR="004B4C57" w:rsidRPr="00803B54" w:rsidRDefault="004B4C57" w:rsidP="00686C63">
      <w:pPr>
        <w:ind w:left="540" w:right="9"/>
        <w:rPr>
          <w:rFonts w:hAnsi="Angsana New"/>
          <w:sz w:val="30"/>
          <w:szCs w:val="30"/>
        </w:rPr>
      </w:pPr>
      <w:r w:rsidRPr="00803B54">
        <w:rPr>
          <w:rFonts w:hAnsi="Angsana New" w:hint="cs"/>
          <w:sz w:val="30"/>
          <w:szCs w:val="30"/>
          <w:cs/>
        </w:rPr>
        <w:t>งบการเงินจัดทำขึ้นตามมาตรฐานการรายงานทางการเงินไทย</w:t>
      </w:r>
      <w:r w:rsidRPr="00803B54">
        <w:rPr>
          <w:rFonts w:hAnsi="Angsana New"/>
          <w:sz w:val="30"/>
          <w:szCs w:val="30"/>
          <w:cs/>
        </w:rPr>
        <w:t xml:space="preserve"> (“</w:t>
      </w:r>
      <w:r w:rsidRPr="00803B54">
        <w:rPr>
          <w:rFonts w:hAnsi="Angsana New" w:hint="cs"/>
          <w:sz w:val="30"/>
          <w:szCs w:val="30"/>
          <w:cs/>
        </w:rPr>
        <w:t>มาตรฐานการรายงานทางการเงิน</w:t>
      </w:r>
      <w:r w:rsidRPr="00803B54">
        <w:rPr>
          <w:rFonts w:hAnsi="Angsana New"/>
          <w:sz w:val="30"/>
          <w:szCs w:val="30"/>
          <w:cs/>
        </w:rPr>
        <w:t xml:space="preserve">”) </w:t>
      </w:r>
      <w:r w:rsidRPr="00803B54">
        <w:rPr>
          <w:rFonts w:hAnsi="Angsana New" w:hint="cs"/>
          <w:sz w:val="30"/>
          <w:szCs w:val="30"/>
          <w:cs/>
        </w:rPr>
        <w:t>รวมถึงแนวปฏิบัติทางการบัญชีประกาศใช้โดยสภาวิชาชีพบัญชีในพระบรมราชูปถัมภ์</w:t>
      </w:r>
      <w:r w:rsidRPr="00803B54">
        <w:rPr>
          <w:rFonts w:hAnsi="Angsana New"/>
          <w:sz w:val="30"/>
          <w:szCs w:val="30"/>
          <w:cs/>
        </w:rPr>
        <w:t xml:space="preserve"> (“</w:t>
      </w:r>
      <w:r w:rsidRPr="00803B54">
        <w:rPr>
          <w:rFonts w:hAnsi="Angsana New" w:hint="cs"/>
          <w:sz w:val="30"/>
          <w:szCs w:val="30"/>
          <w:cs/>
        </w:rPr>
        <w:t>สภาวิชาชีพบัญชี</w:t>
      </w:r>
      <w:r w:rsidRPr="00803B54">
        <w:rPr>
          <w:rFonts w:hAnsi="Angsana New" w:hint="eastAsia"/>
          <w:sz w:val="30"/>
          <w:szCs w:val="30"/>
          <w:cs/>
        </w:rPr>
        <w:t>”</w:t>
      </w:r>
      <w:r w:rsidRPr="00803B54">
        <w:rPr>
          <w:rFonts w:hAnsi="Angsana New"/>
          <w:sz w:val="30"/>
          <w:szCs w:val="30"/>
          <w:cs/>
        </w:rPr>
        <w:t xml:space="preserve">) </w:t>
      </w:r>
      <w:r w:rsidRPr="00803B54">
        <w:rPr>
          <w:rFonts w:hAnsi="Angsana New" w:hint="cs"/>
          <w:sz w:val="30"/>
          <w:szCs w:val="30"/>
          <w:cs/>
        </w:rPr>
        <w:t>และกฎระเบียบและประกาศคณะกรรมการกำกับหลักทรัพย์และตลาดหลักทรัพย์ว่าด้วยการจัดทำและนำเสนอรายงานทางการเงิน</w:t>
      </w:r>
    </w:p>
    <w:p w14:paraId="1B9B48D6" w14:textId="15E16D2E" w:rsidR="005D5886" w:rsidRPr="00803B54" w:rsidRDefault="005D5886" w:rsidP="00686C63">
      <w:pPr>
        <w:ind w:left="540" w:right="9"/>
        <w:rPr>
          <w:rFonts w:hAnsi="Angsana New"/>
          <w:sz w:val="30"/>
          <w:szCs w:val="30"/>
        </w:rPr>
      </w:pPr>
      <w:r w:rsidRPr="00803B54">
        <w:rPr>
          <w:rFonts w:hAnsi="Angsana New" w:hint="cs"/>
          <w:sz w:val="30"/>
          <w:szCs w:val="30"/>
          <w:cs/>
        </w:rPr>
        <w:t>งบการเงินฉบับภาษาไทยจัดทำและแสดงหน่วยเงินตราเป็นสกุลเงินบาทซึ่งเป็นสกุลเงินใช้ในการดำเนินงานของกลุ่มบริษัทและนำเสนอเพื่อวัตถุประสงค์ของการรายงานเพื่อใช้ในประเทศไทยเป็นทางการตามกฎหมายและงบการเงินฉบับภาษาอังกฤษแปลจากงบการเงินฉบับภาษาไทย</w:t>
      </w:r>
    </w:p>
    <w:p w14:paraId="1DF845E7" w14:textId="689E2CA8" w:rsidR="005D5886" w:rsidRPr="00803B54" w:rsidRDefault="005D5886" w:rsidP="005D5886">
      <w:pPr>
        <w:ind w:left="540" w:right="9"/>
        <w:rPr>
          <w:rFonts w:hAnsi="Angsana New"/>
          <w:sz w:val="30"/>
          <w:szCs w:val="30"/>
        </w:rPr>
      </w:pPr>
      <w:r w:rsidRPr="00803B54">
        <w:rPr>
          <w:rFonts w:hAnsi="Angsana New"/>
          <w:sz w:val="30"/>
          <w:szCs w:val="30"/>
          <w:cs/>
        </w:rPr>
        <w:t>การจัดทำงบการเงินให้เป็นไปตามมาตรฐานการรายงานทางการเงิน ผู้บริหารต้องใช้</w:t>
      </w:r>
      <w:r w:rsidRPr="00803B54">
        <w:rPr>
          <w:rFonts w:hAnsi="Angsana New" w:hint="cs"/>
          <w:sz w:val="30"/>
          <w:szCs w:val="30"/>
          <w:cs/>
        </w:rPr>
        <w:t>ดุลยพินิจ</w:t>
      </w:r>
      <w:r w:rsidRPr="00803B54">
        <w:rPr>
          <w:rFonts w:hAnsi="Angsana New"/>
          <w:sz w:val="30"/>
          <w:szCs w:val="30"/>
          <w:cs/>
        </w:rPr>
        <w:t>ประมาณ</w:t>
      </w:r>
      <w:r w:rsidRPr="00803B54">
        <w:rPr>
          <w:rFonts w:hAnsi="Angsana New" w:hint="cs"/>
          <w:sz w:val="30"/>
          <w:szCs w:val="30"/>
          <w:cs/>
        </w:rPr>
        <w:t>การ</w:t>
      </w:r>
      <w:r w:rsidRPr="00803B54">
        <w:rPr>
          <w:rFonts w:hAnsi="Angsana New"/>
          <w:sz w:val="30"/>
          <w:szCs w:val="30"/>
          <w:cs/>
        </w:rPr>
        <w:t>และข้อสมมติฐานหลายประการมีผลกระทบต่อการ</w:t>
      </w:r>
      <w:r w:rsidRPr="00803B54">
        <w:rPr>
          <w:rFonts w:hAnsi="Angsana New" w:hint="cs"/>
          <w:sz w:val="30"/>
          <w:szCs w:val="30"/>
          <w:cs/>
        </w:rPr>
        <w:t>ปฏิบัติตาม</w:t>
      </w:r>
      <w:r w:rsidRPr="00803B54">
        <w:rPr>
          <w:rFonts w:hAnsi="Angsana New"/>
          <w:sz w:val="30"/>
          <w:szCs w:val="30"/>
          <w:cs/>
        </w:rPr>
        <w:t>นโยบาย</w:t>
      </w:r>
      <w:r w:rsidRPr="00803B54">
        <w:rPr>
          <w:rFonts w:hAnsi="Angsana New" w:hint="cs"/>
          <w:sz w:val="30"/>
          <w:szCs w:val="30"/>
          <w:cs/>
        </w:rPr>
        <w:t>การบัญชีของ</w:t>
      </w:r>
      <w:bookmarkStart w:id="2" w:name="_Hlk148705396"/>
      <w:r w:rsidRPr="00803B54">
        <w:rPr>
          <w:rFonts w:hAnsi="Angsana New"/>
          <w:sz w:val="30"/>
          <w:szCs w:val="30"/>
          <w:cs/>
        </w:rPr>
        <w:t>กลุ่มบริษัท</w:t>
      </w:r>
      <w:bookmarkEnd w:id="2"/>
      <w:r w:rsidRPr="00803B54">
        <w:rPr>
          <w:rFonts w:hAnsi="Angsana New"/>
          <w:sz w:val="30"/>
          <w:szCs w:val="30"/>
          <w:cs/>
        </w:rPr>
        <w:t>และการรายงานจำนวนเงิน</w:t>
      </w:r>
      <w:r w:rsidRPr="00803B54">
        <w:rPr>
          <w:rFonts w:hAnsi="Angsana New"/>
          <w:spacing w:val="2"/>
          <w:sz w:val="30"/>
          <w:szCs w:val="30"/>
          <w:cs/>
        </w:rPr>
        <w:t>เกี่ยวกับสินทรัพย์ หนี้สิน รายได้ และค่าใช้จ่าย ประมาณการและข้อสมมติฐานมาจากประสบการณ์ในอดีตและปัจจัย</w:t>
      </w:r>
      <w:r w:rsidRPr="00803B54">
        <w:rPr>
          <w:rFonts w:hAnsi="Angsana New"/>
          <w:spacing w:val="2"/>
          <w:sz w:val="30"/>
          <w:szCs w:val="30"/>
          <w:cs/>
        </w:rPr>
        <w:lastRenderedPageBreak/>
        <w:t>ต่าง</w:t>
      </w:r>
      <w:r w:rsidRPr="00803B54">
        <w:rPr>
          <w:rFonts w:hAnsi="Angsana New"/>
          <w:sz w:val="30"/>
          <w:szCs w:val="30"/>
          <w:cs/>
        </w:rPr>
        <w:t xml:space="preserve"> ๆ ผู้บริหารมีความเชื่อมั่นอย่างสมเหตุสมผลภายใต้สภาวการณ์แวดล้อมนั้นไม่อาจอาศัยข้อมูลจากแหล่งอื่นและนำไปสู่การตัดสินใจเกี่ยวกับการกำหนดจำนวนสินทรัพย์และหนี้สิน ดังนั้น ผ</w:t>
      </w:r>
      <w:r w:rsidRPr="00803B54">
        <w:rPr>
          <w:rFonts w:hAnsi="Angsana New" w:hint="cs"/>
          <w:sz w:val="30"/>
          <w:szCs w:val="30"/>
          <w:cs/>
        </w:rPr>
        <w:t>ล</w:t>
      </w:r>
      <w:r w:rsidRPr="00803B54">
        <w:rPr>
          <w:rFonts w:hAnsi="Angsana New"/>
          <w:sz w:val="30"/>
          <w:szCs w:val="30"/>
          <w:cs/>
        </w:rPr>
        <w:t>เกิดขึ้นจริงจากการตั้งข้อสมมติฐานต่อมูลค่าตามบัญชีของสินทรัพย์และหนี้สินอาจแตกต่างไปจากประมาณ</w:t>
      </w:r>
      <w:r w:rsidRPr="00803B54">
        <w:rPr>
          <w:rFonts w:hAnsi="Angsana New" w:hint="cs"/>
          <w:sz w:val="30"/>
          <w:szCs w:val="30"/>
          <w:cs/>
        </w:rPr>
        <w:t>การ</w:t>
      </w:r>
    </w:p>
    <w:p w14:paraId="02CDAC66" w14:textId="710B0325" w:rsidR="004B4C57" w:rsidRPr="00803B54" w:rsidRDefault="004B4C57" w:rsidP="005D5886">
      <w:pPr>
        <w:ind w:left="540" w:right="9"/>
        <w:rPr>
          <w:rFonts w:hAnsi="Angsana New"/>
          <w:sz w:val="30"/>
          <w:szCs w:val="30"/>
        </w:rPr>
      </w:pPr>
      <w:r w:rsidRPr="00803B54">
        <w:rPr>
          <w:rFonts w:hAnsi="Angsana New" w:hint="cs"/>
          <w:sz w:val="30"/>
          <w:szCs w:val="30"/>
          <w:cs/>
        </w:rPr>
        <w:t>ประมาณการและข้อสมมติฐานใช้ในการจัดทำงบการเงินได้รับการทบทวนอย่างสม่ำเสมอ</w:t>
      </w:r>
      <w:r w:rsidRPr="00803B54">
        <w:rPr>
          <w:rFonts w:hAnsi="Angsana New"/>
          <w:sz w:val="30"/>
          <w:szCs w:val="30"/>
          <w:cs/>
        </w:rPr>
        <w:t xml:space="preserve"> </w:t>
      </w:r>
      <w:r w:rsidRPr="00803B54">
        <w:rPr>
          <w:rFonts w:hAnsi="Angsana New" w:hint="cs"/>
          <w:sz w:val="30"/>
          <w:szCs w:val="30"/>
          <w:cs/>
        </w:rPr>
        <w:t>การปรับประมาณการทางบัญชีบันทึกในงวดบัญชีได้รับการทบทวนหากการปรับประมาณการกระทบเฉพาะงวดบัญชีนั้น</w:t>
      </w:r>
      <w:r w:rsidRPr="00803B54">
        <w:rPr>
          <w:rFonts w:hAnsi="Angsana New"/>
          <w:sz w:val="30"/>
          <w:szCs w:val="30"/>
          <w:cs/>
        </w:rPr>
        <w:t xml:space="preserve"> </w:t>
      </w:r>
      <w:r w:rsidRPr="00803B54">
        <w:rPr>
          <w:rFonts w:hAnsi="Angsana New" w:hint="cs"/>
          <w:sz w:val="30"/>
          <w:szCs w:val="30"/>
          <w:cs/>
        </w:rPr>
        <w:t>และบันทึกในงวดบัญชีปรับประมาณการและงวดบัญชีในอนาคตหากการปรับประมาณการกระทบทั้งงวดบัญชีปัจจุบันและอนาคต</w:t>
      </w:r>
    </w:p>
    <w:p w14:paraId="1BB6AC91" w14:textId="035D1AC1" w:rsidR="00C05D18" w:rsidRPr="00803B54" w:rsidRDefault="00C05D18" w:rsidP="00FA3972">
      <w:pPr>
        <w:ind w:left="540" w:right="9"/>
        <w:rPr>
          <w:rFonts w:hAnsi="Angsana New"/>
          <w:b/>
          <w:bCs/>
          <w:sz w:val="30"/>
          <w:szCs w:val="30"/>
        </w:rPr>
      </w:pPr>
      <w:r w:rsidRPr="00803B54">
        <w:rPr>
          <w:rFonts w:hAnsi="Angsana New"/>
          <w:b/>
          <w:bCs/>
          <w:sz w:val="30"/>
          <w:szCs w:val="30"/>
          <w:cs/>
        </w:rPr>
        <w:t>เกณฑ์การจัดทำงบการเงินรวม</w:t>
      </w:r>
    </w:p>
    <w:p w14:paraId="015E2D73" w14:textId="06472E1B" w:rsidR="005D5886" w:rsidRPr="00803B54" w:rsidRDefault="005D5886" w:rsidP="005D5886">
      <w:pPr>
        <w:ind w:left="540" w:right="9"/>
        <w:rPr>
          <w:rFonts w:hAnsi="Angsana New"/>
          <w:sz w:val="30"/>
          <w:szCs w:val="30"/>
        </w:rPr>
      </w:pPr>
      <w:r w:rsidRPr="00803B54">
        <w:rPr>
          <w:rFonts w:hAnsi="Angsana New"/>
          <w:sz w:val="30"/>
          <w:szCs w:val="30"/>
          <w:cs/>
        </w:rPr>
        <w:t>งบการเงินรวม</w:t>
      </w:r>
      <w:r w:rsidRPr="00803B54">
        <w:rPr>
          <w:rFonts w:hAnsi="Angsana New" w:hint="cs"/>
          <w:sz w:val="30"/>
          <w:szCs w:val="30"/>
          <w:cs/>
        </w:rPr>
        <w:t>จัดทำโดยรวม</w:t>
      </w:r>
      <w:r w:rsidRPr="00803B54">
        <w:rPr>
          <w:rFonts w:hAnsi="Angsana New"/>
          <w:sz w:val="30"/>
          <w:szCs w:val="30"/>
          <w:cs/>
        </w:rPr>
        <w:t>งบการเงินของ</w:t>
      </w:r>
      <w:r w:rsidRPr="00803B54">
        <w:rPr>
          <w:rFonts w:hAnsi="Angsana New" w:hint="cs"/>
          <w:sz w:val="30"/>
          <w:szCs w:val="30"/>
          <w:cs/>
        </w:rPr>
        <w:t xml:space="preserve">บริษัท โนวา ออร์แกนิค จำกัด (มหาชน) </w:t>
      </w:r>
      <w:r w:rsidRPr="00803B54">
        <w:rPr>
          <w:rFonts w:hAnsi="Angsana New"/>
          <w:sz w:val="30"/>
          <w:szCs w:val="30"/>
          <w:cs/>
        </w:rPr>
        <w:t>และบริษัทย่อย (รวมกันเรียกว่า “กลุ่มบริษัท”) และส่วนได้เสียของกลุ่มบริษัทในบริษัทร่วม</w:t>
      </w:r>
      <w:r w:rsidRPr="00803B54">
        <w:rPr>
          <w:rFonts w:hAnsi="Angsana New" w:hint="cs"/>
          <w:sz w:val="30"/>
          <w:szCs w:val="30"/>
          <w:cs/>
        </w:rPr>
        <w:t xml:space="preserve"> ดังต่อไปนี้</w:t>
      </w:r>
    </w:p>
    <w:bookmarkStart w:id="3" w:name="_MON_1801163833"/>
    <w:bookmarkEnd w:id="3"/>
    <w:p w14:paraId="7C18F454" w14:textId="4ABD627A" w:rsidR="00422A3C" w:rsidRPr="00803B54" w:rsidRDefault="00E01B6F" w:rsidP="00422A3C">
      <w:pPr>
        <w:ind w:left="142" w:right="9"/>
        <w:rPr>
          <w:rFonts w:hAnsi="Angsana New"/>
          <w:sz w:val="30"/>
          <w:szCs w:val="30"/>
        </w:rPr>
      </w:pPr>
      <w:r w:rsidRPr="00803B54">
        <w:rPr>
          <w:rFonts w:hAnsi="Angsana New"/>
          <w:color w:val="000000" w:themeColor="text1"/>
          <w:sz w:val="30"/>
          <w:szCs w:val="30"/>
          <w:cs/>
        </w:rPr>
        <w:object w:dxaOrig="10097" w:dyaOrig="6274" w14:anchorId="64623D7D">
          <v:shape id="_x0000_i1026" type="#_x0000_t75" style="width:504.9pt;height:306.9pt" o:ole="" o:preferrelative="f">
            <v:imagedata r:id="rId10" o:title=""/>
            <o:lock v:ext="edit" aspectratio="f"/>
          </v:shape>
          <o:OLEObject Type="Embed" ProgID="Excel.Sheet.12" ShapeID="_x0000_i1026" DrawAspect="Content" ObjectID="_1833634535" r:id="rId11"/>
        </w:object>
      </w:r>
    </w:p>
    <w:p w14:paraId="29C49B86" w14:textId="77777777" w:rsidR="00483615" w:rsidRPr="00803B54" w:rsidRDefault="00483615" w:rsidP="00483615">
      <w:pPr>
        <w:ind w:left="540" w:right="9"/>
        <w:rPr>
          <w:rFonts w:hAnsi="Angsana New"/>
          <w:sz w:val="30"/>
          <w:szCs w:val="30"/>
        </w:rPr>
      </w:pPr>
      <w:r w:rsidRPr="00803B54">
        <w:rPr>
          <w:rFonts w:hAnsi="Angsana New"/>
          <w:sz w:val="30"/>
          <w:szCs w:val="30"/>
          <w:cs/>
        </w:rPr>
        <w:t>งบการเงินรวมจัดทำขึ้นโดยใช้นโยบายการบัญชีเดียวกันสำหรับรายการบัญชีหรือเหตุการณ์ทางบัญชีเหมือนกันหรือคล้ายคลึงกัน</w:t>
      </w:r>
    </w:p>
    <w:p w14:paraId="3F7E2874" w14:textId="77777777" w:rsidR="00633506" w:rsidRPr="00803B54" w:rsidRDefault="00633506" w:rsidP="00633506">
      <w:pPr>
        <w:ind w:left="540"/>
        <w:rPr>
          <w:rFonts w:hAnsi="Angsana New"/>
          <w:b/>
          <w:bCs/>
          <w:sz w:val="30"/>
          <w:szCs w:val="30"/>
          <w:cs/>
        </w:rPr>
      </w:pPr>
      <w:r w:rsidRPr="00803B54">
        <w:rPr>
          <w:rFonts w:hAnsi="Angsana New"/>
          <w:b/>
          <w:bCs/>
          <w:sz w:val="30"/>
          <w:szCs w:val="30"/>
          <w:cs/>
        </w:rPr>
        <w:t>บริษัทย่อย</w:t>
      </w:r>
    </w:p>
    <w:p w14:paraId="72D16E7B" w14:textId="11B07EFE" w:rsidR="00F66193" w:rsidRPr="00803B54" w:rsidRDefault="00F66193" w:rsidP="00F66193">
      <w:pPr>
        <w:ind w:left="540"/>
        <w:rPr>
          <w:rFonts w:hAnsi="Angsana New"/>
          <w:sz w:val="30"/>
          <w:szCs w:val="30"/>
        </w:rPr>
      </w:pPr>
      <w:r w:rsidRPr="00803B54">
        <w:rPr>
          <w:rFonts w:hAnsi="Angsana New"/>
          <w:sz w:val="30"/>
          <w:szCs w:val="30"/>
          <w:cs/>
        </w:rPr>
        <w:t xml:space="preserve">บริษัทย่อยเป็นกิจการอยู่ภายใต้การควบคุมของกลุ่มบริษัท บริษัทถือว่าควบคุมบริษัทย่อยหากบริษัทมีสิทธิได้รับหรือส่วนได้เสียในผลตอบแทนของบริษัทย่อยและสามารถใช้อำนาจเหนือบริษัทย่อยทำให้เกิดผลกระทบต่อจำนวนเงินผลตอบแทนของกลุ่มบริษัท </w:t>
      </w:r>
    </w:p>
    <w:p w14:paraId="6788481D" w14:textId="052DDFD6" w:rsidR="00F66193" w:rsidRPr="00803B54" w:rsidRDefault="004C0510" w:rsidP="00F66193">
      <w:pPr>
        <w:ind w:left="540"/>
        <w:rPr>
          <w:rFonts w:hAnsi="Angsana New"/>
          <w:sz w:val="30"/>
          <w:szCs w:val="30"/>
        </w:rPr>
      </w:pPr>
      <w:r w:rsidRPr="00803B54">
        <w:rPr>
          <w:rFonts w:hAnsi="Angsana New" w:hint="cs"/>
          <w:sz w:val="30"/>
          <w:szCs w:val="30"/>
          <w:cs/>
        </w:rPr>
        <w:t>กลุ่ม</w:t>
      </w:r>
      <w:r w:rsidR="00F66193" w:rsidRPr="00803B54">
        <w:rPr>
          <w:rFonts w:hAnsi="Angsana New" w:hint="cs"/>
          <w:sz w:val="30"/>
          <w:szCs w:val="30"/>
          <w:cs/>
        </w:rPr>
        <w:t>บริษัทนำ</w:t>
      </w:r>
      <w:r w:rsidR="00F66193" w:rsidRPr="00803B54">
        <w:rPr>
          <w:rFonts w:hAnsi="Angsana New"/>
          <w:sz w:val="30"/>
          <w:szCs w:val="30"/>
          <w:cs/>
        </w:rPr>
        <w:t>งบการเงินของบริษัทย่อยรวมอยู่ในงบการเงินรวมนับ</w:t>
      </w:r>
      <w:r w:rsidR="006E3D01">
        <w:rPr>
          <w:rFonts w:hAnsi="Angsana New" w:hint="cs"/>
          <w:sz w:val="30"/>
          <w:szCs w:val="30"/>
          <w:cs/>
        </w:rPr>
        <w:t>ตั้ง</w:t>
      </w:r>
      <w:r w:rsidR="00F66193" w:rsidRPr="00803B54">
        <w:rPr>
          <w:rFonts w:hAnsi="Angsana New"/>
          <w:sz w:val="30"/>
          <w:szCs w:val="30"/>
          <w:cs/>
        </w:rPr>
        <w:t>แต่วันที่ควบคุมจนถึงวันที่การควบคุมสิ้นสุด</w:t>
      </w:r>
    </w:p>
    <w:p w14:paraId="4BA94347" w14:textId="33C7EE23" w:rsidR="006D6F6D" w:rsidRPr="00803B54" w:rsidRDefault="006D6F6D" w:rsidP="006D6F6D">
      <w:pPr>
        <w:ind w:left="540"/>
        <w:rPr>
          <w:rFonts w:hAnsi="Angsana New"/>
          <w:b/>
          <w:bCs/>
          <w:sz w:val="30"/>
          <w:szCs w:val="30"/>
        </w:rPr>
      </w:pPr>
      <w:r w:rsidRPr="00803B54">
        <w:rPr>
          <w:rFonts w:hAnsi="Angsana New" w:hint="cs"/>
          <w:b/>
          <w:bCs/>
          <w:sz w:val="30"/>
          <w:szCs w:val="30"/>
          <w:cs/>
        </w:rPr>
        <w:lastRenderedPageBreak/>
        <w:t>ส่วนได้เสียไม่มีอำนาจควบคุม</w:t>
      </w:r>
    </w:p>
    <w:p w14:paraId="14677DB2" w14:textId="6D81F5F8" w:rsidR="00F66193" w:rsidRPr="00803B54" w:rsidRDefault="00F66193" w:rsidP="00F66193">
      <w:pPr>
        <w:ind w:left="540"/>
        <w:rPr>
          <w:rFonts w:hAnsi="Angsana New"/>
          <w:sz w:val="30"/>
          <w:szCs w:val="30"/>
        </w:rPr>
      </w:pPr>
      <w:r w:rsidRPr="00803B54">
        <w:rPr>
          <w:rFonts w:hAnsi="Angsana New"/>
          <w:sz w:val="30"/>
          <w:szCs w:val="30"/>
          <w:cs/>
        </w:rPr>
        <w:t>กลุ่มบริษัทวัดมูลค่าส่วนได้เสียไม่มีอำนาจควบคุมตามอัตราส่วนได้เสียในสินทรัพย์สุทธิได้มาจากผู้ถูกซื้อ</w:t>
      </w:r>
    </w:p>
    <w:p w14:paraId="614DD50D" w14:textId="62FEBBBF" w:rsidR="00F66193" w:rsidRPr="00803B54" w:rsidRDefault="00F66193" w:rsidP="00F66193">
      <w:pPr>
        <w:ind w:left="540"/>
        <w:rPr>
          <w:rFonts w:hAnsi="Angsana New"/>
          <w:sz w:val="30"/>
          <w:szCs w:val="30"/>
        </w:rPr>
      </w:pPr>
      <w:r w:rsidRPr="00803B54">
        <w:rPr>
          <w:rFonts w:hAnsi="Angsana New"/>
          <w:sz w:val="30"/>
          <w:szCs w:val="30"/>
          <w:cs/>
        </w:rPr>
        <w:t>ส่วนได้เสียไม่มีอำนาจควบคุม แสดงด้วยจำนวนกำไรหรือขาดทุน และสินทรัพย์สุทธิของบริษัทย่อยในส่วนไม่ได้ถือโด</w:t>
      </w:r>
      <w:r w:rsidRPr="00803B54">
        <w:rPr>
          <w:rFonts w:hAnsi="Angsana New" w:hint="cs"/>
          <w:sz w:val="30"/>
          <w:szCs w:val="30"/>
          <w:cs/>
        </w:rPr>
        <w:t>ย</w:t>
      </w:r>
      <w:r w:rsidRPr="00803B54">
        <w:rPr>
          <w:rFonts w:hAnsi="Angsana New"/>
          <w:sz w:val="30"/>
          <w:szCs w:val="30"/>
          <w:cs/>
        </w:rPr>
        <w:t>กลุ่มบริษัท และแสดงเป็นรายการแยกต่างหากในงบกำไรขาดทุน</w:t>
      </w:r>
      <w:r w:rsidRPr="00803B54">
        <w:rPr>
          <w:rFonts w:hAnsi="Angsana New" w:hint="cs"/>
          <w:sz w:val="30"/>
          <w:szCs w:val="30"/>
          <w:cs/>
        </w:rPr>
        <w:t>เบ็ดเสร็จ</w:t>
      </w:r>
      <w:r w:rsidRPr="00803B54">
        <w:rPr>
          <w:rFonts w:hAnsi="Angsana New"/>
          <w:sz w:val="30"/>
          <w:szCs w:val="30"/>
          <w:cs/>
        </w:rPr>
        <w:t>รวม และงบเปลี่ยนแปลงส่วนของเจ้าของ</w:t>
      </w:r>
      <w:r w:rsidRPr="00803B54">
        <w:rPr>
          <w:rFonts w:hAnsi="Angsana New" w:hint="cs"/>
          <w:sz w:val="30"/>
          <w:szCs w:val="30"/>
          <w:cs/>
        </w:rPr>
        <w:t>รวม</w:t>
      </w:r>
    </w:p>
    <w:p w14:paraId="157D28C3" w14:textId="46BBEFA6" w:rsidR="00F66193" w:rsidRPr="00803B54" w:rsidRDefault="00F66193" w:rsidP="00F66193">
      <w:pPr>
        <w:ind w:right="9"/>
        <w:rPr>
          <w:rFonts w:hAnsi="Angsana New"/>
          <w:sz w:val="30"/>
          <w:szCs w:val="30"/>
        </w:rPr>
      </w:pPr>
      <w:r w:rsidRPr="00803B54">
        <w:rPr>
          <w:rFonts w:hAnsi="Angsana New"/>
          <w:sz w:val="30"/>
          <w:szCs w:val="30"/>
          <w:cs/>
        </w:rPr>
        <w:t>ส่วนได้เสียในเงินลงทุนของกลุ่มบริษัทบันทึกตามวิธีส่วนได้เสีย ประกอบด้วย ส่วนได้เสียในบริษัทร่วม</w:t>
      </w:r>
      <w:r w:rsidRPr="00803B54">
        <w:rPr>
          <w:rFonts w:hAnsi="Angsana New" w:hint="cs"/>
          <w:sz w:val="30"/>
          <w:szCs w:val="30"/>
          <w:cs/>
        </w:rPr>
        <w:t xml:space="preserve"> </w:t>
      </w:r>
      <w:r w:rsidRPr="00803B54">
        <w:rPr>
          <w:rFonts w:hAnsi="Angsana New"/>
          <w:sz w:val="30"/>
          <w:szCs w:val="30"/>
          <w:cs/>
        </w:rPr>
        <w:t xml:space="preserve">ณ วันที่ซื้อธุรกิจ </w:t>
      </w:r>
    </w:p>
    <w:p w14:paraId="397C8C88" w14:textId="77777777" w:rsidR="00704F92" w:rsidRPr="00803B54" w:rsidRDefault="00704F92" w:rsidP="00704F92">
      <w:pPr>
        <w:ind w:right="9"/>
        <w:rPr>
          <w:rFonts w:hAnsi="Angsana New"/>
          <w:b/>
          <w:bCs/>
          <w:sz w:val="30"/>
          <w:szCs w:val="30"/>
        </w:rPr>
      </w:pPr>
      <w:r w:rsidRPr="00803B54">
        <w:rPr>
          <w:rFonts w:hAnsi="Angsana New"/>
          <w:b/>
          <w:bCs/>
          <w:sz w:val="30"/>
          <w:szCs w:val="30"/>
          <w:cs/>
        </w:rPr>
        <w:t>บริษัทร่วม</w:t>
      </w:r>
    </w:p>
    <w:p w14:paraId="7A2804BC" w14:textId="45918856" w:rsidR="00704F92" w:rsidRPr="00803B54" w:rsidRDefault="00704F92" w:rsidP="00704F92">
      <w:pPr>
        <w:ind w:right="9"/>
        <w:rPr>
          <w:rFonts w:hAnsi="Angsana New"/>
          <w:sz w:val="30"/>
          <w:szCs w:val="30"/>
        </w:rPr>
      </w:pPr>
      <w:r w:rsidRPr="00803B54">
        <w:rPr>
          <w:rFonts w:hAnsi="Angsana New"/>
          <w:sz w:val="30"/>
          <w:szCs w:val="30"/>
          <w:cs/>
        </w:rPr>
        <w:t>บริษัทร่วมเป็นกิจการ</w:t>
      </w:r>
      <w:r w:rsidRPr="00803B54">
        <w:rPr>
          <w:rFonts w:hAnsi="Angsana New" w:hint="cs"/>
          <w:sz w:val="30"/>
          <w:szCs w:val="30"/>
          <w:cs/>
        </w:rPr>
        <w:t>ซึ่ง</w:t>
      </w:r>
      <w:r w:rsidRPr="00803B54">
        <w:rPr>
          <w:rFonts w:hAnsi="Angsana New"/>
          <w:sz w:val="30"/>
          <w:szCs w:val="30"/>
          <w:cs/>
        </w:rPr>
        <w:t>กลุ่มบริษัทมีอิทธิพลอย่างมีนัยสำคัญโดยมีอำนาจเข้าไปมีส่วนร่วมในการตัดสินใจเกี่ยวกับนโยบายทางการเงินและการดำเนินงานแต่ไม่ถึงระดับควบคุมในนโยบายทางการเงินและการดำเนินงาน</w:t>
      </w:r>
    </w:p>
    <w:p w14:paraId="6C4A9D80" w14:textId="7FDD3A1D" w:rsidR="00704F92" w:rsidRPr="00803B54" w:rsidRDefault="00704F92" w:rsidP="00704F92">
      <w:pPr>
        <w:ind w:right="9"/>
        <w:rPr>
          <w:rFonts w:hAnsi="Angsana New"/>
          <w:sz w:val="30"/>
          <w:szCs w:val="30"/>
          <w:cs/>
        </w:rPr>
      </w:pPr>
      <w:r w:rsidRPr="00803B54">
        <w:rPr>
          <w:rFonts w:hAnsi="Angsana New" w:hint="cs"/>
          <w:sz w:val="30"/>
          <w:szCs w:val="30"/>
          <w:cs/>
        </w:rPr>
        <w:t>เงินลงทุน</w:t>
      </w:r>
      <w:r w:rsidRPr="00803B54">
        <w:rPr>
          <w:rFonts w:hAnsi="Angsana New"/>
          <w:sz w:val="30"/>
          <w:szCs w:val="30"/>
          <w:cs/>
        </w:rPr>
        <w:t>ในบริษัทร่วม บันทึกบัญชีตามวิธีส่วนได้เสียรับรู้รายการเมื่อเริ่มแรกด้วยราคาทุนรวมถึงต้นทุนการทำรายการ ภายหลังการรับรู้รายการเริ่มแรกส่วนแบ่งกำไรขาดทุนและกำไรขาดทุนเบ็ดเสร็จอื่นจนถึงวันที่กลุ่มบริษัทสูญเสียความมีอิทธิพลอย่างมีนัยสำคัญ</w:t>
      </w:r>
      <w:r w:rsidRPr="00803B54">
        <w:rPr>
          <w:rFonts w:hAnsi="Angsana New" w:hint="cs"/>
          <w:sz w:val="30"/>
          <w:szCs w:val="30"/>
          <w:cs/>
        </w:rPr>
        <w:t xml:space="preserve"> </w:t>
      </w:r>
      <w:r w:rsidRPr="00803B54">
        <w:rPr>
          <w:rFonts w:hAnsi="Angsana New"/>
          <w:sz w:val="30"/>
          <w:szCs w:val="30"/>
          <w:cs/>
        </w:rPr>
        <w:t>เมื่อส่วนแบ่งขาดทุนของบริษัทร่วมได้รับปันส่วนจากบริษัทร่วมมีมูลค่าเกินกว่าเงินลงทุนในบริษัทร่วม เงินลงทุนถูกลดมูลค่าลงเท่ากับศูนย์และหยุดรับรู้ส่วนแบ่ง</w:t>
      </w:r>
      <w:r w:rsidRPr="00803B54">
        <w:rPr>
          <w:rFonts w:hAnsi="Angsana New" w:hint="cs"/>
          <w:sz w:val="30"/>
          <w:szCs w:val="30"/>
          <w:cs/>
        </w:rPr>
        <w:t>ผล</w:t>
      </w:r>
      <w:r w:rsidRPr="00803B54">
        <w:rPr>
          <w:rFonts w:hAnsi="Angsana New"/>
          <w:sz w:val="30"/>
          <w:szCs w:val="30"/>
          <w:cs/>
        </w:rPr>
        <w:t>ขาดทุน เว้นแต่กรณี</w:t>
      </w:r>
      <w:r w:rsidRPr="00803B54">
        <w:rPr>
          <w:rFonts w:hAnsi="Angsana New" w:hint="cs"/>
          <w:sz w:val="30"/>
          <w:szCs w:val="30"/>
          <w:cs/>
        </w:rPr>
        <w:t>กลุ่มบริษัท</w:t>
      </w:r>
      <w:r w:rsidRPr="00803B54">
        <w:rPr>
          <w:rFonts w:hAnsi="Angsana New"/>
          <w:sz w:val="30"/>
          <w:szCs w:val="30"/>
          <w:cs/>
        </w:rPr>
        <w:t>มีภาระผูกพันตามกฎหมายหรืออนุมานหรือยินยอมจะจ่ายชำระภาระผูกพันของบริษัทร่วม</w:t>
      </w:r>
    </w:p>
    <w:p w14:paraId="2122DC0C" w14:textId="556AD667" w:rsidR="00C05D18" w:rsidRPr="00803B54" w:rsidRDefault="00C05D18" w:rsidP="00163BC6">
      <w:pPr>
        <w:ind w:right="9"/>
        <w:rPr>
          <w:rFonts w:hAnsi="Angsana New"/>
          <w:sz w:val="30"/>
          <w:szCs w:val="30"/>
          <w:cs/>
        </w:rPr>
      </w:pPr>
      <w:r w:rsidRPr="00803B54">
        <w:rPr>
          <w:rFonts w:hAnsi="Angsana New"/>
          <w:sz w:val="30"/>
          <w:szCs w:val="30"/>
          <w:cs/>
        </w:rPr>
        <w:t>ตัดรายการในงบการเงินรวม</w:t>
      </w:r>
    </w:p>
    <w:p w14:paraId="51607D5E" w14:textId="40D211F6" w:rsidR="00C05D18" w:rsidRPr="00803B54" w:rsidRDefault="00C05D18" w:rsidP="005D6452">
      <w:pPr>
        <w:ind w:left="540" w:right="9"/>
        <w:rPr>
          <w:rFonts w:hAnsi="Angsana New"/>
          <w:sz w:val="30"/>
          <w:szCs w:val="30"/>
          <w:cs/>
        </w:rPr>
      </w:pPr>
      <w:r w:rsidRPr="00803B54">
        <w:rPr>
          <w:rFonts w:hAnsi="Angsana New"/>
          <w:sz w:val="30"/>
          <w:szCs w:val="30"/>
          <w:cs/>
        </w:rPr>
        <w:t>ยอดคงเหลือและรายการบัญชีระหว่างกิจการในกลุ่ม</w:t>
      </w:r>
      <w:r w:rsidR="00005425" w:rsidRPr="00803B54">
        <w:rPr>
          <w:rFonts w:hAnsi="Angsana New" w:hint="cs"/>
          <w:sz w:val="30"/>
          <w:szCs w:val="30"/>
          <w:cs/>
        </w:rPr>
        <w:t>บริษัท</w:t>
      </w:r>
      <w:r w:rsidRPr="00803B54">
        <w:rPr>
          <w:rFonts w:hAnsi="Angsana New"/>
          <w:sz w:val="30"/>
          <w:szCs w:val="30"/>
          <w:cs/>
        </w:rPr>
        <w:t xml:space="preserve"> รวมถึงรายได้หรือค่าใช้จ่ายยังไม่เกิดขึ้นเป็นผลมาจากรายการระหว่างกิจการในกลุ่ม ถูกตัดรายการในการจัดทำงบการเงินรวม</w:t>
      </w:r>
    </w:p>
    <w:p w14:paraId="7DB66426" w14:textId="77777777" w:rsidR="00C05D18" w:rsidRPr="00803B54" w:rsidRDefault="00C05D18" w:rsidP="005D6452">
      <w:pPr>
        <w:ind w:left="540" w:right="9"/>
        <w:rPr>
          <w:rFonts w:hAnsi="Angsana New"/>
          <w:b/>
          <w:bCs/>
          <w:sz w:val="30"/>
          <w:szCs w:val="30"/>
        </w:rPr>
      </w:pPr>
      <w:r w:rsidRPr="00803B54">
        <w:rPr>
          <w:rFonts w:hAnsi="Angsana New"/>
          <w:b/>
          <w:bCs/>
          <w:sz w:val="30"/>
          <w:szCs w:val="30"/>
          <w:cs/>
        </w:rPr>
        <w:t>มาตรฐานการรายงานทางการเงินใหม่</w:t>
      </w:r>
    </w:p>
    <w:p w14:paraId="39DEE3A9" w14:textId="14D507A8" w:rsidR="00A24FE6" w:rsidRPr="00803B54" w:rsidRDefault="00C05D18" w:rsidP="007936CE">
      <w:pPr>
        <w:pStyle w:val="ListParagraph"/>
        <w:numPr>
          <w:ilvl w:val="0"/>
          <w:numId w:val="12"/>
        </w:numPr>
        <w:ind w:left="993" w:right="9" w:hanging="426"/>
        <w:rPr>
          <w:rFonts w:ascii="Angsana New" w:hAnsi="Angsana New"/>
          <w:b/>
          <w:bCs/>
          <w:sz w:val="30"/>
          <w:szCs w:val="30"/>
        </w:rPr>
      </w:pPr>
      <w:r w:rsidRPr="00803B54">
        <w:rPr>
          <w:rFonts w:ascii="Angsana New" w:hAnsi="Angsana New"/>
          <w:b/>
          <w:bCs/>
          <w:sz w:val="30"/>
          <w:szCs w:val="30"/>
          <w:cs/>
        </w:rPr>
        <w:t>มาตรฐานการรายงานทางการเงินเริ่มมีผลบังคับใช้ใน</w:t>
      </w:r>
      <w:r w:rsidR="00063010">
        <w:rPr>
          <w:rFonts w:ascii="Angsana New" w:hAnsi="Angsana New" w:hint="cs"/>
          <w:b/>
          <w:bCs/>
          <w:sz w:val="30"/>
          <w:szCs w:val="30"/>
          <w:cs/>
        </w:rPr>
        <w:t>ปี</w:t>
      </w:r>
      <w:r w:rsidRPr="00803B54">
        <w:rPr>
          <w:rFonts w:ascii="Angsana New" w:hAnsi="Angsana New"/>
          <w:b/>
          <w:bCs/>
          <w:sz w:val="30"/>
          <w:szCs w:val="30"/>
          <w:cs/>
        </w:rPr>
        <w:t>ปัจจุบัน</w:t>
      </w:r>
    </w:p>
    <w:p w14:paraId="09A7113B" w14:textId="51D66B79" w:rsidR="00704F92" w:rsidRPr="00803B54" w:rsidRDefault="00704F92" w:rsidP="00704F92">
      <w:pPr>
        <w:ind w:left="993" w:right="9"/>
        <w:rPr>
          <w:rFonts w:hAnsi="Angsana New"/>
          <w:sz w:val="30"/>
          <w:szCs w:val="30"/>
        </w:rPr>
      </w:pPr>
      <w:r w:rsidRPr="00803B54">
        <w:rPr>
          <w:rFonts w:hAnsi="Angsana New"/>
          <w:sz w:val="30"/>
          <w:szCs w:val="30"/>
          <w:cs/>
        </w:rPr>
        <w:t>ระหว่างปี กลุ่มบริษัทนำมาตรฐานการรายงานทางการเงิน</w:t>
      </w:r>
      <w:r w:rsidRPr="00803B54">
        <w:rPr>
          <w:rFonts w:hAnsi="Angsana New" w:hint="cs"/>
          <w:sz w:val="30"/>
          <w:szCs w:val="30"/>
          <w:cs/>
        </w:rPr>
        <w:t>ฉบับปรับปรุงรวมทั้งแนวปฏิบัติทางบัญชี</w:t>
      </w:r>
      <w:r w:rsidRPr="00803B54">
        <w:rPr>
          <w:rFonts w:hAnsi="Angsana New"/>
          <w:sz w:val="30"/>
          <w:szCs w:val="30"/>
          <w:cs/>
        </w:rPr>
        <w:t xml:space="preserve"> จำนวนหลายฉบับ </w:t>
      </w:r>
      <w:r w:rsidR="001A224E">
        <w:rPr>
          <w:rFonts w:hAnsi="Angsana New" w:hint="cs"/>
          <w:sz w:val="30"/>
          <w:szCs w:val="30"/>
          <w:cs/>
        </w:rPr>
        <w:t>กำหนด</w:t>
      </w:r>
      <w:r w:rsidRPr="00803B54">
        <w:rPr>
          <w:rFonts w:hAnsi="Angsana New"/>
          <w:sz w:val="30"/>
          <w:szCs w:val="30"/>
          <w:cs/>
        </w:rPr>
        <w:t xml:space="preserve">มีผลบังคับใช้สำหรับงบการเงินที่มีรอบระยะเวลาบัญชีเริ่มในหรือหลังวันที่ </w:t>
      </w:r>
      <w:r w:rsidRPr="00803B54">
        <w:rPr>
          <w:rFonts w:hAnsi="Angsana New"/>
          <w:sz w:val="30"/>
          <w:szCs w:val="30"/>
        </w:rPr>
        <w:t>1</w:t>
      </w:r>
      <w:r w:rsidRPr="00803B54">
        <w:rPr>
          <w:rFonts w:hAnsi="Angsana New"/>
          <w:sz w:val="30"/>
          <w:szCs w:val="30"/>
          <w:cs/>
        </w:rPr>
        <w:t xml:space="preserve"> มกราคม </w:t>
      </w:r>
      <w:r w:rsidRPr="00803B54">
        <w:rPr>
          <w:rFonts w:hAnsi="Angsana New"/>
          <w:sz w:val="30"/>
          <w:szCs w:val="30"/>
        </w:rPr>
        <w:t>256</w:t>
      </w:r>
      <w:r w:rsidR="00826145" w:rsidRPr="00803B54">
        <w:rPr>
          <w:rFonts w:hAnsi="Angsana New"/>
          <w:sz w:val="30"/>
          <w:szCs w:val="30"/>
        </w:rPr>
        <w:t>8</w:t>
      </w:r>
      <w:r w:rsidRPr="00803B54">
        <w:rPr>
          <w:rFonts w:hAnsi="Angsana New"/>
          <w:sz w:val="30"/>
          <w:szCs w:val="30"/>
          <w:cs/>
        </w:rPr>
        <w:t xml:space="preserve"> มาถือปฏิบัติ มาตรฐานการรายงานทางการเงินได้รับการปรับปรุงหรือจัดให้มีขึ้นเพื่อให้เนื้อหาเท่าเทียมกับมาตรฐานการรายงานทางการเงินระหว่างประเทศ โดยส่วนใหญ่เป็นการอธิบายให้ชัดเจน</w:t>
      </w:r>
      <w:r w:rsidRPr="00803B54">
        <w:rPr>
          <w:rFonts w:hAnsi="Angsana New" w:hint="cs"/>
          <w:sz w:val="30"/>
          <w:szCs w:val="30"/>
          <w:cs/>
        </w:rPr>
        <w:t>เกี่ยวกับวิธีปฏิบั</w:t>
      </w:r>
      <w:r w:rsidRPr="00803B54">
        <w:rPr>
          <w:rFonts w:hAnsi="Angsana New"/>
          <w:sz w:val="30"/>
          <w:szCs w:val="30"/>
          <w:cs/>
        </w:rPr>
        <w:t>ติ</w:t>
      </w:r>
      <w:r w:rsidRPr="00803B54">
        <w:rPr>
          <w:rFonts w:hAnsi="Angsana New" w:hint="cs"/>
          <w:sz w:val="30"/>
          <w:szCs w:val="30"/>
          <w:cs/>
        </w:rPr>
        <w:t>ทางการบัญชี</w:t>
      </w:r>
      <w:r w:rsidRPr="00803B54">
        <w:rPr>
          <w:rFonts w:hAnsi="Angsana New"/>
          <w:sz w:val="30"/>
          <w:szCs w:val="30"/>
          <w:cs/>
        </w:rPr>
        <w:t>และ</w:t>
      </w:r>
      <w:r w:rsidRPr="00803B54">
        <w:rPr>
          <w:rFonts w:hAnsi="Angsana New" w:hint="cs"/>
          <w:sz w:val="30"/>
          <w:szCs w:val="30"/>
          <w:cs/>
        </w:rPr>
        <w:t>แนวปฏิบัติทางบัญชีกับผู้ใช้มาตรฐานการรายงานทางการเงิน</w:t>
      </w:r>
      <w:r w:rsidRPr="00803B54">
        <w:rPr>
          <w:rFonts w:hAnsi="Angsana New"/>
          <w:sz w:val="30"/>
          <w:szCs w:val="30"/>
          <w:cs/>
        </w:rPr>
        <w:t xml:space="preserve"> </w:t>
      </w:r>
    </w:p>
    <w:p w14:paraId="694CC997" w14:textId="7F40BB44" w:rsidR="00704F92" w:rsidRPr="00803B54" w:rsidRDefault="00704F92" w:rsidP="00704F92">
      <w:pPr>
        <w:ind w:left="993" w:right="9"/>
        <w:rPr>
          <w:rFonts w:hAnsi="Angsana New"/>
          <w:sz w:val="30"/>
          <w:szCs w:val="30"/>
        </w:rPr>
      </w:pPr>
      <w:r w:rsidRPr="00803B54">
        <w:rPr>
          <w:rFonts w:hAnsi="Angsana New" w:hint="cs"/>
          <w:sz w:val="30"/>
          <w:szCs w:val="30"/>
          <w:cs/>
        </w:rPr>
        <w:t>ฝ่ายบริหารประเมินว่าในปีที่เริ่มนำมาตรฐานการรายงานทางการเงินดังกล่าวมาถือปฏิบั</w:t>
      </w:r>
      <w:r w:rsidRPr="00803B54">
        <w:rPr>
          <w:rFonts w:hAnsi="Angsana New"/>
          <w:sz w:val="30"/>
          <w:szCs w:val="30"/>
          <w:cs/>
        </w:rPr>
        <w:t>ติไม่มีผลกระทบอย่างเป็นสาระสำคัญต่องบการเงินของกลุ่มบริษัท</w:t>
      </w:r>
    </w:p>
    <w:p w14:paraId="69F10081" w14:textId="7F0313A8" w:rsidR="00903DD8" w:rsidRPr="00803B54" w:rsidRDefault="00903DD8" w:rsidP="007936CE">
      <w:pPr>
        <w:pStyle w:val="ListParagraph"/>
        <w:numPr>
          <w:ilvl w:val="0"/>
          <w:numId w:val="12"/>
        </w:numPr>
        <w:ind w:left="993" w:right="9" w:hanging="426"/>
        <w:rPr>
          <w:rFonts w:ascii="Angsana New" w:hAnsi="Angsana New"/>
          <w:b/>
          <w:bCs/>
          <w:sz w:val="30"/>
          <w:szCs w:val="30"/>
        </w:rPr>
      </w:pPr>
      <w:r w:rsidRPr="00803B54">
        <w:rPr>
          <w:rFonts w:ascii="Angsana New" w:hAnsi="Angsana New"/>
          <w:b/>
          <w:bCs/>
          <w:sz w:val="30"/>
          <w:szCs w:val="30"/>
          <w:cs/>
        </w:rPr>
        <w:t>มาตรฐานการรายงานทางการเงินมีผลบังคับใช้ใน</w:t>
      </w:r>
      <w:r w:rsidRPr="00803B54">
        <w:rPr>
          <w:rFonts w:ascii="Angsana New" w:hAnsi="Angsana New" w:hint="cs"/>
          <w:b/>
          <w:bCs/>
          <w:sz w:val="30"/>
          <w:szCs w:val="30"/>
          <w:cs/>
        </w:rPr>
        <w:t>อนาคต</w:t>
      </w:r>
    </w:p>
    <w:p w14:paraId="44B00FFA" w14:textId="7DB56AE6" w:rsidR="00704F92" w:rsidRPr="00803B54" w:rsidRDefault="00704F92" w:rsidP="00704F92">
      <w:pPr>
        <w:ind w:left="993" w:right="9"/>
        <w:rPr>
          <w:rFonts w:hAnsi="Angsana New"/>
          <w:sz w:val="30"/>
          <w:szCs w:val="30"/>
        </w:rPr>
      </w:pPr>
      <w:r w:rsidRPr="00803B54">
        <w:rPr>
          <w:rFonts w:hAnsi="Angsana New" w:hint="cs"/>
          <w:sz w:val="30"/>
          <w:szCs w:val="30"/>
          <w:cs/>
        </w:rPr>
        <w:t>สภาวิชาชีพบัญชีประกาศใช้มาตรฐานการรายงานทางการเงินฉบับปรับปรุง</w:t>
      </w:r>
      <w:r w:rsidRPr="00803B54">
        <w:rPr>
          <w:rFonts w:hAnsi="Angsana New"/>
          <w:sz w:val="30"/>
          <w:szCs w:val="30"/>
          <w:cs/>
        </w:rPr>
        <w:t xml:space="preserve"> </w:t>
      </w:r>
      <w:r w:rsidRPr="00803B54">
        <w:rPr>
          <w:rFonts w:hAnsi="Angsana New" w:hint="cs"/>
          <w:sz w:val="30"/>
          <w:szCs w:val="30"/>
          <w:cs/>
        </w:rPr>
        <w:t>จำนวนหลายฉบับ</w:t>
      </w:r>
      <w:r w:rsidRPr="00803B54">
        <w:rPr>
          <w:rFonts w:hAnsi="Angsana New"/>
          <w:sz w:val="30"/>
          <w:szCs w:val="30"/>
          <w:cs/>
        </w:rPr>
        <w:t xml:space="preserve"> </w:t>
      </w:r>
      <w:r w:rsidR="001A224E">
        <w:rPr>
          <w:rFonts w:hAnsi="Angsana New" w:hint="cs"/>
          <w:sz w:val="30"/>
          <w:szCs w:val="30"/>
          <w:cs/>
        </w:rPr>
        <w:t>กำหนด</w:t>
      </w:r>
      <w:r w:rsidRPr="00803B54">
        <w:rPr>
          <w:rFonts w:hAnsi="Angsana New" w:hint="cs"/>
          <w:sz w:val="30"/>
          <w:szCs w:val="30"/>
          <w:cs/>
        </w:rPr>
        <w:t>มีผลบังคับใช้สำหรับงบการเงินที่มีรอบระยะเวลาบัญชีเริ่มในหรือหลังวันที่</w:t>
      </w:r>
      <w:r w:rsidRPr="00803B54">
        <w:rPr>
          <w:rFonts w:hAnsi="Angsana New"/>
          <w:sz w:val="30"/>
          <w:szCs w:val="30"/>
          <w:cs/>
        </w:rPr>
        <w:t xml:space="preserve"> </w:t>
      </w:r>
      <w:r w:rsidRPr="00803B54">
        <w:rPr>
          <w:rFonts w:hAnsi="Angsana New"/>
          <w:sz w:val="30"/>
          <w:szCs w:val="30"/>
        </w:rPr>
        <w:t>1</w:t>
      </w:r>
      <w:r w:rsidRPr="00803B54">
        <w:rPr>
          <w:rFonts w:hAnsi="Angsana New"/>
          <w:sz w:val="30"/>
          <w:szCs w:val="30"/>
          <w:cs/>
        </w:rPr>
        <w:t xml:space="preserve"> </w:t>
      </w:r>
      <w:r w:rsidRPr="00803B54">
        <w:rPr>
          <w:rFonts w:hAnsi="Angsana New" w:hint="cs"/>
          <w:sz w:val="30"/>
          <w:szCs w:val="30"/>
          <w:cs/>
        </w:rPr>
        <w:t>มกราคม</w:t>
      </w:r>
      <w:r w:rsidRPr="00803B54">
        <w:rPr>
          <w:rFonts w:hAnsi="Angsana New"/>
          <w:sz w:val="30"/>
          <w:szCs w:val="30"/>
          <w:cs/>
        </w:rPr>
        <w:t xml:space="preserve"> </w:t>
      </w:r>
      <w:r w:rsidRPr="00803B54">
        <w:rPr>
          <w:rFonts w:hAnsi="Angsana New"/>
          <w:sz w:val="30"/>
          <w:szCs w:val="30"/>
        </w:rPr>
        <w:t>256</w:t>
      </w:r>
      <w:r w:rsidR="00C408EA" w:rsidRPr="00803B54">
        <w:rPr>
          <w:rFonts w:hAnsi="Angsana New"/>
          <w:sz w:val="30"/>
          <w:szCs w:val="30"/>
        </w:rPr>
        <w:t>9</w:t>
      </w:r>
      <w:r w:rsidRPr="00803B54">
        <w:rPr>
          <w:rFonts w:hAnsi="Angsana New"/>
          <w:sz w:val="30"/>
          <w:szCs w:val="30"/>
          <w:cs/>
        </w:rPr>
        <w:t xml:space="preserve"> </w:t>
      </w:r>
      <w:r w:rsidRPr="00803B54">
        <w:rPr>
          <w:rFonts w:hAnsi="Angsana New" w:hint="cs"/>
          <w:sz w:val="30"/>
          <w:szCs w:val="30"/>
          <w:cs/>
        </w:rPr>
        <w:t>มาตรฐานการรายงานทางการเงินดังกล่าวได้รับการปรับปรุงหรือจัดให้มีขึ้นเพื่อให้เนื้อหาเท่าเทียมกับมาตรฐานการรายงานทางการเงินระหว่าง</w:t>
      </w:r>
      <w:r w:rsidRPr="00803B54">
        <w:rPr>
          <w:rFonts w:hAnsi="Angsana New" w:hint="cs"/>
          <w:sz w:val="30"/>
          <w:szCs w:val="30"/>
          <w:cs/>
        </w:rPr>
        <w:lastRenderedPageBreak/>
        <w:t>ประเทศ</w:t>
      </w:r>
      <w:r w:rsidRPr="00803B54">
        <w:rPr>
          <w:rFonts w:hAnsi="Angsana New"/>
          <w:sz w:val="30"/>
          <w:szCs w:val="30"/>
          <w:cs/>
        </w:rPr>
        <w:t xml:space="preserve"> </w:t>
      </w:r>
      <w:r w:rsidRPr="00803B54">
        <w:rPr>
          <w:rFonts w:hAnsi="Angsana New" w:hint="cs"/>
          <w:sz w:val="30"/>
          <w:szCs w:val="30"/>
          <w:cs/>
        </w:rPr>
        <w:t>โดยส่วนใหญ่เป็นการอธิบายให้ชัดเจนเกี่ยวกับวิธีปฏิบัติทางการบัญชีและแนวปฏิบัติทางบัญชีกับผู้ใช้มาตรฐานการรายงานทางการเงิน</w:t>
      </w:r>
      <w:r w:rsidRPr="00803B54">
        <w:rPr>
          <w:rFonts w:hAnsi="Angsana New"/>
          <w:sz w:val="30"/>
          <w:szCs w:val="30"/>
          <w:cs/>
        </w:rPr>
        <w:t xml:space="preserve"> </w:t>
      </w:r>
    </w:p>
    <w:p w14:paraId="7605043E" w14:textId="151E9A42" w:rsidR="00704F92" w:rsidRPr="00803B54" w:rsidRDefault="00704F92" w:rsidP="00704F92">
      <w:pPr>
        <w:ind w:left="993" w:right="9"/>
        <w:rPr>
          <w:rFonts w:hAnsi="Angsana New"/>
          <w:sz w:val="30"/>
          <w:szCs w:val="30"/>
        </w:rPr>
      </w:pPr>
      <w:r w:rsidRPr="00803B54">
        <w:rPr>
          <w:rFonts w:hAnsi="Angsana New" w:hint="cs"/>
          <w:sz w:val="30"/>
          <w:szCs w:val="30"/>
          <w:cs/>
        </w:rPr>
        <w:t>ฝ่ายบริหารกลุ่มบริษัทเชื่อว่าการปรับปรุงมาตรฐานการรายงานทางการเงินไม่มีผลกระทบอย่างเป็นสาระสำคัญต่องบการเงินของกลุ่มบริษัท</w:t>
      </w:r>
    </w:p>
    <w:p w14:paraId="7481CF83" w14:textId="16A1704E" w:rsidR="004979C1" w:rsidRPr="00803B54" w:rsidRDefault="004979C1" w:rsidP="00097BD8">
      <w:pPr>
        <w:numPr>
          <w:ilvl w:val="0"/>
          <w:numId w:val="1"/>
        </w:numPr>
        <w:tabs>
          <w:tab w:val="clear" w:pos="862"/>
        </w:tabs>
        <w:ind w:left="540" w:right="9" w:hanging="367"/>
        <w:rPr>
          <w:b/>
          <w:bCs/>
        </w:rPr>
      </w:pPr>
      <w:r w:rsidRPr="00803B54">
        <w:rPr>
          <w:b/>
          <w:bCs/>
          <w:cs/>
        </w:rPr>
        <w:t>นโยบายการบัญชีสำคัญ</w:t>
      </w:r>
    </w:p>
    <w:p w14:paraId="3302D518" w14:textId="77777777" w:rsidR="002A02D7" w:rsidRPr="00803B54" w:rsidRDefault="002A02D7" w:rsidP="00BF0ECD">
      <w:pPr>
        <w:ind w:left="540" w:right="9"/>
        <w:rPr>
          <w:rFonts w:hAnsi="Angsana New"/>
          <w:b/>
          <w:bCs/>
          <w:sz w:val="30"/>
          <w:szCs w:val="30"/>
        </w:rPr>
      </w:pPr>
      <w:r w:rsidRPr="00803B54">
        <w:rPr>
          <w:rFonts w:hAnsi="Angsana New"/>
          <w:b/>
          <w:bCs/>
          <w:sz w:val="30"/>
          <w:szCs w:val="30"/>
          <w:cs/>
        </w:rPr>
        <w:t>เกณฑ์การวัดค่าการจัดทำงบการเงิน</w:t>
      </w:r>
    </w:p>
    <w:p w14:paraId="215321FF" w14:textId="77777777" w:rsidR="005F0447" w:rsidRPr="00803B54" w:rsidRDefault="005F0447" w:rsidP="00D402FC">
      <w:pPr>
        <w:ind w:left="540" w:right="9"/>
        <w:rPr>
          <w:rFonts w:hAnsi="Angsana New"/>
          <w:sz w:val="30"/>
          <w:szCs w:val="30"/>
        </w:rPr>
      </w:pPr>
      <w:bookmarkStart w:id="4" w:name="_Toc90222101"/>
      <w:r w:rsidRPr="00803B54">
        <w:rPr>
          <w:rFonts w:hAnsi="Angsana New" w:hint="cs"/>
          <w:sz w:val="30"/>
          <w:szCs w:val="30"/>
          <w:cs/>
        </w:rPr>
        <w:t>งบการเงินจัดทำโดยใช้เกณฑ์ราคาทุนเดิม</w:t>
      </w:r>
      <w:r w:rsidRPr="00803B54">
        <w:rPr>
          <w:rFonts w:hAnsi="Angsana New"/>
          <w:sz w:val="30"/>
          <w:szCs w:val="30"/>
          <w:cs/>
        </w:rPr>
        <w:t xml:space="preserve"> </w:t>
      </w:r>
      <w:r w:rsidRPr="00803B54">
        <w:rPr>
          <w:rFonts w:hAnsi="Angsana New" w:hint="cs"/>
          <w:sz w:val="30"/>
          <w:szCs w:val="30"/>
          <w:cs/>
        </w:rPr>
        <w:t>นอกจากเปิดเผยไว้ในหัวข้ออื่นในนโยบายการบัญชีสำคัญและหมายเหตุประกอบงบการเงินอื่น</w:t>
      </w:r>
    </w:p>
    <w:p w14:paraId="5A668759" w14:textId="77777777" w:rsidR="000614F8" w:rsidRPr="00803B54" w:rsidRDefault="000614F8" w:rsidP="00BA59F6">
      <w:pPr>
        <w:ind w:left="540" w:right="9"/>
        <w:rPr>
          <w:rFonts w:hAnsi="Angsana New"/>
          <w:b/>
          <w:bCs/>
          <w:sz w:val="30"/>
          <w:szCs w:val="30"/>
          <w:cs/>
        </w:rPr>
      </w:pPr>
      <w:r w:rsidRPr="00803B54">
        <w:rPr>
          <w:rFonts w:hAnsi="Angsana New"/>
          <w:b/>
          <w:bCs/>
          <w:sz w:val="30"/>
          <w:szCs w:val="30"/>
          <w:cs/>
        </w:rPr>
        <w:t xml:space="preserve">รายได้ </w:t>
      </w:r>
    </w:p>
    <w:p w14:paraId="7E8A09AD" w14:textId="38B26784" w:rsidR="009D614F" w:rsidRPr="00BB247C" w:rsidRDefault="009D614F" w:rsidP="00C7378B">
      <w:pPr>
        <w:ind w:left="540"/>
        <w:rPr>
          <w:rFonts w:asciiTheme="majorBidi" w:hAnsiTheme="majorBidi"/>
          <w:b/>
          <w:bCs/>
          <w:color w:val="000000" w:themeColor="text1"/>
          <w:sz w:val="30"/>
          <w:szCs w:val="30"/>
        </w:rPr>
      </w:pPr>
      <w:bookmarkStart w:id="5" w:name="_Hlk62845895"/>
      <w:r w:rsidRPr="00BB247C">
        <w:rPr>
          <w:rFonts w:asciiTheme="majorBidi" w:hAnsiTheme="majorBidi" w:hint="cs"/>
          <w:b/>
          <w:bCs/>
          <w:color w:val="000000" w:themeColor="text1"/>
          <w:sz w:val="30"/>
          <w:szCs w:val="30"/>
          <w:cs/>
        </w:rPr>
        <w:t>สัญญาทำกับลูกค้า</w:t>
      </w:r>
    </w:p>
    <w:p w14:paraId="22AA581F" w14:textId="61651957" w:rsidR="005F0447" w:rsidRPr="00803B54" w:rsidRDefault="005F0447" w:rsidP="00C7378B">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กลุ่มบริษัทถือว่าเกิดสัญญาทำกับลูกค้า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เมื่อกลุ่มบริษัทเข้าผูกพันในข้อตกลงกับคู่สัญญาก่อให้เกิดสิทธิและภาระผูกพันใช้บังคับ</w:t>
      </w:r>
      <w:r w:rsidRPr="00803B54">
        <w:rPr>
          <w:rFonts w:asciiTheme="majorBidi" w:hAnsiTheme="majorBidi"/>
          <w:color w:val="000000" w:themeColor="text1"/>
          <w:sz w:val="30"/>
          <w:szCs w:val="30"/>
        </w:rPr>
        <w:t xml:space="preserve"> </w:t>
      </w:r>
      <w:r w:rsidRPr="00803B54">
        <w:rPr>
          <w:rFonts w:asciiTheme="majorBidi" w:hAnsiTheme="majorBidi" w:hint="cs"/>
          <w:color w:val="000000" w:themeColor="text1"/>
          <w:sz w:val="30"/>
          <w:szCs w:val="30"/>
          <w:cs/>
        </w:rPr>
        <w:t>กลุ่มบริษัทระบุภาระที่ต้องปฏิบัติในสัญญา</w:t>
      </w:r>
      <w:r w:rsidRPr="00803B54">
        <w:rPr>
          <w:rFonts w:asciiTheme="majorBidi" w:hAnsiTheme="majorBidi"/>
          <w:color w:val="000000" w:themeColor="text1"/>
          <w:sz w:val="30"/>
          <w:szCs w:val="30"/>
          <w:cs/>
        </w:rPr>
        <w:t xml:space="preserve"> </w:t>
      </w:r>
    </w:p>
    <w:p w14:paraId="5ED632C4" w14:textId="7D8E8471" w:rsidR="009D614F" w:rsidRPr="00BB247C" w:rsidRDefault="009D614F" w:rsidP="005F0447">
      <w:pPr>
        <w:ind w:left="540"/>
        <w:rPr>
          <w:rFonts w:asciiTheme="majorBidi" w:hAnsiTheme="majorBidi"/>
          <w:b/>
          <w:bCs/>
          <w:color w:val="000000" w:themeColor="text1"/>
          <w:sz w:val="30"/>
          <w:szCs w:val="30"/>
          <w:lang w:val="th-TH"/>
        </w:rPr>
      </w:pPr>
      <w:r w:rsidRPr="00BB247C">
        <w:rPr>
          <w:rFonts w:asciiTheme="majorBidi" w:hAnsiTheme="majorBidi" w:hint="cs"/>
          <w:b/>
          <w:bCs/>
          <w:color w:val="000000" w:themeColor="text1"/>
          <w:sz w:val="30"/>
          <w:szCs w:val="30"/>
          <w:cs/>
          <w:lang w:val="th-TH"/>
        </w:rPr>
        <w:t>หลักการรับรู้รายได้</w:t>
      </w:r>
    </w:p>
    <w:p w14:paraId="523BF256" w14:textId="2F39FE1C" w:rsidR="005F0447" w:rsidRPr="00803B54" w:rsidRDefault="005F0447" w:rsidP="005F0447">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รายได้จากสัญญาทำกับลูกค้ารับรู้เมื่อกลุ่มบริษัทโอนอำนาจควบคุมในสินค้าหรือบริการให้แก่ลูกค้า</w:t>
      </w:r>
      <w:r w:rsidR="004C0510" w:rsidRPr="00803B54">
        <w:rPr>
          <w:rFonts w:asciiTheme="majorBidi" w:hAnsiTheme="majorBidi" w:hint="cs"/>
          <w:color w:val="000000" w:themeColor="text1"/>
          <w:sz w:val="30"/>
          <w:szCs w:val="30"/>
          <w:cs/>
          <w:lang w:val="th-TH"/>
        </w:rPr>
        <w:t>ตลอดช่วงเวลาหนึ่ง</w:t>
      </w:r>
      <w:r w:rsidR="004C0510" w:rsidRPr="00803B54">
        <w:rPr>
          <w:rFonts w:asciiTheme="majorBidi" w:hAnsiTheme="majorBidi"/>
          <w:color w:val="000000" w:themeColor="text1"/>
          <w:sz w:val="30"/>
          <w:szCs w:val="30"/>
          <w:cs/>
          <w:lang w:val="th-TH"/>
        </w:rPr>
        <w:t xml:space="preserve"> </w:t>
      </w:r>
      <w:r w:rsidR="004C0510" w:rsidRPr="00803B54">
        <w:rPr>
          <w:rFonts w:asciiTheme="majorBidi" w:hAnsiTheme="majorBidi" w:hint="cs"/>
          <w:color w:val="000000" w:themeColor="text1"/>
          <w:sz w:val="30"/>
          <w:szCs w:val="30"/>
          <w:cs/>
          <w:lang w:val="th-TH"/>
        </w:rPr>
        <w:t>หรือ</w:t>
      </w:r>
      <w:r w:rsidR="004C0510" w:rsidRPr="00803B54">
        <w:rPr>
          <w:rFonts w:asciiTheme="majorBidi" w:hAnsiTheme="majorBidi"/>
          <w:color w:val="000000" w:themeColor="text1"/>
          <w:sz w:val="30"/>
          <w:szCs w:val="30"/>
          <w:cs/>
          <w:lang w:val="th-TH"/>
        </w:rPr>
        <w:t xml:space="preserve"> </w:t>
      </w:r>
      <w:r w:rsidR="004C0510" w:rsidRPr="00803B54">
        <w:rPr>
          <w:rFonts w:asciiTheme="majorBidi" w:hAnsiTheme="majorBidi" w:hint="cs"/>
          <w:color w:val="000000" w:themeColor="text1"/>
          <w:sz w:val="30"/>
          <w:szCs w:val="30"/>
          <w:cs/>
          <w:lang w:val="th-TH"/>
        </w:rPr>
        <w:t>ณ</w:t>
      </w:r>
      <w:r w:rsidR="004C0510" w:rsidRPr="00803B54">
        <w:rPr>
          <w:rFonts w:asciiTheme="majorBidi" w:hAnsiTheme="majorBidi"/>
          <w:color w:val="000000" w:themeColor="text1"/>
          <w:sz w:val="30"/>
          <w:szCs w:val="30"/>
          <w:cs/>
          <w:lang w:val="th-TH"/>
        </w:rPr>
        <w:t xml:space="preserve"> </w:t>
      </w:r>
      <w:r w:rsidR="004C0510" w:rsidRPr="00803B54">
        <w:rPr>
          <w:rFonts w:asciiTheme="majorBidi" w:hAnsiTheme="majorBidi" w:hint="cs"/>
          <w:color w:val="000000" w:themeColor="text1"/>
          <w:sz w:val="30"/>
          <w:szCs w:val="30"/>
          <w:cs/>
          <w:lang w:val="th-TH"/>
        </w:rPr>
        <w:t>เวลาใดเวลาหนึ่ง</w:t>
      </w:r>
      <w:r w:rsidR="004C0510" w:rsidRPr="00803B54">
        <w:rPr>
          <w:rFonts w:asciiTheme="majorBidi" w:hAnsiTheme="majorBidi"/>
          <w:color w:val="000000" w:themeColor="text1"/>
          <w:sz w:val="30"/>
          <w:szCs w:val="30"/>
          <w:cs/>
          <w:lang w:val="th-TH"/>
        </w:rPr>
        <w:t xml:space="preserve"> </w:t>
      </w:r>
      <w:r w:rsidR="004C0510" w:rsidRPr="00803B54">
        <w:rPr>
          <w:rFonts w:asciiTheme="majorBidi" w:hAnsiTheme="majorBidi" w:hint="cs"/>
          <w:color w:val="000000" w:themeColor="text1"/>
          <w:sz w:val="30"/>
          <w:szCs w:val="30"/>
          <w:cs/>
          <w:lang w:val="th-TH"/>
        </w:rPr>
        <w:t>ขึ้นอยู่กับเงื่อนไขของสัญญาและกฎหมายใช้กับสัญญา</w:t>
      </w:r>
      <w:r w:rsidR="004C0510"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สดงตามมูลค่าของสิ่งตอบแทนที่คาดว่าจะได้รับสำหรับสินค้าหรือบริการส่งมอบโดยไม่รวมจำนวนเงินเก็บแทนบุคคลที่สา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ภาษีมูลค่าเพิ่มและแสดงสุทธิจากส่วนลดการค้าและส่วนลดตามปริมาณ</w:t>
      </w:r>
      <w:r w:rsidRPr="00803B54">
        <w:rPr>
          <w:rFonts w:asciiTheme="majorBidi" w:hAnsiTheme="majorBidi"/>
          <w:color w:val="000000" w:themeColor="text1"/>
          <w:sz w:val="30"/>
          <w:szCs w:val="30"/>
          <w:cs/>
          <w:lang w:val="th-TH"/>
        </w:rPr>
        <w:t xml:space="preserve"> </w:t>
      </w:r>
    </w:p>
    <w:p w14:paraId="28C7C48F" w14:textId="77777777" w:rsidR="005F0447" w:rsidRPr="00803B54" w:rsidRDefault="005F0447" w:rsidP="005F0447">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สินทรัพย์ตามสัญญาแสดงด้วยมูลค่าสุทธิหลังจากค่าเผื่อจากการยกเลิกสัญญา</w:t>
      </w:r>
    </w:p>
    <w:p w14:paraId="5843A8B6" w14:textId="77777777" w:rsidR="005F0447" w:rsidRPr="00803B54" w:rsidRDefault="005F0447" w:rsidP="005F0447">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ค่าเผื่อจากการยกเลิกสัญญาโดยส่วนใหญ่ประเมินจากการวิเคราะห์ประวัติการชำระหนี้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การคาดการณ์เกี่ยวกับการชำระหนี้ในอนาคตของลูกค้า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และข้อมูลการยกเลิกสัญญาในอดีต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สินทรัพย์ตามสัญญาถูกตัดจำหน่ายเมื่อยกเลิกสัญญา</w:t>
      </w:r>
    </w:p>
    <w:p w14:paraId="39A8FE2B" w14:textId="57F5E2D6" w:rsidR="003F2195" w:rsidRPr="00803B54" w:rsidRDefault="003F2195" w:rsidP="003F2195">
      <w:pPr>
        <w:pStyle w:val="Heading2"/>
        <w:ind w:left="540"/>
        <w:jc w:val="left"/>
        <w:rPr>
          <w:b/>
          <w:bCs/>
          <w:sz w:val="30"/>
          <w:szCs w:val="30"/>
          <w:u w:val="none"/>
          <w:cs/>
        </w:rPr>
      </w:pPr>
      <w:r w:rsidRPr="00803B54">
        <w:rPr>
          <w:b/>
          <w:bCs/>
          <w:sz w:val="30"/>
          <w:szCs w:val="30"/>
          <w:u w:val="none"/>
          <w:cs/>
        </w:rPr>
        <w:t>ประมาณการรับคืน</w:t>
      </w:r>
    </w:p>
    <w:p w14:paraId="7003FE41" w14:textId="7F87C612" w:rsidR="00124E9F" w:rsidRPr="00803B54" w:rsidRDefault="00124E9F" w:rsidP="003F219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ประมาณการรับคืนสินค้าเป็นประมาณการจากข้อมูลในอดีตคำนวณจากยอดขาย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รับคืนสินค้าเกิดขึ้นจริงโดยแยกตามลูกค้าหรือกลุ่มลูกค้า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ช่องทางการขาย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เงื่อนไขการขายและปัจจัยอื่นที่เกี่ยวข้องทุกวันสิ้นรอบระยะเวลารายงาน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เพื่อบันทึกลดยอดขายกับหนี้สินเงินคืนและลดต้นทุนขายกับสิทธิได้รับคืน</w:t>
      </w:r>
      <w:r w:rsidR="005964C4" w:rsidRPr="00803B54">
        <w:rPr>
          <w:rFonts w:asciiTheme="majorBidi" w:hAnsiTheme="majorBidi" w:hint="cs"/>
          <w:color w:val="000000" w:themeColor="text1"/>
          <w:sz w:val="30"/>
          <w:szCs w:val="30"/>
          <w:cs/>
        </w:rPr>
        <w:t>สินค้า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พร้อมทั้งประมาณการมูลค่าที่คาดว่าจะได้รับของสิทธ</w:t>
      </w:r>
      <w:r w:rsidR="00633C8C" w:rsidRPr="00803B54">
        <w:rPr>
          <w:rFonts w:asciiTheme="majorBidi" w:hAnsiTheme="majorBidi" w:hint="cs"/>
          <w:color w:val="000000" w:themeColor="text1"/>
          <w:sz w:val="30"/>
          <w:szCs w:val="30"/>
          <w:cs/>
        </w:rPr>
        <w:t>ิ</w:t>
      </w:r>
      <w:r w:rsidRPr="00803B54">
        <w:rPr>
          <w:rFonts w:asciiTheme="majorBidi" w:hAnsiTheme="majorBidi" w:hint="cs"/>
          <w:color w:val="000000" w:themeColor="text1"/>
          <w:sz w:val="30"/>
          <w:szCs w:val="30"/>
          <w:cs/>
        </w:rPr>
        <w:t>ได้รับคืนเสมือนหนึ่งสินค้าคงเหลือ</w:t>
      </w:r>
    </w:p>
    <w:p w14:paraId="1DB5DED9" w14:textId="260D8715" w:rsidR="0063602D" w:rsidRPr="00803B54" w:rsidRDefault="0063602D" w:rsidP="003F219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ไม่รับรู้รายได้ถ้าฝ่ายบริหารยังควบคุมหรือบริหารสินค้าขายไปแล้วหรือมีความไม่แน่นอนที่มีนัยสำคัญในการได้รับประโยชน์เชิงเศรษฐกิจจากการขายสิน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ไม่อาจวัดมูลค่าของจำนวนรายได้และต้นทุนเกิดขึ้นได้อย่างน่าเชื่อถือหรือมีความเป็นไปได้ค่อนข้างแน่จะต้องรับคืนสินค้า</w:t>
      </w:r>
    </w:p>
    <w:p w14:paraId="4510DF4C" w14:textId="3F653BA3" w:rsidR="000614F8" w:rsidRPr="00803B54" w:rsidRDefault="000614F8" w:rsidP="000614F8">
      <w:pPr>
        <w:pStyle w:val="Heading2"/>
        <w:ind w:left="540"/>
        <w:jc w:val="left"/>
        <w:rPr>
          <w:b/>
          <w:bCs/>
          <w:sz w:val="30"/>
          <w:szCs w:val="30"/>
          <w:u w:val="none"/>
          <w:cs/>
        </w:rPr>
      </w:pPr>
      <w:bookmarkStart w:id="6" w:name="_Toc90222103"/>
      <w:bookmarkEnd w:id="5"/>
      <w:r w:rsidRPr="00803B54">
        <w:rPr>
          <w:b/>
          <w:bCs/>
          <w:sz w:val="30"/>
          <w:szCs w:val="30"/>
          <w:u w:val="none"/>
          <w:cs/>
        </w:rPr>
        <w:lastRenderedPageBreak/>
        <w:t>ขายสินค้า</w:t>
      </w:r>
      <w:bookmarkEnd w:id="6"/>
    </w:p>
    <w:p w14:paraId="43CD97F1" w14:textId="5042B4BD" w:rsidR="00342730" w:rsidRPr="00803B54" w:rsidRDefault="00342730" w:rsidP="0034273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รายได้จากการขาย</w:t>
      </w:r>
      <w:r w:rsidR="00AE0711">
        <w:rPr>
          <w:rFonts w:asciiTheme="majorBidi" w:hAnsiTheme="majorBidi" w:hint="cs"/>
          <w:color w:val="000000" w:themeColor="text1"/>
          <w:sz w:val="30"/>
          <w:szCs w:val="30"/>
          <w:cs/>
        </w:rPr>
        <w:t>อาหารเสริมและเครื่องดื่ม</w:t>
      </w:r>
      <w:r w:rsidR="00BD33FC">
        <w:rPr>
          <w:rFonts w:asciiTheme="majorBidi" w:hAnsiTheme="majorBidi" w:hint="cs"/>
          <w:color w:val="000000" w:themeColor="text1"/>
          <w:sz w:val="30"/>
          <w:szCs w:val="30"/>
          <w:cs/>
        </w:rPr>
        <w:t>เพื่อสุขภาพ</w:t>
      </w:r>
      <w:r w:rsidRPr="00803B54">
        <w:rPr>
          <w:rFonts w:asciiTheme="majorBidi" w:hAnsiTheme="majorBidi" w:hint="cs"/>
          <w:color w:val="000000" w:themeColor="text1"/>
          <w:sz w:val="30"/>
          <w:szCs w:val="30"/>
          <w:cs/>
        </w:rPr>
        <w:t>รับรู้เมื่อลูกค้าได้รับโอนอำนาจควบคุมสินค้าซึ่งโดยปกติธุรกิจเกิดขึ้นเมื่อกลุ่มบริษัทส่งมอบสินค้าให้แก่ลูก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สำหรับสัญญาให้สิทธิลูกค้าสามารถคืนสินค้า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ายได้รับรู้ด้วยจำนวนที่มีความเป็นไปได้ค่อนข้างแน่ในระดับสูงมากว่าจะไม่กลับรายการอย่างมีนัยสำคัญของรายได้รับรู้สะส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ดังนั้น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รายได้รับรู้หลังจากปรับปรุงประมาณการรับคืนสินค้า</w:t>
      </w:r>
    </w:p>
    <w:p w14:paraId="2E8342AD" w14:textId="77777777" w:rsidR="000614F8" w:rsidRPr="00803B54" w:rsidRDefault="000614F8" w:rsidP="000614F8">
      <w:pPr>
        <w:pStyle w:val="Heading2"/>
        <w:ind w:left="540"/>
        <w:jc w:val="left"/>
        <w:rPr>
          <w:b/>
          <w:bCs/>
          <w:sz w:val="30"/>
          <w:szCs w:val="30"/>
          <w:u w:val="none"/>
          <w:cs/>
        </w:rPr>
      </w:pPr>
      <w:bookmarkStart w:id="7" w:name="_Toc90222104"/>
      <w:r w:rsidRPr="00803B54">
        <w:rPr>
          <w:b/>
          <w:bCs/>
          <w:sz w:val="30"/>
          <w:szCs w:val="30"/>
          <w:u w:val="none"/>
          <w:cs/>
        </w:rPr>
        <w:t>เงินรับล่วงหน้า</w:t>
      </w:r>
      <w:bookmarkEnd w:id="7"/>
      <w:r w:rsidRPr="00803B54">
        <w:rPr>
          <w:b/>
          <w:bCs/>
          <w:sz w:val="30"/>
          <w:szCs w:val="30"/>
          <w:u w:val="none"/>
          <w:cs/>
        </w:rPr>
        <w:t xml:space="preserve"> </w:t>
      </w:r>
    </w:p>
    <w:p w14:paraId="53C109DD" w14:textId="41EB647B" w:rsidR="00BA78C5" w:rsidRPr="00803B54" w:rsidRDefault="00BA78C5" w:rsidP="003F219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กลุ่มบริษัทรับรู้เงินรับล่วงหน้าจากลูกค้าเป็นหนี้สินหมุนเวียน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กลุ่มบริษัทรับรู้รายได้จากเงินรับล่วงหน้าเมื่อโอนการควบคุมสินค้าให้ลูกค้า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หากเงินรับล่วงหน้ามีองค์ประกอบเกี่ยวกับการจัดหาเงิน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เงินรับล่วงหน้าจะมีดอกเบี้ยจ่ายบันทึกกับหนี้สินตามสัญญาโดยใช้วิธีอัตราดอกเบี้ยที่แท้จริง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ปฏิบัติตามข้อผ่อนปรนในทางปฏิบัติไม่ปรับปรุงสิ่งตอบแทนด้วยผลกระทบเกิดจากองค์ประกอบเกี่ยวกับการจัดหาเงินหากระยะเวลาของการจัดหาเงินน้อยกว่าหรือเท่ากับ</w:t>
      </w:r>
      <w:r w:rsidRPr="00803B54">
        <w:rPr>
          <w:rFonts w:asciiTheme="majorBidi" w:hAnsiTheme="majorBidi"/>
          <w:color w:val="000000" w:themeColor="text1"/>
          <w:sz w:val="30"/>
          <w:szCs w:val="30"/>
          <w:cs/>
        </w:rPr>
        <w:t xml:space="preserve"> </w:t>
      </w:r>
      <w:r w:rsidR="009E70D5">
        <w:rPr>
          <w:rFonts w:asciiTheme="majorBidi" w:hAnsiTheme="majorBidi"/>
          <w:color w:val="000000" w:themeColor="text1"/>
          <w:sz w:val="30"/>
          <w:szCs w:val="30"/>
        </w:rPr>
        <w:t>12</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เดือน</w:t>
      </w:r>
    </w:p>
    <w:p w14:paraId="14756622" w14:textId="55C2FEC3" w:rsidR="00C33753" w:rsidRPr="00803B54" w:rsidRDefault="00C33753" w:rsidP="00C33753">
      <w:pPr>
        <w:pStyle w:val="Heading2"/>
        <w:jc w:val="thaiDistribute"/>
        <w:rPr>
          <w:b/>
          <w:bCs/>
          <w:sz w:val="30"/>
          <w:szCs w:val="30"/>
          <w:u w:val="none"/>
        </w:rPr>
      </w:pPr>
      <w:r w:rsidRPr="00803B54">
        <w:rPr>
          <w:rFonts w:hint="cs"/>
          <w:b/>
          <w:bCs/>
          <w:sz w:val="30"/>
          <w:szCs w:val="30"/>
          <w:u w:val="none"/>
          <w:cs/>
        </w:rPr>
        <w:t>รายได้ค่าเช่าและบริการที่เกี่ยวข้อง</w:t>
      </w:r>
    </w:p>
    <w:p w14:paraId="533F32BA" w14:textId="1D7C0C29" w:rsidR="00C33753" w:rsidRPr="00803B54" w:rsidRDefault="00C33753" w:rsidP="00C33753">
      <w:pPr>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รายได้ค่าเช่าและบริการที่เกี่ยวข้องจากอสังหาริมทรัพย์เพื่อการลงทุนรับรู้โดยวิธีเส้นตรงตลอดอายุสัญญาเช่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ค่าเช่าอาจเกิดขึ้นรับรู้เป็นรายได้ในรอบระยะเวลาบัญชีซึ่งค่าเช่านั้นเกิดขึ้น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และค่าบริการที่เกี่ยวข้องรับรู้ตลอดช่วงเวลาให้บริการตามอายุสัญญาเช่า</w:t>
      </w:r>
    </w:p>
    <w:p w14:paraId="5F95E938" w14:textId="110E5876" w:rsidR="000614F8" w:rsidRPr="00803B54" w:rsidRDefault="00C33753" w:rsidP="00C33753">
      <w:pPr>
        <w:pStyle w:val="Heading2"/>
        <w:jc w:val="thaiDistribute"/>
        <w:rPr>
          <w:b/>
          <w:bCs/>
          <w:sz w:val="30"/>
          <w:szCs w:val="30"/>
          <w:u w:val="none"/>
          <w:cs/>
        </w:rPr>
      </w:pPr>
      <w:r w:rsidRPr="00803B54">
        <w:rPr>
          <w:rFonts w:hint="cs"/>
          <w:b/>
          <w:bCs/>
          <w:sz w:val="30"/>
          <w:szCs w:val="30"/>
          <w:u w:val="none"/>
          <w:cs/>
        </w:rPr>
        <w:t>รายได้ดอกเบี้ยรับ</w:t>
      </w:r>
    </w:p>
    <w:p w14:paraId="5EAF0293" w14:textId="77777777" w:rsidR="00C33753" w:rsidRPr="00803B54" w:rsidRDefault="00C33753" w:rsidP="00EB0A7D">
      <w:pPr>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รายได้ดอกเบี้ยรับจะรับรู้ด้วยวิธีอัตราดอกเบี้ยที่แท้จริง</w:t>
      </w:r>
      <w:r w:rsidRPr="00803B54">
        <w:rPr>
          <w:rFonts w:asciiTheme="majorBidi" w:hAnsiTheme="majorBidi"/>
          <w:color w:val="000000" w:themeColor="text1"/>
          <w:sz w:val="30"/>
          <w:szCs w:val="30"/>
          <w:cs/>
          <w:lang w:val="th-TH"/>
        </w:rPr>
        <w:t xml:space="preserve"> </w:t>
      </w:r>
    </w:p>
    <w:p w14:paraId="16E91E3C" w14:textId="77777777" w:rsidR="00C33753" w:rsidRPr="00803B54" w:rsidRDefault="00C33753" w:rsidP="00EB0A7D">
      <w:pPr>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รายได้ดอกเบี้ยรับคำนวณโดยใช้อัตราดอกเบี้ยที่แท้จริงกับมูลค่าตามบัญชีขั้นต้นของสินทรัพย์ทางการเงิน</w:t>
      </w:r>
      <w:r w:rsidRPr="00803B54">
        <w:rPr>
          <w:rFonts w:asciiTheme="majorBidi" w:hAnsiTheme="majorBidi"/>
          <w:color w:val="000000" w:themeColor="text1"/>
          <w:sz w:val="30"/>
          <w:szCs w:val="30"/>
          <w:cs/>
          <w:lang w:val="th-TH"/>
        </w:rPr>
        <w:t xml:space="preserve"> </w:t>
      </w:r>
    </w:p>
    <w:p w14:paraId="53E07643" w14:textId="77777777" w:rsidR="000614F8" w:rsidRPr="00803B54" w:rsidRDefault="000614F8" w:rsidP="000614F8">
      <w:pPr>
        <w:pStyle w:val="Heading2"/>
        <w:ind w:left="540"/>
        <w:jc w:val="left"/>
        <w:rPr>
          <w:b/>
          <w:bCs/>
          <w:sz w:val="30"/>
          <w:szCs w:val="30"/>
          <w:u w:val="none"/>
          <w:cs/>
        </w:rPr>
      </w:pPr>
      <w:bookmarkStart w:id="8" w:name="_Toc90222110"/>
      <w:r w:rsidRPr="00803B54">
        <w:rPr>
          <w:b/>
          <w:bCs/>
          <w:sz w:val="30"/>
          <w:szCs w:val="30"/>
          <w:u w:val="none"/>
          <w:cs/>
        </w:rPr>
        <w:t>ค่าใช้จ่าย</w:t>
      </w:r>
      <w:bookmarkEnd w:id="8"/>
    </w:p>
    <w:p w14:paraId="6525C240" w14:textId="77777777" w:rsidR="000614F8" w:rsidRPr="00803B54" w:rsidRDefault="000614F8" w:rsidP="000614F8">
      <w:pPr>
        <w:pStyle w:val="Heading2"/>
        <w:ind w:left="540"/>
        <w:jc w:val="left"/>
        <w:rPr>
          <w:b/>
          <w:bCs/>
          <w:sz w:val="30"/>
          <w:szCs w:val="30"/>
          <w:u w:val="none"/>
        </w:rPr>
      </w:pPr>
      <w:bookmarkStart w:id="9" w:name="_Toc90222113"/>
      <w:bookmarkStart w:id="10" w:name="_Hlk62846465"/>
      <w:r w:rsidRPr="00803B54">
        <w:rPr>
          <w:b/>
          <w:bCs/>
          <w:sz w:val="30"/>
          <w:szCs w:val="30"/>
          <w:u w:val="none"/>
          <w:cs/>
        </w:rPr>
        <w:t>ต้นทุนทางการเงิน</w:t>
      </w:r>
      <w:bookmarkEnd w:id="9"/>
    </w:p>
    <w:p w14:paraId="6A2F28AC" w14:textId="1B29A3A1" w:rsidR="00C33753" w:rsidRPr="00803B54" w:rsidRDefault="00C33753" w:rsidP="00FE3D62">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ต้นทุนการกู้ยืมถือเป็นค่าใช้จ่ายโดยใช้วิธีอัตราดอกเบี้ยที่แท้จริงในรอบระยะเวลารายงานเมื่อเกิดรายการ</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ต้นทุนการกู้ยืม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ประกอบด้วย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ดอกเบี้ยและต้นทุนอื่นเกิดขึ้นจากการกู้ยืม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ประมาณการหนี้สินและสิ่งตอบแทนที่คาดว่าจะต้องจ่ายส่วนเพิ่มขึ้นเนื่องจากเวลาผ่านไป</w:t>
      </w:r>
      <w:r w:rsidRPr="00803B54">
        <w:rPr>
          <w:rFonts w:asciiTheme="majorBidi" w:hAnsiTheme="majorBidi"/>
          <w:color w:val="000000" w:themeColor="text1"/>
          <w:sz w:val="30"/>
          <w:szCs w:val="30"/>
          <w:cs/>
          <w:lang w:val="th-TH"/>
        </w:rPr>
        <w:t xml:space="preserve"> </w:t>
      </w:r>
    </w:p>
    <w:p w14:paraId="31287F2D" w14:textId="525E1135" w:rsidR="00C33753" w:rsidRPr="00803B54" w:rsidRDefault="00C33753" w:rsidP="00C33753">
      <w:pPr>
        <w:ind w:left="540"/>
        <w:jc w:val="left"/>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ดอกเบี้ยเป็นส่วนหนึ่งของค่างวดตามสัญญาเช่าเงินทุนบันทึกรับรู้โดยใช้วิธีอัตราดอกเบี้ยที่แท้จริง</w:t>
      </w:r>
    </w:p>
    <w:p w14:paraId="79A3B7A9" w14:textId="77777777" w:rsidR="00C33753" w:rsidRPr="00803B54" w:rsidRDefault="00C33753" w:rsidP="00C33753">
      <w:pPr>
        <w:ind w:left="540"/>
        <w:jc w:val="left"/>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ดอกเบี้ยจ่ายถือเป็นค่าใช้จ่ายตามระยะเวลาของเงินกู้ยืมโดยคำนวณจากยอดเงินต้นคงค้างตามเกณฑ์คงค้างโดยคำนึงถึงอัตราผลตอบแทนที่แท้จริง</w:t>
      </w:r>
    </w:p>
    <w:p w14:paraId="0A219848" w14:textId="77777777" w:rsidR="000614F8" w:rsidRPr="00803B54" w:rsidRDefault="000614F8" w:rsidP="000614F8">
      <w:pPr>
        <w:pStyle w:val="Heading2"/>
        <w:ind w:left="540"/>
        <w:jc w:val="left"/>
        <w:rPr>
          <w:b/>
          <w:bCs/>
          <w:sz w:val="30"/>
          <w:szCs w:val="30"/>
          <w:u w:val="none"/>
          <w:cs/>
        </w:rPr>
      </w:pPr>
      <w:bookmarkStart w:id="11" w:name="_Toc90222115"/>
      <w:bookmarkEnd w:id="10"/>
      <w:r w:rsidRPr="00803B54">
        <w:rPr>
          <w:b/>
          <w:bCs/>
          <w:sz w:val="30"/>
          <w:szCs w:val="30"/>
          <w:u w:val="none"/>
          <w:cs/>
        </w:rPr>
        <w:t>เครื่องมือทางการเงิน</w:t>
      </w:r>
      <w:bookmarkEnd w:id="11"/>
    </w:p>
    <w:p w14:paraId="0D451B3D" w14:textId="7799ABDD" w:rsidR="00B83974" w:rsidRPr="00803B54" w:rsidRDefault="00B83974" w:rsidP="00B83974">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สินทรัพย์ทางการเงินและหนี้สินทางการเงินรับรู้ในงบฐานะการเงิน</w:t>
      </w:r>
      <w:r w:rsidR="00CC226E" w:rsidRPr="00803B54">
        <w:rPr>
          <w:rFonts w:asciiTheme="majorBidi" w:hAnsiTheme="majorBidi" w:hint="cs"/>
          <w:color w:val="000000" w:themeColor="text1"/>
          <w:sz w:val="30"/>
          <w:szCs w:val="30"/>
          <w:cs/>
        </w:rPr>
        <w:t>รวมและเฉพาะกิจการ</w:t>
      </w:r>
      <w:r w:rsidRPr="00803B54">
        <w:rPr>
          <w:rFonts w:asciiTheme="majorBidi" w:hAnsiTheme="majorBidi" w:hint="cs"/>
          <w:color w:val="000000" w:themeColor="text1"/>
          <w:sz w:val="30"/>
          <w:szCs w:val="30"/>
          <w:cs/>
        </w:rPr>
        <w:t>เมื่อกลุ่มบริษัทเป็นคู่สัญญาตามข้อกำหนดสัญญาเครื่องมือทางการเงิน</w:t>
      </w:r>
    </w:p>
    <w:p w14:paraId="6B65A984" w14:textId="27BE5DB9" w:rsidR="00B83974" w:rsidRPr="00803B54" w:rsidRDefault="00B83974" w:rsidP="00B83974">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lastRenderedPageBreak/>
        <w:t>สินทรัพย์ทางการเงินและหนี้สินทางการเงินรับรู้รายการเมื่อเริ่มแรกด้วยมูลค่ายุติธรรม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ต้นทุนการทำรายการซื้อ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การออกตราสาร</w:t>
      </w:r>
      <w:r w:rsidR="00747C3C" w:rsidRPr="00803B54">
        <w:rPr>
          <w:rFonts w:asciiTheme="majorBidi" w:hAnsiTheme="majorBidi" w:hint="cs"/>
          <w:color w:val="000000" w:themeColor="text1"/>
          <w:sz w:val="30"/>
          <w:szCs w:val="30"/>
          <w:cs/>
        </w:rPr>
        <w:t xml:space="preserve"> </w:t>
      </w:r>
      <w:r w:rsidRPr="00803B54">
        <w:rPr>
          <w:rFonts w:asciiTheme="majorBidi" w:hAnsiTheme="majorBidi" w:hint="cs"/>
          <w:color w:val="000000" w:themeColor="text1"/>
          <w:sz w:val="30"/>
          <w:szCs w:val="30"/>
          <w:cs/>
        </w:rPr>
        <w:t>สินทรัพย์ทางการเงินและหนี้สินทางการเงินวัดมูลค่าภายหลังด้วยราคาทุนตัดจำหน่ายหรือวัดมูลค่ายุติธรรมผ่านกำไรหรือขาดทุนเบ็ดเสร็จอื่นรับรู้ต้นทุน</w:t>
      </w:r>
      <w:r w:rsidR="00245048" w:rsidRPr="00803B54">
        <w:rPr>
          <w:rFonts w:asciiTheme="majorBidi" w:hAnsiTheme="majorBidi" w:hint="cs"/>
          <w:color w:val="000000" w:themeColor="text1"/>
          <w:sz w:val="30"/>
          <w:szCs w:val="30"/>
          <w:cs/>
        </w:rPr>
        <w:t>การ</w:t>
      </w:r>
      <w:r w:rsidRPr="00803B54">
        <w:rPr>
          <w:rFonts w:asciiTheme="majorBidi" w:hAnsiTheme="majorBidi" w:hint="cs"/>
          <w:color w:val="000000" w:themeColor="text1"/>
          <w:sz w:val="30"/>
          <w:szCs w:val="30"/>
          <w:cs/>
        </w:rPr>
        <w:t>ทำรายการเป็นการเพิ่มหรือหักจากมูลค่ายุติธรรมสินทรัพย์ทางการเงินหรือหนี้สินทางการเงิน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ต้นทุนการทำรายการซื้อสินทรัพย์ทางการเงินหรือหนี้สินทางการเงินวัดมูลค่าภายหลังด้วยมูลค่ายุติธรรมผ่านกำไรหรือขาดทุนรับรู้ต้นทุนการทำรายการทันทีในกำไรหรือขาดทุน</w:t>
      </w:r>
    </w:p>
    <w:p w14:paraId="23C81EF7" w14:textId="7176D6E2" w:rsidR="000614F8" w:rsidRPr="00803B54" w:rsidRDefault="000614F8" w:rsidP="000614F8">
      <w:pPr>
        <w:pStyle w:val="Heading2"/>
        <w:ind w:left="540"/>
        <w:jc w:val="left"/>
        <w:rPr>
          <w:b/>
          <w:bCs/>
          <w:sz w:val="30"/>
          <w:szCs w:val="30"/>
          <w:u w:val="none"/>
          <w:cs/>
        </w:rPr>
      </w:pPr>
      <w:bookmarkStart w:id="12" w:name="_Toc90222116"/>
      <w:r w:rsidRPr="00803B54">
        <w:rPr>
          <w:b/>
          <w:bCs/>
          <w:sz w:val="30"/>
          <w:szCs w:val="30"/>
          <w:u w:val="none"/>
          <w:cs/>
        </w:rPr>
        <w:t>จัดประเภทรายการและวัดมูลค่าสินทรัพย์ทางการเงินและหนี้สินทางการเงิน</w:t>
      </w:r>
      <w:bookmarkEnd w:id="12"/>
    </w:p>
    <w:p w14:paraId="4F58C1EC" w14:textId="77777777" w:rsidR="000614F8" w:rsidRPr="00803B54" w:rsidRDefault="000614F8" w:rsidP="000614F8">
      <w:pPr>
        <w:ind w:left="540"/>
        <w:jc w:val="lef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สินทรัพย์ทางการเงินประเภทตราสารหนี้</w:t>
      </w:r>
    </w:p>
    <w:p w14:paraId="735402C1" w14:textId="201B3E5B" w:rsidR="00B83974" w:rsidRPr="00803B54" w:rsidRDefault="00B83974" w:rsidP="00FE3D62">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จัดประเภทรายการสินทรัพย์ทางการเงินประเภทตราสารหนี้เป็นสินทรัพย์ทางการเงินวัดมูลค่าภายหลังด้วยราคาทุนตัดจำหน่ายหรือมูลค่ายุติธรรมตามโมเดลธุรกิจ</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 xml:space="preserve">Business model) </w:t>
      </w:r>
      <w:r w:rsidRPr="00803B54">
        <w:rPr>
          <w:rFonts w:asciiTheme="majorBidi" w:hAnsiTheme="majorBidi" w:hint="cs"/>
          <w:color w:val="000000" w:themeColor="text1"/>
          <w:sz w:val="30"/>
          <w:szCs w:val="30"/>
          <w:cs/>
        </w:rPr>
        <w:t>เพื่อจัดการสินทรัพย์ทางการเงินตามลักษณะกระแสเงินสด</w:t>
      </w:r>
      <w:r w:rsidR="00633C8C" w:rsidRPr="00803B54">
        <w:rPr>
          <w:rFonts w:asciiTheme="majorBidi" w:hAnsiTheme="majorBidi" w:hint="cs"/>
          <w:color w:val="000000" w:themeColor="text1"/>
          <w:sz w:val="30"/>
          <w:szCs w:val="30"/>
          <w:cs/>
        </w:rPr>
        <w:t>และ</w:t>
      </w:r>
      <w:r w:rsidRPr="00803B54">
        <w:rPr>
          <w:rFonts w:asciiTheme="majorBidi" w:hAnsiTheme="majorBidi" w:hint="cs"/>
          <w:color w:val="000000" w:themeColor="text1"/>
          <w:sz w:val="30"/>
          <w:szCs w:val="30"/>
          <w:cs/>
        </w:rPr>
        <w:t>ตามสัญญาสินทรัพย์ทางการเงิน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โดยจัดประเภทเป็น</w:t>
      </w:r>
      <w:r w:rsidRPr="00803B54">
        <w:rPr>
          <w:rFonts w:asciiTheme="majorBidi" w:hAnsiTheme="majorBidi"/>
          <w:color w:val="000000" w:themeColor="text1"/>
          <w:sz w:val="30"/>
          <w:szCs w:val="30"/>
          <w:cs/>
        </w:rPr>
        <w:t>:</w:t>
      </w:r>
    </w:p>
    <w:p w14:paraId="74C9CAE9" w14:textId="1DAA3110" w:rsidR="000614F8" w:rsidRPr="00803B54" w:rsidRDefault="00B83974" w:rsidP="007936CE">
      <w:pPr>
        <w:pStyle w:val="ListParagraph"/>
        <w:numPr>
          <w:ilvl w:val="0"/>
          <w:numId w:val="13"/>
        </w:numPr>
        <w:jc w:val="left"/>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สินทรัพย์ทางการเงินวัดมูลค่าด้วยราคาทุนตัดจำหน่าย</w:t>
      </w:r>
    </w:p>
    <w:p w14:paraId="5ADD423D" w14:textId="77777777" w:rsidR="00B83974" w:rsidRPr="00803B54" w:rsidRDefault="00B83974" w:rsidP="00B83974">
      <w:pPr>
        <w:ind w:left="90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การถือครองตามโมเดลธุรกิจมีวัตถุประสงค์เพื่อรับกระแสเงินสดตามสัญญา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และข้อกำหนดตามสัญญาของสินทรัพย์ทางการเงิน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ทำให้เกิดกระแสเงินสดเป็นการจ่ายชำระเพียงเงินต้นและดอกเบี้ยจากยอดคงเหลือของเงินต้นในวันที่กำหน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สินทรัพย์ทางการเงินรับรู้รายการเมื่อเริ่มแรกด้วยมูลค่ายุติธรรม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วันที่ทำรายการ</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 xml:space="preserve">Trade date) </w:t>
      </w:r>
      <w:r w:rsidRPr="00803B54">
        <w:rPr>
          <w:rFonts w:asciiTheme="majorBidi" w:hAnsiTheme="majorBidi" w:hint="cs"/>
          <w:color w:val="000000" w:themeColor="text1"/>
          <w:sz w:val="30"/>
          <w:szCs w:val="30"/>
          <w:cs/>
        </w:rPr>
        <w:t>และวัดมูลค่าภายหลังด้วยราคาทุนตัดจำหน่ายสุทธิจากค่าเผื่อผลขาดทุนด้านเครดิตที่คาดว่าจะเกิดขึ้น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ถ้ามี</w:t>
      </w:r>
      <w:r w:rsidRPr="00803B54">
        <w:rPr>
          <w:rFonts w:asciiTheme="majorBidi" w:hAnsiTheme="majorBidi"/>
          <w:color w:val="000000" w:themeColor="text1"/>
          <w:sz w:val="30"/>
          <w:szCs w:val="30"/>
          <w:cs/>
        </w:rPr>
        <w:t xml:space="preserve">) </w:t>
      </w:r>
    </w:p>
    <w:p w14:paraId="7542FD17" w14:textId="77777777" w:rsidR="00B83974" w:rsidRPr="00803B54" w:rsidRDefault="00B83974" w:rsidP="00B83974">
      <w:pPr>
        <w:ind w:left="90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ราคาทุนตัดจำหน่ายด้วยวิธีอัตราดอกเบี้ยที่แท้จริง</w:t>
      </w:r>
    </w:p>
    <w:p w14:paraId="3A872121" w14:textId="7BBB98A1" w:rsidR="00B83974" w:rsidRPr="00803B54" w:rsidRDefault="00B83974" w:rsidP="00B83974">
      <w:pPr>
        <w:ind w:left="90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วิธีดอกเบี้ยที่แท้จริงเป็นวิธีการคำนวณราคาทุนตัดจำหน่ายตราสารหนี้และปันส่วนดอกเบี้ยรับ</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ตลอดช่วงระยะเวลาที่เกี่ยวข้อง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ดอกเบี้ยรับ</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รับรู้ในกำไรหรือขาดทุน</w:t>
      </w:r>
      <w:r w:rsidR="00633C8C" w:rsidRPr="00803B54">
        <w:rPr>
          <w:rFonts w:asciiTheme="majorBidi" w:hAnsiTheme="majorBidi" w:hint="cs"/>
          <w:color w:val="000000" w:themeColor="text1"/>
          <w:sz w:val="30"/>
          <w:szCs w:val="30"/>
          <w:cs/>
        </w:rPr>
        <w:t>พร้อมกับ</w:t>
      </w:r>
      <w:r w:rsidRPr="00803B54">
        <w:rPr>
          <w:rFonts w:asciiTheme="majorBidi" w:hAnsiTheme="majorBidi" w:hint="cs"/>
          <w:color w:val="000000" w:themeColor="text1"/>
          <w:sz w:val="30"/>
          <w:szCs w:val="30"/>
          <w:cs/>
        </w:rPr>
        <w:t>รายการ</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รายได้ดอกเบี้ยรับ</w:t>
      </w:r>
      <w:r w:rsidRPr="00803B54">
        <w:rPr>
          <w:rFonts w:asciiTheme="majorBidi" w:hAnsiTheme="majorBidi" w:hint="eastAsia"/>
          <w:color w:val="000000" w:themeColor="text1"/>
          <w:sz w:val="30"/>
          <w:szCs w:val="30"/>
          <w:cs/>
        </w:rPr>
        <w:t>”</w:t>
      </w:r>
    </w:p>
    <w:p w14:paraId="4C7B9C86" w14:textId="3B31ABE1" w:rsidR="000614F8" w:rsidRPr="00803B54" w:rsidRDefault="000614F8" w:rsidP="007936CE">
      <w:pPr>
        <w:pStyle w:val="ListParagraph"/>
        <w:numPr>
          <w:ilvl w:val="0"/>
          <w:numId w:val="13"/>
        </w:numPr>
        <w:jc w:val="lef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 xml:space="preserve">สินทรัพย์ทางการเงินวัดมูลค่ายุติธรรมผ่านกำไรหรือขาดทุน </w:t>
      </w:r>
    </w:p>
    <w:p w14:paraId="3C2C6E20" w14:textId="77777777" w:rsidR="00B83974" w:rsidRPr="00803B54" w:rsidRDefault="00B83974" w:rsidP="00586B2B">
      <w:pPr>
        <w:ind w:left="90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การถือครองตามโมเดลธุรกิจไม่มีวัตถุประสงค์เพื่อรับกระแสเงินสดตามสัญญา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หรือข้อกำหนดตามสัญญาของสินทรัพย์ทางการเงิน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ทำให้เกิดกระแสเงินสดไม่ได้เป็นการจ่ายชำระเพียงเงินต้นและดอกเบี้ยจากยอดคงเหลือของเงินต้นในวันที่กำหน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นทรัพย์ทางการเงินรับรู้รายการเมื่อเริ่มแรกด้วยมูลค่ายุติธรรมและวัดมูลค่าภายหลังด้วยมูลค่ายุติธรร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กำไรหรือขาดทุนยังไม่เกิดขึ้นจากการเปลี่ยนแปลงมูลค่ายุติธรรม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กำไรหรือขาดทุนเกิดขึ้นจากการขายรับรู้เป็นกำไรหรือขาดทุนรวมทั้งผลตอบแทนจากเครื่องมือทางการเงิน</w:t>
      </w:r>
    </w:p>
    <w:p w14:paraId="2E7F1D1A" w14:textId="77777777" w:rsidR="00586B2B" w:rsidRPr="00803B54" w:rsidRDefault="00586B2B" w:rsidP="00586B2B">
      <w:pPr>
        <w:ind w:left="540"/>
        <w:rPr>
          <w:rFonts w:asciiTheme="majorBidi" w:hAnsiTheme="majorBidi" w:cstheme="majorBidi"/>
          <w:color w:val="000000" w:themeColor="text1"/>
          <w:sz w:val="30"/>
          <w:szCs w:val="30"/>
        </w:rPr>
      </w:pPr>
      <w:bookmarkStart w:id="13" w:name="_Hlk93495739"/>
      <w:r w:rsidRPr="00803B54">
        <w:rPr>
          <w:rFonts w:asciiTheme="majorBidi" w:hAnsiTheme="majorBidi" w:hint="cs"/>
          <w:color w:val="000000" w:themeColor="text1"/>
          <w:sz w:val="30"/>
          <w:szCs w:val="30"/>
          <w:cs/>
        </w:rPr>
        <w:t>มูลค่ายุติธรรมตราสารหนี้คำนวณโดยใช้อัตราผลตอบแทนประกาศโดยสมาคมตลาดตราสารหนี้ไทย</w:t>
      </w:r>
      <w:r w:rsidRPr="00803B54">
        <w:rPr>
          <w:rFonts w:asciiTheme="majorBidi" w:hAnsiTheme="majorBidi"/>
          <w:color w:val="000000" w:themeColor="text1"/>
          <w:sz w:val="30"/>
          <w:szCs w:val="30"/>
          <w:cs/>
        </w:rPr>
        <w:t xml:space="preserve"> </w:t>
      </w:r>
    </w:p>
    <w:p w14:paraId="5D8C4D4E" w14:textId="77777777" w:rsidR="00586B2B" w:rsidRPr="00803B54" w:rsidRDefault="00586B2B" w:rsidP="00586B2B">
      <w:pPr>
        <w:ind w:left="540"/>
        <w:rPr>
          <w:rFonts w:asciiTheme="majorBidi" w:hAnsiTheme="majorBidi" w:cstheme="majorBidi"/>
          <w:color w:val="000000" w:themeColor="text1"/>
          <w:sz w:val="30"/>
          <w:szCs w:val="30"/>
        </w:rPr>
      </w:pPr>
      <w:r w:rsidRPr="00803B54">
        <w:rPr>
          <w:rFonts w:asciiTheme="majorBidi" w:hAnsiTheme="majorBidi" w:cstheme="majorBidi" w:hint="cs"/>
          <w:color w:val="000000" w:themeColor="text1"/>
          <w:sz w:val="30"/>
          <w:szCs w:val="30"/>
          <w:cs/>
        </w:rPr>
        <w:t>มูลค่ายุติธรรมหน่วยลงทุนคำนวณจากมูลค่าสินทรัพย์สุทธิของหน่วยลงทุน</w:t>
      </w:r>
    </w:p>
    <w:p w14:paraId="6A7E8186" w14:textId="7ABEF03F" w:rsidR="00586B2B" w:rsidRPr="00803B54" w:rsidRDefault="00586B2B" w:rsidP="00586B2B">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กลุ่มบริษัทบันทึกรายการซื้อขายเงินลงทุน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วันที่เกิดรายการ</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 xml:space="preserve">Trade date) </w:t>
      </w:r>
    </w:p>
    <w:p w14:paraId="123BE9DE" w14:textId="1471C2DE" w:rsidR="00586B2B" w:rsidRPr="00803B54" w:rsidRDefault="00586B2B" w:rsidP="00586B2B">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กลุ่มบริษัทใช้วิธีถัวเฉลี่ยถ่วงน้ำหนักในการคำนวณต้นทุนเงินลงทุน</w:t>
      </w:r>
    </w:p>
    <w:p w14:paraId="1F87AA9D" w14:textId="77777777" w:rsidR="00586B2B" w:rsidRPr="00803B54" w:rsidRDefault="00586B2B" w:rsidP="00586B2B">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เงินลงทุนประเภทมีดอกเบี้ยบันทึกดอกเบี้ยในกำไรหรือขาดทุนด้วยวิธีอัตราดอกเบี้ยที่แท้จริง</w:t>
      </w:r>
    </w:p>
    <w:p w14:paraId="399CB1B9" w14:textId="4A80A99E" w:rsidR="00586B2B" w:rsidRPr="00803B54" w:rsidRDefault="00586B2B" w:rsidP="00586B2B">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กลุ่มบริษัทบันทึกขาดทุนจากการด้อยค่าเงินลงทุน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ถ้ามี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ในกำไรหรือขาดทุน</w:t>
      </w:r>
    </w:p>
    <w:p w14:paraId="1FFE4F94" w14:textId="17870CD3" w:rsidR="000614F8" w:rsidRPr="00803B54" w:rsidRDefault="000614F8" w:rsidP="00586B2B">
      <w:pPr>
        <w:pStyle w:val="Heading2"/>
        <w:keepNext w:val="0"/>
        <w:ind w:left="540"/>
        <w:jc w:val="left"/>
        <w:rPr>
          <w:b/>
          <w:bCs/>
          <w:sz w:val="30"/>
          <w:szCs w:val="30"/>
          <w:u w:val="none"/>
          <w:cs/>
        </w:rPr>
      </w:pPr>
      <w:bookmarkStart w:id="14" w:name="_Toc90222117"/>
      <w:bookmarkEnd w:id="13"/>
      <w:r w:rsidRPr="00803B54">
        <w:rPr>
          <w:b/>
          <w:bCs/>
          <w:sz w:val="30"/>
          <w:szCs w:val="30"/>
          <w:u w:val="none"/>
          <w:cs/>
        </w:rPr>
        <w:lastRenderedPageBreak/>
        <w:t>หักกลบ</w:t>
      </w:r>
      <w:bookmarkEnd w:id="14"/>
    </w:p>
    <w:p w14:paraId="715025E7" w14:textId="708F676B" w:rsidR="00586B2B" w:rsidRPr="00803B54" w:rsidRDefault="00586B2B" w:rsidP="00F01B6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สินทรัพย์ทางการเงินและหนี้สินทางการเงินแสดงหักกลบกันในงบฐานะการเงินเมื่อกลุ่มบริษัทมีสิทธิตามกฎหมายในการหักกลบ</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และตั้งใจชำระด้วยเกณฑ์สุทธิ</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หรือรับรู้สินทรัพย์และชำระหนี้สินพร้อมกัน</w:t>
      </w:r>
    </w:p>
    <w:p w14:paraId="780F3330" w14:textId="2B384C93" w:rsidR="000614F8" w:rsidRPr="00803B54" w:rsidRDefault="000614F8" w:rsidP="00F01B60">
      <w:pPr>
        <w:pStyle w:val="Heading2"/>
        <w:keepNext w:val="0"/>
        <w:ind w:left="540"/>
        <w:jc w:val="thaiDistribute"/>
        <w:rPr>
          <w:b/>
          <w:bCs/>
          <w:sz w:val="30"/>
          <w:szCs w:val="30"/>
          <w:u w:val="none"/>
          <w:cs/>
        </w:rPr>
      </w:pPr>
      <w:bookmarkStart w:id="15" w:name="_Toc90222118"/>
      <w:r w:rsidRPr="00803B54">
        <w:rPr>
          <w:b/>
          <w:bCs/>
          <w:sz w:val="30"/>
          <w:szCs w:val="30"/>
          <w:u w:val="none"/>
          <w:cs/>
        </w:rPr>
        <w:t>ตัดรายการสินทรัพย์ทางการเงิน</w:t>
      </w:r>
      <w:bookmarkEnd w:id="15"/>
    </w:p>
    <w:p w14:paraId="63F15B4B" w14:textId="146D1F5D" w:rsidR="00586B2B" w:rsidRPr="00803B54" w:rsidRDefault="00586B2B" w:rsidP="00586B2B">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กลุ่มบริษัทตัดรายการสินทรัพย์ทางการเงิน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เมื่อสิทธิตามสัญญาเพื่อได้รับกระแสเงินสดจากสินทรัพย์ทางการเงินหมดลง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รือเมื่อโอนสินทรัพย์ทางการเงินและโอนความเสี่ยงและผลตอบแทนความเป็นเจ้าของทั้งหมดหรือเกือบทั้งหมดของสินทรัพย์ให้กิจการอื่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กลุ่มบริษัทรับรู้ส่วนได้เสียในสินทรัพย์และหนี้สินเกี่ยวข้องกับจำนวนเงินอาจต้องจ่าย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ากกลุ่มบริษัทควบคุมเนื่องจากไม่ได้โอนหรือยังคงไว้ซึ่งความเสี่ยงและผลตอบแทนความเป็นเจ้าของสินทรัพย์ทางการเงินที่โอ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ยังคงรับรู้สินทรัพย์ทางการเงินและรับรู้การกู้ยืมที่มีหลักประกันสำหรับสิ่งตอบแทนที่ได้รับ</w:t>
      </w:r>
    </w:p>
    <w:p w14:paraId="5485B218" w14:textId="77777777" w:rsidR="00586B2B" w:rsidRPr="00803B54" w:rsidRDefault="00586B2B" w:rsidP="00586B2B">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การตัดรายการสินทรัพย์ทางการเงินวัดมูลค่าด้วยราคาทุนตัดจำหน่าย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ผลต่างระหว่างมูลค่าตามบัญชีสินทรัพย์และผลรวมสิ่งตอบแทนที่คาดว่าจะได้รับและค้างรับรับรู้ในกำไรหรือขาดทุน</w:t>
      </w:r>
      <w:r w:rsidRPr="00803B54">
        <w:rPr>
          <w:rFonts w:asciiTheme="majorBidi" w:hAnsiTheme="majorBidi"/>
          <w:color w:val="000000" w:themeColor="text1"/>
          <w:sz w:val="30"/>
          <w:szCs w:val="30"/>
          <w:cs/>
        </w:rPr>
        <w:t xml:space="preserve"> </w:t>
      </w:r>
    </w:p>
    <w:p w14:paraId="7FBD60C0" w14:textId="1763DE16" w:rsidR="000614F8" w:rsidRPr="00803B54" w:rsidRDefault="000614F8" w:rsidP="00586B2B">
      <w:pPr>
        <w:pStyle w:val="Heading2"/>
        <w:ind w:left="540"/>
        <w:jc w:val="left"/>
        <w:rPr>
          <w:b/>
          <w:bCs/>
          <w:sz w:val="30"/>
          <w:szCs w:val="30"/>
          <w:u w:val="none"/>
          <w:cs/>
        </w:rPr>
      </w:pPr>
      <w:bookmarkStart w:id="16" w:name="_Toc90222119"/>
      <w:r w:rsidRPr="00803B54">
        <w:rPr>
          <w:b/>
          <w:bCs/>
          <w:sz w:val="30"/>
          <w:szCs w:val="30"/>
          <w:u w:val="none"/>
          <w:cs/>
        </w:rPr>
        <w:t>ตัดจำหน่าย</w:t>
      </w:r>
      <w:bookmarkEnd w:id="16"/>
    </w:p>
    <w:p w14:paraId="5F5D047D" w14:textId="1E9651EF" w:rsidR="00DC4593" w:rsidRPr="00803B54" w:rsidRDefault="00DC4593" w:rsidP="00586B2B">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กลุ่มบริษัทตัดหนี้สูญบางส่วนหรือทั้งหมด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มื่อพิจารณาว่าจะเรียกเก็บหนี้รายนั้นไม่ได้โดยมีข้อมูลบ่งชี้ว่าลูกหนี้มีปัญหาด้านการเงินอย่างร้ายแรงและไม่มีความเป็นไปได้จะได้รับคื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เช่น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ลูกหนี้อยู่ระหว่างชำระบัญชีหรือล้มละลายหรือลูกหนี้อยู่ในเกณฑ์การตัดหนี้สูญตามกฎหมายแล้วแต่เหตุการณ์ใดจะเกิดขึ้นก่อ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การตัดหนี้สูญขึ้นอยู่กับวิธีการบังคับภายใต้กระบวนการทวงถามตามคำปรึกษาทางกฎหมายตามความเหมาะสม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ทั้งนี้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กลุ่มบริษัทยังคงดำเนินการบังคับคดี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เพื่อให้เป็นไปตามขั้นตอนสำหรับการเรียกคืนเงินจากลูกหนี้ค้างชำระ</w:t>
      </w:r>
    </w:p>
    <w:p w14:paraId="19ED2E2C" w14:textId="7C75CED8" w:rsidR="0064303F" w:rsidRPr="00803B54" w:rsidRDefault="0064303F" w:rsidP="00586B2B">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มูลค่าตามบัญชีขั้นต้นสินทรัพย์ทางการเงินถูกตัดจำหน่ายเมื่อไม่สามารถคาดการณ์ได้อย่างสมเหตุสมผลว่าจะได้รับคืน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ากได้รับเงินคืนในภายหลังจากสินทรัพย์ถูกตัดจำหน่ายแล้วจะรับรู้เป็นการกลับรายการการด้อยค่าในกำไรหรือขาดทุนในงวดได้รับคืน</w:t>
      </w:r>
    </w:p>
    <w:p w14:paraId="1960908B" w14:textId="27BF1BBD" w:rsidR="000614F8" w:rsidRPr="00803B54" w:rsidRDefault="00586B2B" w:rsidP="00F01B60">
      <w:pPr>
        <w:pStyle w:val="Heading2"/>
        <w:keepNext w:val="0"/>
        <w:ind w:left="540"/>
        <w:jc w:val="thaiDistribute"/>
        <w:rPr>
          <w:b/>
          <w:bCs/>
          <w:sz w:val="30"/>
          <w:szCs w:val="30"/>
          <w:u w:val="none"/>
        </w:rPr>
      </w:pPr>
      <w:bookmarkStart w:id="17" w:name="_Toc90222120"/>
      <w:r w:rsidRPr="00803B54">
        <w:rPr>
          <w:rFonts w:hint="cs"/>
          <w:b/>
          <w:bCs/>
          <w:sz w:val="30"/>
          <w:szCs w:val="30"/>
          <w:u w:val="none"/>
          <w:cs/>
        </w:rPr>
        <w:t>ค่าเผื่อผลขาดทุนด้านเครดิตที่คาดว่าจะเกิดขึ้นสินทรัพย์ทางการเงิน</w:t>
      </w:r>
      <w:bookmarkEnd w:id="17"/>
    </w:p>
    <w:p w14:paraId="221D9714" w14:textId="01658A68" w:rsidR="00085EAD" w:rsidRPr="00803B54" w:rsidRDefault="00085EAD" w:rsidP="006C29F6">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กลุ่มบริษัทรับรู้ค่าเผื่อผลขาดทุนด้านเครดิตที่คาดว่าจะเกิดขึ้นด้วยวิธีอย่างง่าย</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Simplified approach)</w:t>
      </w:r>
      <w:r w:rsidRPr="00803B54">
        <w:rPr>
          <w:rFonts w:asciiTheme="majorBidi" w:hAnsiTheme="majorBidi" w:cstheme="majorBidi" w:hint="cs"/>
          <w:color w:val="000000" w:themeColor="text1"/>
          <w:sz w:val="30"/>
          <w:szCs w:val="30"/>
          <w:cs/>
        </w:rPr>
        <w:t xml:space="preserve"> </w:t>
      </w:r>
      <w:r w:rsidRPr="00803B54">
        <w:rPr>
          <w:rFonts w:asciiTheme="majorBidi" w:hAnsiTheme="majorBidi" w:hint="cs"/>
          <w:color w:val="000000" w:themeColor="text1"/>
          <w:sz w:val="30"/>
          <w:szCs w:val="30"/>
          <w:cs/>
        </w:rPr>
        <w:t>สำหรับสินทรัพย์ทางการเงินประเภทตราสารหนี้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อันได้แก่</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ลูกหนี้การค้าและสินทรัพย์เกิดจากสัญญา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เงินลงทุนในตราสารหนี้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เงินให้กู้ยืมและสินทรัพย์อื่นบางรายการ</w:t>
      </w:r>
    </w:p>
    <w:p w14:paraId="3F76AD3C" w14:textId="2CF07B80" w:rsidR="00D97E15" w:rsidRPr="00803B54" w:rsidRDefault="00D97E15" w:rsidP="006C29F6">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รับรู้ค่าเผื่อผลขาดทุนด้านเครดิตที่คาดว่าจะเกิดขึ้นด้วยจำนวนเงินเท่ากับผลขาดทุนด้านเครดิตที่คาดว่าจะเกิดขึ้นตลอดอ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มื่อความเสี่ยงด้านเครดิตเพิ่มขึ้นนับตั้งแต่รับรู้รายการเมื่อเริ่มแรกแต่ไม่ด้อยค่าด้านเครดิตหรือเมื่อด้อยค่าด้านเครดิต</w:t>
      </w:r>
    </w:p>
    <w:p w14:paraId="18DC8153" w14:textId="43668285" w:rsidR="003A7004" w:rsidRDefault="00952EB6" w:rsidP="006C29F6">
      <w:pPr>
        <w:ind w:left="540"/>
        <w:rPr>
          <w:rFonts w:asciiTheme="majorBidi" w:hAnsiTheme="majorBidi"/>
          <w:color w:val="000000" w:themeColor="text1"/>
          <w:sz w:val="30"/>
          <w:szCs w:val="30"/>
          <w:cs/>
        </w:rPr>
      </w:pPr>
      <w:r w:rsidRPr="00803B54">
        <w:rPr>
          <w:rFonts w:asciiTheme="majorBidi" w:hAnsiTheme="majorBidi" w:hint="cs"/>
          <w:color w:val="000000" w:themeColor="text1"/>
          <w:sz w:val="30"/>
          <w:szCs w:val="30"/>
          <w:cs/>
        </w:rPr>
        <w:t>จำนวนเงินค่าเผื่อผลขาดทุนด้านเครดิตที่คาดว่าจะเกิดขึ้นถูกวัดมูลค่าใหม่ทุกวันสิ้นรอบระยะเวลารายงานเพื่อให้สะท้อนการเปลี่ยนแปลงความเสี่ยงด้านเครดิตจากเคยรับรู้รายการเมื่อเริ่มแรก</w:t>
      </w:r>
    </w:p>
    <w:p w14:paraId="4EAA11BD" w14:textId="77777777" w:rsidR="003A7004" w:rsidRDefault="003A7004">
      <w:pPr>
        <w:rPr>
          <w:rFonts w:asciiTheme="majorBidi" w:hAnsiTheme="majorBidi"/>
          <w:color w:val="000000" w:themeColor="text1"/>
          <w:sz w:val="30"/>
          <w:szCs w:val="30"/>
          <w:cs/>
        </w:rPr>
      </w:pPr>
      <w:r>
        <w:rPr>
          <w:rFonts w:asciiTheme="majorBidi" w:hAnsiTheme="majorBidi"/>
          <w:color w:val="000000" w:themeColor="text1"/>
          <w:sz w:val="30"/>
          <w:szCs w:val="30"/>
          <w:cs/>
        </w:rPr>
        <w:br w:type="page"/>
      </w:r>
    </w:p>
    <w:p w14:paraId="03B735CA" w14:textId="0CD22E4B" w:rsidR="000614F8" w:rsidRPr="00803B54" w:rsidRDefault="00B021A9" w:rsidP="00F01B60">
      <w:pPr>
        <w:pStyle w:val="Heading2"/>
        <w:keepNext w:val="0"/>
        <w:ind w:left="540"/>
        <w:jc w:val="thaiDistribute"/>
        <w:rPr>
          <w:b/>
          <w:bCs/>
          <w:sz w:val="30"/>
          <w:szCs w:val="30"/>
          <w:u w:val="none"/>
          <w:cs/>
        </w:rPr>
      </w:pPr>
      <w:bookmarkStart w:id="18" w:name="_Toc90222121"/>
      <w:r w:rsidRPr="00803B54">
        <w:rPr>
          <w:rFonts w:hint="cs"/>
          <w:b/>
          <w:bCs/>
          <w:sz w:val="30"/>
          <w:szCs w:val="30"/>
          <w:u w:val="none"/>
          <w:cs/>
        </w:rPr>
        <w:lastRenderedPageBreak/>
        <w:t>วิธีอย่างง่าย</w:t>
      </w:r>
      <w:r w:rsidRPr="00803B54">
        <w:rPr>
          <w:b/>
          <w:bCs/>
          <w:sz w:val="30"/>
          <w:szCs w:val="30"/>
          <w:u w:val="none"/>
          <w:cs/>
        </w:rPr>
        <w:t xml:space="preserve"> (</w:t>
      </w:r>
      <w:r w:rsidRPr="00803B54">
        <w:rPr>
          <w:b/>
          <w:bCs/>
          <w:sz w:val="30"/>
          <w:szCs w:val="30"/>
          <w:u w:val="none"/>
        </w:rPr>
        <w:t>Simplified approach)</w:t>
      </w:r>
      <w:bookmarkEnd w:id="18"/>
    </w:p>
    <w:p w14:paraId="311FA670" w14:textId="42CF88A7" w:rsidR="0090334D" w:rsidRPr="00803B54" w:rsidRDefault="0090334D" w:rsidP="00F01B6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ารวัดมูลค่าผลขาดทุนด้านเครดิตที่คาดว่าจะเกิดขึ้นตามวิธีอย่างง่ายกับสินทรัพย์ทางการเงินเป็นการคำนวณเพื่อประมาณการโดยใช้ตารางการตั้งสำรองขึ้นอยู่กับข้อมูลผลขาดทุนด้านเครดิตจากประสบการณ์ในอดีตของกลุ่มบริษัทปรับปรุงด้วยปัจจัยเฉพาะของลูกห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สภาวการณ์ทางเศรษฐกิจทั่วไป</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การคาดการณ์สภาวะเศรษฐกิจในอนาคต</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และการประเมินทิศทางทั้งในปัจจุบันและอนาคต</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วันที่รายงาน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วมถึงมูลค่าเงินตามเวลาตามความเหมาะสมและพิจารณาจากสถานะคงค้างของลูกค้าและการดำรงมูลค่าหลักประกันตามข้อกำหนดในสัญญาเป็นหลัก</w:t>
      </w:r>
    </w:p>
    <w:p w14:paraId="047B080D" w14:textId="015963C1" w:rsidR="00BF0B49" w:rsidRPr="00803B54" w:rsidRDefault="00BF0B49" w:rsidP="009D17B7">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ทุกวันสิ้นรอบระยะเวลารายงาน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ประเมินว่าความเสี่ยงด้านเครดิตของสินทรัพย์ทางการเงินประเภทตราสารหนี้อื่นและเงินฝากสถาบันการเงินเพิ่มขึ้นอย่างมีนัยสำคัญนับแต่วันที่รับรู้รายการเมื่อเริ่มแรกหรือไ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โดยพิจารณาจากอันดับความน่าเชื่อถือด้านเครดิตภายในและภายนอกของคู่สัญญาและสถานะคงค้างของการจ่ายชำระเป็นสำคัญ</w:t>
      </w:r>
    </w:p>
    <w:p w14:paraId="0DC33354" w14:textId="7F60D8D7" w:rsidR="00463D58" w:rsidRPr="00803B54" w:rsidRDefault="00463D58" w:rsidP="009D17B7">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ารประเมินว่าความเสี่ยงด้านเครดิตเพิ่มขึ้นอย่างมีนัยสำคัญนับจากวันที่รับรู้รายการเมื่อเริ่มแรกหรือไ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พิจารณาเป็นรายสัญญาหรือเป็นแบบกลุ่มสินทรัพย์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สำหรับการประเมินการด้อยค่าแบบกลุ่มสินทรัพย์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กลุ่มบริษัทจัดกลุ่มสินทรัพย์ทางการเงินตามความเสี่ยงด้านเครดิตที่มีลักษณะร่วมกัน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เช่น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ประเภทสินทรัพย์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สถานการณ์ค้างชำระ</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และปัจจัยอื่นที่เกี่ยวข้อง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เป็นต้น</w:t>
      </w:r>
    </w:p>
    <w:p w14:paraId="63B30087" w14:textId="5780E215" w:rsidR="00AA3FF7" w:rsidRPr="00803B54" w:rsidRDefault="00AA3FF7" w:rsidP="009D17B7">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สินทรัพย์ทางการเงินถือว่าด้อยค่าด้านเครดิตเมื่อเกิดเหตุการณ์ใดเหตุการณ์หนึ่งหรือหลายเหตุการณ์ซึ่งทำให้เกิดผลกระทบต่อประมาณการกระแสเงินสดในอนาคตของคู่สัญญ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ข้อบ่งชี้ว่าคู่สัญญากำลังประสบปัญหาทางการเงินหรือฝ่าฝืนข้อกำหนดตามสัญญารวมถึงการค้างชำระ</w:t>
      </w:r>
    </w:p>
    <w:p w14:paraId="171D8129" w14:textId="19444D7C" w:rsidR="00AA3FF7" w:rsidRPr="00803B54" w:rsidRDefault="00AA3FF7" w:rsidP="009D17B7">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รับรู้ค่าเผื่อผลขาดทุนด้านเครดิตที่คาดว่าจะเกิดขึ้นปรับปรุงมูลค่าตามบัญชีที่เกี่ยวข้อ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ส่วนค่าเผื่อผลขาดทุนด้านเครดิตที่คาดว่าจะเกิดขึ้นตั้งเพิ่ม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ลด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บันทึกบัญชีเป็นค่าใช้จ่ายในระหว่างงวดในกำไรหรือขาดทุน</w:t>
      </w:r>
    </w:p>
    <w:p w14:paraId="3EED43F2" w14:textId="2086DBC8" w:rsidR="000614F8" w:rsidRPr="00803B54" w:rsidRDefault="000614F8" w:rsidP="00F01B60">
      <w:pPr>
        <w:ind w:left="540"/>
        <w:rPr>
          <w:rFonts w:asciiTheme="majorBidi" w:hAnsiTheme="majorBidi" w:cstheme="majorBidi"/>
          <w:b/>
          <w:bCs/>
          <w:color w:val="000000" w:themeColor="text1"/>
          <w:sz w:val="30"/>
          <w:szCs w:val="30"/>
        </w:rPr>
      </w:pPr>
      <w:r w:rsidRPr="00803B54">
        <w:rPr>
          <w:rFonts w:asciiTheme="majorBidi" w:hAnsiTheme="majorBidi" w:cstheme="majorBidi"/>
          <w:b/>
          <w:bCs/>
          <w:color w:val="000000" w:themeColor="text1"/>
          <w:sz w:val="30"/>
          <w:szCs w:val="30"/>
          <w:cs/>
        </w:rPr>
        <w:t>หนี้สินทางการเงิน</w:t>
      </w:r>
    </w:p>
    <w:p w14:paraId="35455B8B" w14:textId="7160B9F9" w:rsidR="00F446FB" w:rsidRPr="00803B54" w:rsidRDefault="00F446FB" w:rsidP="00F01B6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หนี้สินทางการเงินรับรู้รายการเมื่อเริ่มแรกด้วยมูลค่ายุติธรรมและวัดมูลค่าภายหลังด้วยราคาทุนตัดจำหน่ายโดยใช้วิธีอัตราดอกเบี้ยที่แท้จริงหรือมูลค่ายุติธรรมผ่านกำไรหรือขาดทุน</w:t>
      </w:r>
    </w:p>
    <w:p w14:paraId="07105ED2" w14:textId="45448982" w:rsidR="00CD15DC" w:rsidRPr="00803B54" w:rsidRDefault="00CD15DC" w:rsidP="00F01B6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วิธีอัตราดอกเบี้ยที่แท้จริงเป็นวิธีการคำนวณราคาทุนตัดจำหน่ายของหนี้สินทางการเงินและปันส่วนดอกเบี้ยจ่ายตลอดช่วงระยะเวลาที่เกี่ยวข้อ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อัตราดอกเบี้ยที่แท้จริง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อัตราใช้คิดลดประมาณการเงินสดจ่ายในอนาคต</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รวมถึงค่าธรรมเนียมและต้นทุนการรับและจ่ายทั้งหมดเป็นส่วนหนึ่งของอัตราดอกเบี้ยที่แท้จริง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ต้นทุนการทำรายการ</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และส่วนเกินหรือส่วนลดมูลค่าอื่น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ตลอดอายุที่คาดไว้ของหนี้สินทางการเงินหรือระยะเวลาสั้นกว่า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เพื่อให้ได้ราคาทุนตัดจำหน่ายหนี้สินทางการเงิน</w:t>
      </w:r>
    </w:p>
    <w:p w14:paraId="37660409" w14:textId="77777777" w:rsidR="00926206" w:rsidRPr="00803B54" w:rsidRDefault="006D109A" w:rsidP="00926206">
      <w:pPr>
        <w:ind w:left="540"/>
        <w:jc w:val="left"/>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ตัดรายการหนี้สินทางการเงิน</w:t>
      </w:r>
    </w:p>
    <w:p w14:paraId="5BF392C6" w14:textId="28F1A1D9" w:rsidR="006D109A" w:rsidRPr="00803B54" w:rsidRDefault="00926206" w:rsidP="00926206">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กลุ่มบริษัทตัดรายการหนี้สินทางการเงิน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เมื่อภาระผูกพันได้ปฏิบัติตามแล้ว</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ยกเลิก</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หรือสิ้นสุด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ผลแตกต่างระหว่างมูลค่าตามบัญชีหนี้สินทางการเงินถูกตัดรายการและสิ่งตอบแทนจ่ายและค้างจ่ายรับรู้ในกำไรหรือขาดทุน</w:t>
      </w:r>
    </w:p>
    <w:p w14:paraId="43EA0A36" w14:textId="77777777" w:rsidR="003A7004" w:rsidRDefault="003A7004">
      <w:pPr>
        <w:rPr>
          <w:b/>
          <w:bCs/>
          <w:sz w:val="30"/>
          <w:szCs w:val="30"/>
          <w:cs/>
        </w:rPr>
      </w:pPr>
      <w:bookmarkStart w:id="19" w:name="_Toc90222123"/>
      <w:r>
        <w:rPr>
          <w:b/>
          <w:bCs/>
          <w:sz w:val="30"/>
          <w:szCs w:val="30"/>
          <w:cs/>
        </w:rPr>
        <w:br w:type="page"/>
      </w:r>
    </w:p>
    <w:p w14:paraId="25399F5F" w14:textId="7F1E2E7A" w:rsidR="000614F8" w:rsidRPr="00803B54" w:rsidRDefault="000614F8" w:rsidP="00F01B60">
      <w:pPr>
        <w:pStyle w:val="Heading2"/>
        <w:keepNext w:val="0"/>
        <w:jc w:val="left"/>
        <w:rPr>
          <w:b/>
          <w:bCs/>
          <w:sz w:val="30"/>
          <w:szCs w:val="30"/>
          <w:u w:val="none"/>
          <w:cs/>
        </w:rPr>
      </w:pPr>
      <w:r w:rsidRPr="00803B54">
        <w:rPr>
          <w:b/>
          <w:bCs/>
          <w:sz w:val="30"/>
          <w:szCs w:val="30"/>
          <w:u w:val="none"/>
          <w:cs/>
        </w:rPr>
        <w:lastRenderedPageBreak/>
        <w:t>ผลประโยชน์พนักงาน</w:t>
      </w:r>
      <w:bookmarkEnd w:id="19"/>
    </w:p>
    <w:p w14:paraId="2EA3CD83" w14:textId="38659761" w:rsidR="000614F8" w:rsidRPr="00803B54" w:rsidRDefault="00A779AA" w:rsidP="000614F8">
      <w:pPr>
        <w:ind w:left="540"/>
        <w:jc w:val="left"/>
        <w:rPr>
          <w:rFonts w:asciiTheme="majorBidi" w:hAnsiTheme="majorBidi"/>
          <w:color w:val="000000" w:themeColor="text1"/>
          <w:sz w:val="30"/>
          <w:szCs w:val="30"/>
          <w:cs/>
          <w:lang w:val="th-TH"/>
        </w:rPr>
      </w:pPr>
      <w:r w:rsidRPr="00803B54">
        <w:rPr>
          <w:rFonts w:asciiTheme="majorBidi" w:hAnsiTheme="majorBidi" w:hint="cs"/>
          <w:color w:val="000000" w:themeColor="text1"/>
          <w:sz w:val="30"/>
          <w:szCs w:val="30"/>
          <w:cs/>
          <w:lang w:val="th-TH"/>
        </w:rPr>
        <w:t>ผลประโยชน์ระยะสั้นพนักงาน</w:t>
      </w:r>
    </w:p>
    <w:p w14:paraId="0CC64C12" w14:textId="5BF7B015" w:rsidR="00A779AA" w:rsidRPr="00803B54" w:rsidRDefault="00A779AA" w:rsidP="00686FFE">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ผลประโยชน์ระยะสั้นพนักงานรับรู้เป็นค่าใช้จ่ายเมื่อพนักงาน</w:t>
      </w:r>
      <w:r w:rsidR="00682418">
        <w:rPr>
          <w:rFonts w:asciiTheme="majorBidi" w:hAnsiTheme="majorBidi" w:hint="cs"/>
          <w:color w:val="000000" w:themeColor="text1"/>
          <w:sz w:val="30"/>
          <w:szCs w:val="30"/>
          <w:cs/>
          <w:lang w:val="th-TH"/>
        </w:rPr>
        <w:t>ปฏิบัติ</w:t>
      </w:r>
      <w:r w:rsidRPr="00803B54">
        <w:rPr>
          <w:rFonts w:asciiTheme="majorBidi" w:hAnsiTheme="majorBidi" w:hint="cs"/>
          <w:color w:val="000000" w:themeColor="text1"/>
          <w:sz w:val="30"/>
          <w:szCs w:val="30"/>
          <w:cs/>
          <w:lang w:val="th-TH"/>
        </w:rPr>
        <w:t>งาน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หนี้สินรับรู้ด้วยมูลค่าที่คาดว่าจะจ่ายชำระ</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ากกลุ่มบริษัทมีภาระผูกพันตามกฎหมายหรือภาระผูกพันโดยอนุมานจะต้องจ่ายอันเป็นผลมาจากพนักงานปฏิบัติงานให้ในอดีตและภาระผูกพันสามารถประมาณได้อย่างสมเหตุสมผล</w:t>
      </w:r>
    </w:p>
    <w:p w14:paraId="48A24BD0" w14:textId="77777777" w:rsidR="000614F8" w:rsidRPr="00803B54" w:rsidRDefault="000614F8" w:rsidP="000614F8">
      <w:pPr>
        <w:ind w:left="540"/>
        <w:jc w:val="left"/>
        <w:rPr>
          <w:rFonts w:asciiTheme="majorBidi" w:hAnsiTheme="majorBidi"/>
          <w:color w:val="000000" w:themeColor="text1"/>
          <w:sz w:val="30"/>
          <w:szCs w:val="30"/>
          <w:cs/>
          <w:lang w:val="th-TH"/>
        </w:rPr>
      </w:pPr>
      <w:r w:rsidRPr="00803B54">
        <w:rPr>
          <w:rFonts w:asciiTheme="majorBidi" w:hAnsiTheme="majorBidi" w:cstheme="majorBidi"/>
          <w:color w:val="000000" w:themeColor="text1"/>
          <w:sz w:val="30"/>
          <w:szCs w:val="30"/>
          <w:cs/>
          <w:lang w:val="th-TH"/>
        </w:rPr>
        <w:t xml:space="preserve">ผลประโยชน์หลังออกจากงาน </w:t>
      </w:r>
    </w:p>
    <w:p w14:paraId="13C7E52B" w14:textId="35DFA2A3" w:rsidR="007F56F3" w:rsidRPr="00803B54" w:rsidRDefault="007F56F3" w:rsidP="00C83B10">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และพนักงานร่วมกันดำเนินการจัดตั้งกองทุนสำรองเลี้ยงชีพเป็นแผนจ่ายสมทบกำหนดการจ่ายสมทบรายเดือนเป็นกองทุนโดยสินทรัพย์ของกองทุนแยกออกจากสินทรัพย์ของกลุ่มบริษัท</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กองทุนสำรองเลี้ยงชีพได้รับการบริหารโดยผู้จัดการกองทุนภายนอก</w:t>
      </w:r>
    </w:p>
    <w:p w14:paraId="0283DB9B" w14:textId="5CA0E4FB" w:rsidR="007F56F3" w:rsidRPr="00803B54" w:rsidRDefault="007F56F3" w:rsidP="00C83B1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กองทุนสำรองเลี้ยงชีพได้รับเงินสมทบเข้ากองทุนจากพนักงานและกลุ่มบริษัท</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งินจ่ายสมทบกองทุนสำรองเลี้ยงชีพและภาระหนี้สินตามโครงการสมทบเงินบันทึกเป็นค่าใช้จ่ายในกำไรหรือขาดทุนสำหรับรอบระยะเวลารายงานเมื่อเกิดรายการ</w:t>
      </w:r>
    </w:p>
    <w:p w14:paraId="1FA48212" w14:textId="05119AE0" w:rsidR="000D3105" w:rsidRPr="00803B54" w:rsidRDefault="000D3105" w:rsidP="00686FFE">
      <w:pPr>
        <w:ind w:left="540"/>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หนี้สินผลประโยชน์พนักงานเป็นเงินชดเชยตามกฎหมายแรงงานและส่วนที่กลุ่มบริษัทกำหนดเพิ่มเติมบันทึกเป็นค่าใช้จ่ายตลอดอายุการทำงานของพนักงา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โดยการประมาณจำนวนเงินผลประโยชน์ในอนาคตซึ่งพนักงานจะได้รับจากการทำงานให้กับกลุ่มบริษัทตลอดระยะเวลาทำงานถึงปีเกษียณอายุงานในอนาคตตามหลักคณิตศาสตร์ประกันภั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โดยผลประโยชน์ถูกคิดลดเป็นมูลค่าปัจจุบันด้วยอัตราผลตอบแทนของพันธบัตรรัฐบาลเป็นอัตราอ้างอิงเริ่มต้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ประมาณการหนี้สินคำนวณตามหลักคณิตศาสตร์ประกันภัยโดยใช้วิธีคิดลดแต่ละหน่วยประมาณการ</w:t>
      </w:r>
      <w:r w:rsidRPr="00803B54">
        <w:rPr>
          <w:rFonts w:asciiTheme="majorBidi" w:hAnsiTheme="majorBidi"/>
          <w:color w:val="000000" w:themeColor="text1"/>
          <w:sz w:val="30"/>
          <w:szCs w:val="30"/>
          <w:cs/>
          <w:lang w:val="th-TH"/>
        </w:rPr>
        <w:t xml:space="preserve"> (</w:t>
      </w:r>
      <w:r w:rsidRPr="00803B54">
        <w:rPr>
          <w:rFonts w:asciiTheme="majorBidi" w:hAnsiTheme="majorBidi" w:cstheme="majorBidi"/>
          <w:color w:val="000000" w:themeColor="text1"/>
          <w:sz w:val="30"/>
          <w:szCs w:val="30"/>
          <w:lang w:val="th-TH"/>
        </w:rPr>
        <w:t>Projected Unit Credit Method)</w:t>
      </w:r>
    </w:p>
    <w:p w14:paraId="221EC9EE" w14:textId="6D27541C" w:rsidR="005F5AA3" w:rsidRPr="00803B54" w:rsidRDefault="005F5AA3" w:rsidP="00C83B10">
      <w:pPr>
        <w:ind w:left="540"/>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ผลประโยชน์พนักงานเปลี่ยนแปลง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วนของผลประโยชน์เพิ่มขึ้นซึ่งเกี่ยวข้องกับการทำงานให้กับกลุ่มบริษัทในอดีตของพนักงานบันทึกรับรู้ในกำไรหรือขาดทุนตามวิธีเส้นตรงตามอายุงานคงเหลือโดยเฉลี่ยจนกระทั่งผลประโยชน์จ่ายจริง</w:t>
      </w:r>
    </w:p>
    <w:p w14:paraId="62CED309" w14:textId="7CD846D8" w:rsidR="00AB4A46" w:rsidRPr="00803B54" w:rsidRDefault="00AB4A46" w:rsidP="00C83B10">
      <w:pPr>
        <w:ind w:left="540"/>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ข้อสมมติใช้ในประมาณการตามหลักคณิตศาสตร์ประกันภัยเปลี่ยนแปลง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บันทึกรับรู้ผลกำไร</w:t>
      </w:r>
      <w:r w:rsidRPr="00803B54">
        <w:rPr>
          <w:rFonts w:asciiTheme="majorBidi" w:hAnsiTheme="majorBidi"/>
          <w:color w:val="000000" w:themeColor="text1"/>
          <w:sz w:val="30"/>
          <w:szCs w:val="30"/>
          <w:cs/>
          <w:lang w:val="th-TH"/>
        </w:rPr>
        <w:t>(</w:t>
      </w:r>
      <w:r w:rsidRPr="00803B54">
        <w:rPr>
          <w:rFonts w:asciiTheme="majorBidi" w:hAnsiTheme="majorBidi" w:hint="cs"/>
          <w:color w:val="000000" w:themeColor="text1"/>
          <w:sz w:val="30"/>
          <w:szCs w:val="30"/>
          <w:cs/>
          <w:lang w:val="th-TH"/>
        </w:rPr>
        <w:t>ขาดทุน</w:t>
      </w:r>
      <w:r w:rsidRPr="00803B54">
        <w:rPr>
          <w:rFonts w:asciiTheme="majorBidi" w:hAnsiTheme="majorBidi"/>
          <w:color w:val="000000" w:themeColor="text1"/>
          <w:sz w:val="30"/>
          <w:szCs w:val="30"/>
          <w:cs/>
          <w:lang w:val="th-TH"/>
        </w:rPr>
        <w:t>)</w:t>
      </w:r>
      <w:r w:rsidRPr="00803B54">
        <w:rPr>
          <w:rFonts w:asciiTheme="majorBidi" w:hAnsiTheme="majorBidi" w:hint="cs"/>
          <w:color w:val="000000" w:themeColor="text1"/>
          <w:sz w:val="30"/>
          <w:szCs w:val="30"/>
          <w:cs/>
          <w:lang w:val="th-TH"/>
        </w:rPr>
        <w:t>จากการเปลี่ยนแปลงประมาณการตามหลักคณิตศาสตร์ประกันภัยทันทีในกำไรขาดทุนเบ็ดเสร็จอื่น</w:t>
      </w:r>
    </w:p>
    <w:p w14:paraId="0B281E15" w14:textId="4FF2C70A" w:rsidR="00AB4A46" w:rsidRPr="00803B54" w:rsidRDefault="00AB4A46" w:rsidP="00C83B10">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ต้นทุนบริการในอดีตเกี่ยวข้องกับการแก้ไขโครงการรับรู้เป็นค่าใช้จ่ายในงบกำไรขาดทุนเบ็ดเสร็จอื่นเมื่อการแก้ไขโครงการมีผลบังคับใช้</w:t>
      </w:r>
    </w:p>
    <w:p w14:paraId="14738F90" w14:textId="2E9BB17B" w:rsidR="000614F8" w:rsidRPr="00803B54" w:rsidRDefault="00C83B10" w:rsidP="00F01B60">
      <w:pPr>
        <w:pStyle w:val="Heading2"/>
        <w:keepNext w:val="0"/>
        <w:jc w:val="left"/>
        <w:rPr>
          <w:rFonts w:asciiTheme="majorBidi" w:hAnsiTheme="majorBidi" w:cstheme="majorBidi"/>
          <w:b/>
          <w:bCs/>
          <w:sz w:val="30"/>
          <w:szCs w:val="30"/>
          <w:u w:val="none"/>
        </w:rPr>
      </w:pPr>
      <w:bookmarkStart w:id="20" w:name="_Toc90222124"/>
      <w:r w:rsidRPr="00803B54">
        <w:rPr>
          <w:rFonts w:asciiTheme="majorBidi" w:hAnsiTheme="majorBidi" w:hint="cs"/>
          <w:b/>
          <w:bCs/>
          <w:sz w:val="30"/>
          <w:szCs w:val="30"/>
          <w:u w:val="none"/>
          <w:cs/>
        </w:rPr>
        <w:t>ภาษีเงินได้</w:t>
      </w:r>
      <w:bookmarkEnd w:id="20"/>
    </w:p>
    <w:p w14:paraId="53C6B55F" w14:textId="77777777" w:rsidR="00ED6EDC" w:rsidRPr="00803B54" w:rsidRDefault="00ED6EDC" w:rsidP="00C83B10">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ภาษีเงินได้สำหรับปี</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ประกอบด้วย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ภาษีเงินได้ปัจจุบันและภาษีเงินได้รอการตัดบัญชี</w:t>
      </w:r>
    </w:p>
    <w:p w14:paraId="67F12BD9" w14:textId="77777777" w:rsidR="00ED6EDC" w:rsidRPr="00803B54" w:rsidRDefault="00ED6EDC" w:rsidP="00C83B10">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ภาษีเงินได้ปัจจุบันและภาษีเงินได้รอการตัดบัญชีรับรู้ในกำไรหรือขาดทุน</w:t>
      </w:r>
      <w:r w:rsidRPr="00803B54">
        <w:rPr>
          <w:rFonts w:asciiTheme="majorBidi" w:hAnsiTheme="majorBidi"/>
          <w:color w:val="000000" w:themeColor="text1"/>
          <w:sz w:val="30"/>
          <w:szCs w:val="30"/>
          <w:cs/>
          <w:lang w:val="th-TH"/>
        </w:rPr>
        <w:t xml:space="preserve"> </w:t>
      </w:r>
    </w:p>
    <w:p w14:paraId="25839F1F" w14:textId="25A62C36" w:rsidR="00C83B10" w:rsidRPr="00803B54" w:rsidRDefault="00C83B10" w:rsidP="00432B43">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รอการตัดบัญชีส่วนที่เกิดขึ้นเกี่ยวข้องกับรายการบันทึกในส่วนของเจ้าของให้รับรู้ในกำไรขาดทุนเบ็ดเสร็จอื่น</w:t>
      </w:r>
    </w:p>
    <w:p w14:paraId="205BB8E7" w14:textId="77777777" w:rsidR="003A7004" w:rsidRDefault="003A7004">
      <w:pPr>
        <w:rPr>
          <w:rFonts w:asciiTheme="majorBidi" w:hAnsiTheme="majorBidi"/>
          <w:b/>
          <w:bCs/>
          <w:sz w:val="30"/>
          <w:szCs w:val="30"/>
          <w:cs/>
        </w:rPr>
      </w:pPr>
      <w:bookmarkStart w:id="21" w:name="_Toc90222125"/>
      <w:r>
        <w:rPr>
          <w:rFonts w:asciiTheme="majorBidi" w:hAnsiTheme="majorBidi"/>
          <w:b/>
          <w:bCs/>
          <w:sz w:val="30"/>
          <w:szCs w:val="30"/>
          <w:cs/>
        </w:rPr>
        <w:br w:type="page"/>
      </w:r>
    </w:p>
    <w:p w14:paraId="05CD7C18" w14:textId="04969841" w:rsidR="000614F8" w:rsidRPr="00803B54" w:rsidRDefault="00A96A41" w:rsidP="00F01B60">
      <w:pPr>
        <w:pStyle w:val="Heading2"/>
        <w:keepNext w:val="0"/>
        <w:jc w:val="thaiDistribute"/>
        <w:rPr>
          <w:rFonts w:asciiTheme="majorBidi" w:hAnsiTheme="majorBidi" w:cstheme="majorBidi"/>
          <w:b/>
          <w:bCs/>
          <w:sz w:val="30"/>
          <w:szCs w:val="30"/>
          <w:u w:val="none"/>
          <w:cs/>
        </w:rPr>
      </w:pPr>
      <w:r w:rsidRPr="00803B54">
        <w:rPr>
          <w:rFonts w:asciiTheme="majorBidi" w:hAnsiTheme="majorBidi" w:hint="cs"/>
          <w:b/>
          <w:bCs/>
          <w:sz w:val="30"/>
          <w:szCs w:val="30"/>
          <w:u w:val="none"/>
          <w:cs/>
        </w:rPr>
        <w:lastRenderedPageBreak/>
        <w:t>ภาษีเงินได้ปัจจุบัน</w:t>
      </w:r>
      <w:r w:rsidRPr="00803B54">
        <w:rPr>
          <w:rFonts w:asciiTheme="majorBidi" w:hAnsiTheme="majorBidi"/>
          <w:b/>
          <w:bCs/>
          <w:sz w:val="30"/>
          <w:szCs w:val="30"/>
          <w:u w:val="none"/>
          <w:cs/>
        </w:rPr>
        <w:t xml:space="preserve"> </w:t>
      </w:r>
      <w:bookmarkEnd w:id="21"/>
    </w:p>
    <w:p w14:paraId="492D0B52" w14:textId="623C79EC" w:rsidR="00B668F2" w:rsidRPr="00803B54" w:rsidRDefault="00B668F2" w:rsidP="00432B43">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ภาษีเงินได้คาดว่าจะจ่ายชำระหรือได้รับชำระ</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คำนวณจากกำไรหรือขาดทุนประจำปีต้องเสียภาษี</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โดยใช้อัตราภาษีประกาศใช้หรือคาดว่ามีผลบังคับใช้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วันสิ้นรอบระยะเวลารายงาน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ตลอดจนการปรับปรุงทางภาษีเกี่ยวกับรายการในปีก่อน</w:t>
      </w:r>
    </w:p>
    <w:p w14:paraId="215B5126" w14:textId="53797B2B" w:rsidR="000614F8" w:rsidRPr="00803B54" w:rsidRDefault="00A96A41" w:rsidP="00F01B60">
      <w:pPr>
        <w:pStyle w:val="Heading2"/>
        <w:keepNext w:val="0"/>
        <w:jc w:val="thaiDistribute"/>
        <w:rPr>
          <w:rFonts w:asciiTheme="majorBidi" w:hAnsiTheme="majorBidi" w:cstheme="majorBidi"/>
          <w:b/>
          <w:bCs/>
          <w:sz w:val="30"/>
          <w:szCs w:val="30"/>
          <w:u w:val="none"/>
          <w:cs/>
        </w:rPr>
      </w:pPr>
      <w:bookmarkStart w:id="22" w:name="_Toc90222126"/>
      <w:r w:rsidRPr="00803B54">
        <w:rPr>
          <w:rFonts w:asciiTheme="majorBidi" w:hAnsiTheme="majorBidi" w:hint="cs"/>
          <w:b/>
          <w:bCs/>
          <w:sz w:val="30"/>
          <w:szCs w:val="30"/>
          <w:u w:val="none"/>
          <w:cs/>
        </w:rPr>
        <w:t>ภาษีเงินได้รอการตัดบัญชี</w:t>
      </w:r>
      <w:bookmarkEnd w:id="22"/>
    </w:p>
    <w:p w14:paraId="23E35E76" w14:textId="77777777" w:rsidR="00190AE3" w:rsidRPr="00803B54" w:rsidRDefault="00190AE3" w:rsidP="00190AE3">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รอการตัดบัญชีบันทึกโดยคำนวณจากผลแตกต่างชั่วคราวเกิดขึ้นระหว่างมูลค่าตามบัญชีและฐานภาษีของสินทรัพย์และหนี้สิน</w:t>
      </w:r>
      <w:r w:rsidRPr="00803B54">
        <w:rPr>
          <w:rFonts w:asciiTheme="majorBidi" w:hAnsiTheme="majorBidi"/>
          <w:color w:val="000000" w:themeColor="text1"/>
          <w:sz w:val="30"/>
          <w:szCs w:val="30"/>
          <w:cs/>
          <w:lang w:val="th-TH"/>
        </w:rPr>
        <w:t xml:space="preserve"> </w:t>
      </w:r>
    </w:p>
    <w:p w14:paraId="5B76383F" w14:textId="64AB9228" w:rsidR="00190AE3" w:rsidRPr="00803B54" w:rsidRDefault="00190AE3" w:rsidP="00190AE3">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รอการตัดบัญชีไม่รับรู้เมื่อเกิดจากผลแตกต่างชั่วคราวเกี่ยวกับการรับรู้ค่าความนิยมครั้งแรก</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ารรับรู้สินทรัพย์หรือหนี้สินครั้งแรกเป็นรายการไม่ใช่การรวมธุรกิจและไม่มีผลกระทบต่อกำไรขาดทุนทางบัญชีหรือภาษี</w:t>
      </w:r>
    </w:p>
    <w:p w14:paraId="24B9F88C" w14:textId="5B99711F" w:rsidR="00642CDE" w:rsidRPr="00803B54" w:rsidRDefault="00642CDE" w:rsidP="00702BF1">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กลุ่มบริษัทไม่รับรู้หนี้สินภาษีเงินได้รอการตัดบัญชีของผลแตกต่างชั่วคราวต้องเสียภาษีทุกรายการที่เกี่ยวข้องกับเงินลงทุนในบริษัทย่อยและบริษัทร่ว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เนื่องจากกลุ่มบริษัทสามารถควบคุมระยะเวลาในการกลับรายการผลแตกต่างชั่วคราว</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และมีความเป็นไปได้ค่อนข้างแน่ว่าจะไม่ได้กลับรายการของผลแตกต่างชั่วคราวในอนาคตอันใกล้</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กลุ่มบริษัทรับรู้หนี้สินภาษีเงินได้รอตัดบัญชีของผลแตกต่างชั่วคราวต้องเสียภาษีของรายการที่เกี่ยวข้องกับเงินลงทุนในบริษัทย่อยและบริษัทร่วมทันทีเมื่อมีความเป็นไปได้ค่อนข้างแน่ที่จะจำหน่ายเงินลงทุนในบริษัทย่อยและบริษัทร่วมในอนาคตอันใกล้</w:t>
      </w:r>
    </w:p>
    <w:p w14:paraId="52414D43" w14:textId="77777777" w:rsidR="00F50DEE" w:rsidRPr="00803B54" w:rsidRDefault="00F50DEE" w:rsidP="00702BF1">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ภาษีเงินได้รอการตัดบัญชีวัดมูลค่าโดยใช้อัตราภาษีประกาศใช้หรือคาดว่ามีผลบังคับใช้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วันสิ้นรอบระยะเวลารายงาน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กับผลแตกต่างชั่วคราว</w:t>
      </w:r>
    </w:p>
    <w:p w14:paraId="64C6BAA3" w14:textId="36F18F67" w:rsidR="003F1BC1" w:rsidRPr="00803B54" w:rsidRDefault="003F1BC1" w:rsidP="00702BF1">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การกำหนดมูลค่าภาษีเงินได้ปัจจุบันและภาษีเงินได้รอการตัดบัญชี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ลุ่มบริษัทต้องคำนึงถึงผลกระทบสถานการณ์ทางภาษีไม่แน่นอนและอาจทำให้จำนวนภาษีต้องจ่ายเพิ่มขึ้นและดอกเบี้ยต้องชำระ</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กลุ่มบริษัทเชื่อว่าได้บันทึกภาษีเงินได้ค้างจ่ายเพียงพอสำหรับภาษีเงินได้จะจ่ายในอนาคต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เกิดจากการประเมินผลกระทบจากหลายปัจจัย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รวมถึง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การตีความทางกฎหมายภาษีและจากประสบการณ์ในอดีต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ารประเมินอยู่บนพื้นฐานประมาณการและข้อสมมติฐานและอาจเกี่ยวข้องกับการตัดสินใจเกี่ยวกับเหตุการณ์ในอนาค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ข้อมูลใหม่อาจทำให้</w:t>
      </w:r>
      <w:r w:rsidRPr="00803B54">
        <w:rPr>
          <w:rFonts w:asciiTheme="majorBidi" w:hAnsiTheme="majorBidi"/>
          <w:color w:val="000000" w:themeColor="text1"/>
          <w:sz w:val="30"/>
          <w:szCs w:val="30"/>
          <w:cs/>
          <w:lang w:val="th-TH"/>
        </w:rPr>
        <w:t>[</w:t>
      </w:r>
      <w:r w:rsidRPr="00803B54">
        <w:rPr>
          <w:rFonts w:asciiTheme="majorBidi" w:hAnsiTheme="majorBidi" w:hint="cs"/>
          <w:color w:val="000000" w:themeColor="text1"/>
          <w:sz w:val="30"/>
          <w:szCs w:val="30"/>
          <w:cs/>
          <w:lang w:val="th-TH"/>
        </w:rPr>
        <w:t>กลุ่มบริษัท</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บริษัท</w:t>
      </w:r>
      <w:r w:rsidRPr="00803B54">
        <w:rPr>
          <w:rFonts w:asciiTheme="majorBidi" w:hAnsiTheme="majorBidi"/>
          <w:color w:val="000000" w:themeColor="text1"/>
          <w:sz w:val="30"/>
          <w:szCs w:val="30"/>
          <w:cs/>
          <w:lang w:val="th-TH"/>
        </w:rPr>
        <w:t>]</w:t>
      </w:r>
      <w:r w:rsidRPr="00803B54">
        <w:rPr>
          <w:rFonts w:asciiTheme="majorBidi" w:hAnsiTheme="majorBidi" w:hint="cs"/>
          <w:color w:val="000000" w:themeColor="text1"/>
          <w:sz w:val="30"/>
          <w:szCs w:val="30"/>
          <w:cs/>
          <w:lang w:val="th-TH"/>
        </w:rPr>
        <w:t>เปลี่ยนการตัดสินใจโดยขึ้นอยู่กับความเพียงพอของภาษีเงินได้ค้างจ่ายที่มีอยู่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ารเปลี่ยนแปลงในภาษีเงินได้ค้างจ่ายกระทบต่อค่าใช้จ่ายภาษีเงินได้ในรอบระยะเวลารายงานเกิดการเปลี่ยนแปลง</w:t>
      </w:r>
    </w:p>
    <w:p w14:paraId="676E66B7" w14:textId="472408A5" w:rsidR="003F1BC1" w:rsidRPr="00803B54" w:rsidRDefault="003F1BC1" w:rsidP="00702BF1">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สินทรัพย์ภาษีเงินได้รอการตัดบัญชีและหนี้สินภาษีเงินได้รอการตัดบัญชีสามารถหักกลบเมื่อกลุ่มบริษัทมีสิทธิตามกฎหมายนำสินทรัพย์ภาษีเงินได้ปีปัจจุบันมาหักกลบกับหนี้สินภาษีเงินได้ปีปัจจุบันและภาษีเงินได้ประเมินโดยหน่วยงานจัดเก็บภาษีหน่วยงานเดียวกันสำหรับหน่วยภาษีเดียวกันหรือหน่วยภาษีต่างกั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ำหรับหน่วยภาษีต่างกันกลุ่มบริษัทมีความตั้งใจจ่ายชำระหนี้สินและสินทรัพย์ภาษีเงินได้ของปีปัจจุบันด้วยยอดสุทธิหรือตั้งใจรับคืนสินทรัพย์และจ่ายชำระหนี้สินในเวลาเดียวกัน</w:t>
      </w:r>
      <w:r w:rsidRPr="00803B54">
        <w:rPr>
          <w:rFonts w:asciiTheme="majorBidi" w:hAnsiTheme="majorBidi"/>
          <w:color w:val="000000" w:themeColor="text1"/>
          <w:sz w:val="30"/>
          <w:szCs w:val="30"/>
          <w:cs/>
          <w:lang w:val="th-TH"/>
        </w:rPr>
        <w:t xml:space="preserve"> </w:t>
      </w:r>
    </w:p>
    <w:p w14:paraId="3DA71E5E" w14:textId="21787926" w:rsidR="003F1BC1" w:rsidRPr="00803B54" w:rsidRDefault="003F1BC1" w:rsidP="00702BF1">
      <w:pPr>
        <w:tabs>
          <w:tab w:val="left" w:pos="450"/>
        </w:tabs>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สินทรัพย์ภาษีเงินได้รอการตัดบัญชีบันทึกต่อเมื่อมีความเป็นไปได้ค่อนข้างแน่ว่ากำไรเพื่อเสียภาษีในอนาคตมีจำนวนเพียงพอกับการใช้ประโยชน์จากผลแตกต่างชั่วคราวรวมทั้งผลขาดทุนทางภาษียังไม่ได้ใ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สินทรัพย์ภาษีเงินได้รอการตัดบัญชีถูกทบทวน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ทุกวันสิ้นรอบระยะเวลารายงานและปรับมูลค่าตามบัญชี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หากมีความเป็นไปได้ค่อนข้างแน่ว่ากลุ่ม</w:t>
      </w:r>
      <w:r w:rsidRPr="00803B54">
        <w:rPr>
          <w:rFonts w:asciiTheme="majorBidi" w:hAnsiTheme="majorBidi" w:hint="cs"/>
          <w:color w:val="000000" w:themeColor="text1"/>
          <w:sz w:val="30"/>
          <w:szCs w:val="30"/>
          <w:cs/>
          <w:lang w:val="th-TH"/>
        </w:rPr>
        <w:lastRenderedPageBreak/>
        <w:t>บริษัทไม่มีกำไรทางภาษีเพียงพอต่อการนำสินทรัพย์ภาษีเงินได้รอการตัดบัญชีทั้งหมดหรือบางส่วนมาใช้ประโยชน์จากผลแตกต่างชั่วคราวและขาดทุนทางภาษียังไม่ได้ใช้</w:t>
      </w:r>
    </w:p>
    <w:p w14:paraId="3B3C351F" w14:textId="51392716" w:rsidR="000614F8" w:rsidRPr="00803B54" w:rsidRDefault="00A96A41" w:rsidP="00F01B60">
      <w:pPr>
        <w:pStyle w:val="Heading2"/>
        <w:keepNext w:val="0"/>
        <w:jc w:val="left"/>
        <w:rPr>
          <w:rFonts w:asciiTheme="majorBidi" w:hAnsiTheme="majorBidi" w:cstheme="majorBidi"/>
          <w:b/>
          <w:bCs/>
          <w:sz w:val="30"/>
          <w:szCs w:val="30"/>
          <w:u w:val="none"/>
          <w:cs/>
        </w:rPr>
      </w:pPr>
      <w:bookmarkStart w:id="23" w:name="_Toc90222127"/>
      <w:r w:rsidRPr="00803B54">
        <w:rPr>
          <w:rFonts w:asciiTheme="majorBidi" w:hAnsiTheme="majorBidi" w:hint="cs"/>
          <w:b/>
          <w:bCs/>
          <w:sz w:val="30"/>
          <w:szCs w:val="30"/>
          <w:u w:val="none"/>
          <w:cs/>
        </w:rPr>
        <w:t>เงินสดและรายการเทียบเท่าเงินสด</w:t>
      </w:r>
      <w:bookmarkEnd w:id="23"/>
    </w:p>
    <w:p w14:paraId="0DFFE6B5" w14:textId="37556D42" w:rsidR="00AB50AD" w:rsidRPr="00803B54" w:rsidRDefault="00AB50AD" w:rsidP="00F01B60">
      <w:pPr>
        <w:tabs>
          <w:tab w:val="left" w:pos="450"/>
        </w:tabs>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เงินสดและรายการเทียบเท่าเงินสด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ประกอบด้วย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เงินสด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เงินฝากธนาคารกระแสรายวันและออมทรัพย์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เงินฝากธนาคารกำหนดระยะเวลาไม่เกิน</w:t>
      </w:r>
      <w:r w:rsidRPr="00803B54">
        <w:rPr>
          <w:rFonts w:asciiTheme="majorBidi" w:hAnsiTheme="majorBidi"/>
          <w:color w:val="000000" w:themeColor="text1"/>
          <w:sz w:val="30"/>
          <w:szCs w:val="30"/>
          <w:cs/>
          <w:lang w:val="th-TH"/>
        </w:rPr>
        <w:t xml:space="preserve"> </w:t>
      </w:r>
      <w:r w:rsidRPr="00803B54">
        <w:rPr>
          <w:rFonts w:asciiTheme="majorBidi" w:hAnsiTheme="majorBidi"/>
          <w:color w:val="000000" w:themeColor="text1"/>
          <w:sz w:val="30"/>
          <w:szCs w:val="30"/>
        </w:rPr>
        <w:t>3</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เดือน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รวมถึงบัตรเงินฝาก</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และเงินลงทุนระยะสั้นสภาพคล่องสูง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เภทเงินลงทุนระยะสั้นในตั๋วเงินหรือตั๋วสัญญาใช้เงินออกโดยสถาบันการเงินประเภทเผื่อเรียกและประเภทวันถึงกำหนดภายใน</w:t>
      </w:r>
      <w:r w:rsidRPr="00803B54">
        <w:rPr>
          <w:rFonts w:asciiTheme="majorBidi" w:hAnsiTheme="majorBidi"/>
          <w:color w:val="000000" w:themeColor="text1"/>
          <w:sz w:val="30"/>
          <w:szCs w:val="30"/>
          <w:cs/>
          <w:lang w:val="th-TH"/>
        </w:rPr>
        <w:t xml:space="preserve"> </w:t>
      </w:r>
      <w:r w:rsidRPr="00803B54">
        <w:rPr>
          <w:rFonts w:asciiTheme="majorBidi" w:hAnsiTheme="majorBidi"/>
          <w:color w:val="000000" w:themeColor="text1"/>
          <w:sz w:val="30"/>
          <w:szCs w:val="30"/>
        </w:rPr>
        <w:t>3</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เดือน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หรือน้อยกว่านับจากวันที่ได้มา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โดยไม่รวมเงินฝากธนาคารติดภาระหลักประกันหรือมีข้อจำกัดการเบิกใช้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และความเสี่ยงไม่มีนัยสำคัญต่อการเปลี่ยนแปลงมูลค่า</w:t>
      </w:r>
    </w:p>
    <w:p w14:paraId="384F9326" w14:textId="77777777" w:rsidR="00C56155" w:rsidRPr="00803B54" w:rsidRDefault="00C56155" w:rsidP="00C56155">
      <w:pPr>
        <w:pStyle w:val="Heading2"/>
        <w:keepNext w:val="0"/>
        <w:jc w:val="left"/>
        <w:rPr>
          <w:rFonts w:asciiTheme="majorBidi" w:hAnsiTheme="majorBidi"/>
          <w:b/>
          <w:bCs/>
          <w:sz w:val="30"/>
          <w:szCs w:val="30"/>
          <w:u w:val="none"/>
          <w:cs/>
        </w:rPr>
      </w:pPr>
      <w:r w:rsidRPr="00803B54">
        <w:rPr>
          <w:rFonts w:asciiTheme="majorBidi" w:hAnsiTheme="majorBidi" w:hint="cs"/>
          <w:b/>
          <w:bCs/>
          <w:sz w:val="30"/>
          <w:szCs w:val="30"/>
          <w:u w:val="none"/>
          <w:cs/>
        </w:rPr>
        <w:t>ลูกหนี้การค้าและลูกหนี้อื่น</w:t>
      </w:r>
    </w:p>
    <w:p w14:paraId="5FCCFDA8" w14:textId="77777777" w:rsidR="00C56155" w:rsidRPr="00803B54" w:rsidRDefault="00C56155" w:rsidP="00C56155">
      <w:pPr>
        <w:tabs>
          <w:tab w:val="left" w:pos="450"/>
        </w:tabs>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ลูกหนี้การค้าและลูกหนี้อื่นแสดงในราคาตามใบแจ้งหนี้หักค่าเผื่อผลขาดทุนด้านเครดิตที่คาดว่าจะเกิดขึ้น</w:t>
      </w:r>
    </w:p>
    <w:p w14:paraId="2AEA20AF" w14:textId="4DF976D1" w:rsidR="00C56155" w:rsidRPr="00803B54" w:rsidRDefault="00C56155" w:rsidP="00C5615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กลุ่มบริษัทรับรู้ลูกหนี้เมื่อมีสิทธิปราศจากเงื่อนไขการได้รับสิ่งตอบแทนตามสัญญา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หากกลุ่มบริษัทรับรู้รายได้ก่อนมีสิทธิปราศจากเงื่อนไขการได้รับสิ่งตอบแทน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มูลค่าสิ่งตอบแทนรับรู้เป็นสินทรัพย์เกิดจากสัญญา</w:t>
      </w:r>
    </w:p>
    <w:p w14:paraId="388FD1BF" w14:textId="5D17B307" w:rsidR="006B43E8" w:rsidRPr="00803B54" w:rsidRDefault="006B43E8" w:rsidP="00C56155">
      <w:pPr>
        <w:ind w:left="54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กลุ่มบริษัทประมาณผลขาดทุนด้านเครดิตที่คาดว่าจะเกิดขึ้น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ประมาณการโดยใช้ตารางคำนวณอัตราผลขาดทุนด้านเครดิตที่คาดว่าจะเกิดขึ้น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การจัดกลุ่มลูกหนี้ตามความเสี่ยงด้านเครดิตที่มีลักษณะร่วมกันและตามระยะเวลาเกินกำหนดชำระหนี้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โดยนำข้อมูลผลขาดทุนที่เกิดขึ้นในอดีต</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การปรับปรุงปัจจัยที่มีความเฉพาะเจาะจงกับลูกหนี้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ตลอดจนการประเมินข้อมูลสภาวการณ์เศรษฐกิจในปัจจุบันและข้อมูลคาดการณ์สภาวการณ์เศรษฐกิจทั่วไปในอนาคต</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วันสิ้นรอบระยะเวลารายงาน</w:t>
      </w:r>
    </w:p>
    <w:p w14:paraId="0667FCC1" w14:textId="2D21F132" w:rsidR="000614F8" w:rsidRPr="00803B54" w:rsidRDefault="000614F8" w:rsidP="00F01B60">
      <w:pPr>
        <w:pStyle w:val="Heading2"/>
        <w:keepNext w:val="0"/>
        <w:jc w:val="left"/>
        <w:rPr>
          <w:rFonts w:asciiTheme="majorBidi" w:hAnsiTheme="majorBidi" w:cstheme="majorBidi"/>
          <w:b/>
          <w:bCs/>
          <w:sz w:val="30"/>
          <w:szCs w:val="30"/>
          <w:u w:val="none"/>
          <w:cs/>
        </w:rPr>
      </w:pPr>
      <w:bookmarkStart w:id="24" w:name="_Toc90222129"/>
      <w:r w:rsidRPr="00803B54">
        <w:rPr>
          <w:rFonts w:asciiTheme="majorBidi" w:hAnsiTheme="majorBidi" w:cstheme="majorBidi"/>
          <w:b/>
          <w:bCs/>
          <w:sz w:val="30"/>
          <w:szCs w:val="30"/>
          <w:u w:val="none"/>
          <w:cs/>
        </w:rPr>
        <w:t>สินค้าคงเหลือ</w:t>
      </w:r>
      <w:bookmarkEnd w:id="24"/>
    </w:p>
    <w:p w14:paraId="46E365F2" w14:textId="56CF5CDF" w:rsidR="006B43E8" w:rsidRPr="00803B54" w:rsidRDefault="006B43E8" w:rsidP="00A96A41">
      <w:pPr>
        <w:ind w:left="540"/>
        <w:jc w:val="left"/>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สินค้าคงเหลือวัดมูลค่าด้วยราคาทุนหรือมูลค่าสุทธิที่จะได้รับแล้วแต่ราคาใดจะต่ำกว่า</w:t>
      </w:r>
    </w:p>
    <w:p w14:paraId="17F8A767" w14:textId="3B49A063" w:rsidR="00A96A41" w:rsidRPr="00803B54" w:rsidRDefault="006B43E8" w:rsidP="00A96A41">
      <w:pPr>
        <w:ind w:left="540"/>
        <w:jc w:val="left"/>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ราคาทุนสินค้าคงเหลือคำนวณด้วยวิธี</w:t>
      </w:r>
      <w:r w:rsidR="00A96A41" w:rsidRPr="00803B54">
        <w:rPr>
          <w:rFonts w:asciiTheme="majorBidi" w:hAnsiTheme="majorBidi" w:hint="cs"/>
          <w:color w:val="000000" w:themeColor="text1"/>
          <w:sz w:val="30"/>
          <w:szCs w:val="30"/>
          <w:cs/>
          <w:lang w:val="th-TH"/>
        </w:rPr>
        <w:t>เข้าก่อน</w:t>
      </w:r>
      <w:r w:rsidR="00A96A41" w:rsidRPr="00803B54">
        <w:rPr>
          <w:rFonts w:asciiTheme="majorBidi" w:hAnsiTheme="majorBidi"/>
          <w:color w:val="000000" w:themeColor="text1"/>
          <w:sz w:val="30"/>
          <w:szCs w:val="30"/>
          <w:cs/>
          <w:lang w:val="th-TH"/>
        </w:rPr>
        <w:t>-</w:t>
      </w:r>
      <w:r w:rsidR="00A96A41" w:rsidRPr="00803B54">
        <w:rPr>
          <w:rFonts w:asciiTheme="majorBidi" w:hAnsiTheme="majorBidi" w:hint="cs"/>
          <w:color w:val="000000" w:themeColor="text1"/>
          <w:sz w:val="30"/>
          <w:szCs w:val="30"/>
          <w:cs/>
          <w:lang w:val="th-TH"/>
        </w:rPr>
        <w:t>ออกก่อน</w:t>
      </w:r>
    </w:p>
    <w:p w14:paraId="42E9CA13" w14:textId="77777777" w:rsidR="00C352D5" w:rsidRPr="00803B54" w:rsidRDefault="00C352D5" w:rsidP="00A96A41">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ต้นทุนสินค้า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ประกอบด้วย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ต้นทุนซื้อ</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ต้นทุนแปลงสภาพหรือต้นทุนอื่นเพื่อให้สินค้าอยู่ในสถานที่และสภาพปัจจุบัน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สำหรับสินค้าสำเร็จรูปและสินค้าระหว่างผลิตจากการผลิตเอง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ต้นทุนสินค้ารวมการปันส่วนค่าใช้จ่ายในการผลิตอย่างเหมาะสมโดยคำนึงถึงระดับกำลังการผลิตตามปกติ</w:t>
      </w:r>
    </w:p>
    <w:p w14:paraId="22150696" w14:textId="77777777" w:rsidR="00C352D5" w:rsidRPr="00803B54" w:rsidRDefault="00C352D5" w:rsidP="00A96A41">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มูลค่าสุทธิที่จะได้รับเป็นการประมาณราคาคาดว่าจะขายจากการดำเนินธุรกิจปกติหักประมาณการต้นทุนการผลิตสินค้าให้เสร็จและประมาณการต้นทุนจำเป็นต้องจ่ายเพื่อขายสินค้า</w:t>
      </w:r>
    </w:p>
    <w:p w14:paraId="2E3E6123" w14:textId="77777777" w:rsidR="00C352D5" w:rsidRPr="00803B54" w:rsidRDefault="00A96A41" w:rsidP="00A96A41">
      <w:pPr>
        <w:ind w:left="540"/>
        <w:rPr>
          <w:rFonts w:asciiTheme="majorBidi" w:hAnsiTheme="majorBidi"/>
          <w:color w:val="000000" w:themeColor="text1"/>
          <w:sz w:val="30"/>
          <w:szCs w:val="30"/>
        </w:rPr>
      </w:pPr>
      <w:r w:rsidRPr="00803B54">
        <w:rPr>
          <w:rFonts w:asciiTheme="majorBidi" w:hAnsiTheme="majorBidi" w:cstheme="majorBidi" w:hint="cs"/>
          <w:color w:val="000000" w:themeColor="text1"/>
          <w:sz w:val="30"/>
          <w:szCs w:val="30"/>
          <w:cs/>
          <w:lang w:val="th-TH"/>
        </w:rPr>
        <w:t>กลุ่มบริษัท</w:t>
      </w:r>
      <w:r w:rsidR="00C352D5" w:rsidRPr="00803B54">
        <w:rPr>
          <w:rFonts w:asciiTheme="majorBidi" w:hAnsiTheme="majorBidi" w:hint="cs"/>
          <w:color w:val="000000" w:themeColor="text1"/>
          <w:sz w:val="30"/>
          <w:szCs w:val="30"/>
          <w:cs/>
          <w:lang w:val="th-TH"/>
        </w:rPr>
        <w:t>บันทึกค่าเผื่อมูลค่าสินค้าลดลงสำหรับสินค้าเสื่อมคุณภาพ</w:t>
      </w:r>
      <w:r w:rsidR="00C352D5" w:rsidRPr="00803B54">
        <w:rPr>
          <w:rFonts w:asciiTheme="majorBidi" w:hAnsiTheme="majorBidi"/>
          <w:color w:val="000000" w:themeColor="text1"/>
          <w:sz w:val="30"/>
          <w:szCs w:val="30"/>
          <w:cs/>
          <w:lang w:val="th-TH"/>
        </w:rPr>
        <w:t xml:space="preserve"> </w:t>
      </w:r>
      <w:r w:rsidR="00C352D5" w:rsidRPr="00803B54">
        <w:rPr>
          <w:rFonts w:asciiTheme="majorBidi" w:hAnsiTheme="majorBidi" w:hint="cs"/>
          <w:color w:val="000000" w:themeColor="text1"/>
          <w:sz w:val="30"/>
          <w:szCs w:val="30"/>
          <w:cs/>
          <w:lang w:val="th-TH"/>
        </w:rPr>
        <w:t>เสียหาย</w:t>
      </w:r>
      <w:r w:rsidR="00C352D5" w:rsidRPr="00803B54">
        <w:rPr>
          <w:rFonts w:asciiTheme="majorBidi" w:hAnsiTheme="majorBidi"/>
          <w:color w:val="000000" w:themeColor="text1"/>
          <w:sz w:val="30"/>
          <w:szCs w:val="30"/>
          <w:cs/>
          <w:lang w:val="th-TH"/>
        </w:rPr>
        <w:t xml:space="preserve"> </w:t>
      </w:r>
      <w:r w:rsidR="00C352D5" w:rsidRPr="00803B54">
        <w:rPr>
          <w:rFonts w:asciiTheme="majorBidi" w:hAnsiTheme="majorBidi" w:hint="cs"/>
          <w:color w:val="000000" w:themeColor="text1"/>
          <w:sz w:val="30"/>
          <w:szCs w:val="30"/>
          <w:cs/>
          <w:lang w:val="th-TH"/>
        </w:rPr>
        <w:t>ล้าสมัยและค้างนาน</w:t>
      </w:r>
    </w:p>
    <w:p w14:paraId="58DF5CA8" w14:textId="708CD09F" w:rsidR="00C352D5" w:rsidRPr="00803B54" w:rsidRDefault="00C352D5" w:rsidP="00A96A41">
      <w:pPr>
        <w:ind w:left="540"/>
        <w:rPr>
          <w:rFonts w:asciiTheme="majorBidi" w:hAnsiTheme="majorBidi" w:cstheme="majorBidi"/>
          <w:b/>
          <w:bCs/>
          <w:color w:val="000000" w:themeColor="text1"/>
          <w:sz w:val="30"/>
          <w:szCs w:val="30"/>
        </w:rPr>
      </w:pPr>
      <w:r w:rsidRPr="00803B54">
        <w:rPr>
          <w:rFonts w:asciiTheme="majorBidi" w:hAnsiTheme="majorBidi" w:hint="cs"/>
          <w:b/>
          <w:bCs/>
          <w:color w:val="000000" w:themeColor="text1"/>
          <w:sz w:val="30"/>
          <w:szCs w:val="30"/>
          <w:cs/>
        </w:rPr>
        <w:t>สิทธิรับคืนสินค้า</w:t>
      </w:r>
    </w:p>
    <w:p w14:paraId="377DC6AA" w14:textId="6BC07ECB" w:rsidR="00C352D5" w:rsidRPr="00803B54" w:rsidRDefault="00C352D5" w:rsidP="00A96A41">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สิทธิรับคืนสินค้ารับรู้เมื่อคาดว่าจะได้รับคืนสินค้าจากลูกค้าและวัดมูลค่าโดยอ้างอิงจากมูลค่าตามบัญชีเดิมสินค้าคงเหลือขายในระหว่างงวดหักต้นทุนคาดว่าจะเกิดขึ้นในการรับคืนสิน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สิทธ</w:t>
      </w:r>
      <w:r w:rsidR="00392E97">
        <w:rPr>
          <w:rFonts w:asciiTheme="majorBidi" w:hAnsiTheme="majorBidi" w:hint="cs"/>
          <w:color w:val="000000" w:themeColor="text1"/>
          <w:sz w:val="30"/>
          <w:szCs w:val="30"/>
          <w:cs/>
          <w:lang w:val="th-TH"/>
        </w:rPr>
        <w:t>ิ</w:t>
      </w:r>
      <w:r w:rsidRPr="00803B54">
        <w:rPr>
          <w:rFonts w:asciiTheme="majorBidi" w:hAnsiTheme="majorBidi" w:hint="cs"/>
          <w:color w:val="000000" w:themeColor="text1"/>
          <w:sz w:val="30"/>
          <w:szCs w:val="30"/>
          <w:cs/>
          <w:lang w:val="th-TH"/>
        </w:rPr>
        <w:t>รับคืนสินค้าได้รับการทบทวนทุกวันสิ้นรอบระยะเวลารายงานและปรับปรุงกับจำนวนรับรู้ต้นทุนขาย</w:t>
      </w:r>
    </w:p>
    <w:p w14:paraId="3EEDDEF8" w14:textId="6F3B2DBD" w:rsidR="00DB7C06" w:rsidRPr="00803B54" w:rsidRDefault="00DB7C06" w:rsidP="008267A2">
      <w:pPr>
        <w:ind w:left="540"/>
        <w:rPr>
          <w:rFonts w:asciiTheme="majorBidi" w:hAnsiTheme="majorBidi"/>
          <w:b/>
          <w:bCs/>
          <w:color w:val="000000" w:themeColor="text1"/>
          <w:sz w:val="30"/>
          <w:szCs w:val="30"/>
          <w:lang w:val="th-TH"/>
        </w:rPr>
      </w:pPr>
      <w:r w:rsidRPr="00803B54">
        <w:rPr>
          <w:rFonts w:asciiTheme="majorBidi" w:hAnsiTheme="majorBidi" w:hint="cs"/>
          <w:b/>
          <w:bCs/>
          <w:color w:val="000000" w:themeColor="text1"/>
          <w:sz w:val="30"/>
          <w:szCs w:val="30"/>
          <w:cs/>
          <w:lang w:val="th-TH"/>
        </w:rPr>
        <w:lastRenderedPageBreak/>
        <w:t>หนี้สินเงินคืน</w:t>
      </w:r>
    </w:p>
    <w:p w14:paraId="3F267E00" w14:textId="79E4DD52" w:rsidR="00816175" w:rsidRPr="00803B54" w:rsidRDefault="00816175" w:rsidP="008267A2">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หนี้สินเงินคืนเป็นภาระผูกพันในการคืนสิ่งตอบแทนได้รับจากลูกค้าทั้งหมดหรือบางส่วนและวัดมูลค่าด้วยจำนวนเงินกลุ่มบริษัทคาดว่าจะต้องคืนให้กับลูก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นี้สินเงินคืนได้รับการทบทวนทุกวันสิ้นรอบระยะเวลารายงานและปรับปรุงกับจำนวนรับรู้รายได้จากการขาย</w:t>
      </w:r>
    </w:p>
    <w:p w14:paraId="0E984D9C" w14:textId="5E3DFCC2" w:rsidR="000614F8" w:rsidRPr="00803B54" w:rsidRDefault="001A20AA" w:rsidP="00F01B60">
      <w:pPr>
        <w:pStyle w:val="Heading2"/>
        <w:keepNext w:val="0"/>
        <w:jc w:val="left"/>
        <w:rPr>
          <w:rFonts w:asciiTheme="majorBidi" w:hAnsiTheme="majorBidi" w:cstheme="majorBidi"/>
          <w:b/>
          <w:bCs/>
          <w:sz w:val="30"/>
          <w:szCs w:val="30"/>
          <w:u w:val="none"/>
          <w:cs/>
        </w:rPr>
      </w:pPr>
      <w:bookmarkStart w:id="25" w:name="_Toc90222134"/>
      <w:r w:rsidRPr="00803B54">
        <w:rPr>
          <w:rFonts w:asciiTheme="majorBidi" w:hAnsiTheme="majorBidi" w:hint="cs"/>
          <w:b/>
          <w:bCs/>
          <w:sz w:val="30"/>
          <w:szCs w:val="30"/>
          <w:u w:val="none"/>
          <w:cs/>
        </w:rPr>
        <w:t>เงินลงทุนในบริษัทย่อยและบริษัทร่วม</w:t>
      </w:r>
    </w:p>
    <w:p w14:paraId="5D30E41D" w14:textId="5FADB119" w:rsidR="001A20AA" w:rsidRPr="00803B54" w:rsidRDefault="001A20AA" w:rsidP="001A20AA">
      <w:pPr>
        <w:ind w:left="540"/>
        <w:rPr>
          <w:rFonts w:asciiTheme="majorBidi" w:hAnsiTheme="majorBidi"/>
          <w:color w:val="000000" w:themeColor="text1"/>
          <w:spacing w:val="2"/>
          <w:sz w:val="30"/>
          <w:szCs w:val="30"/>
          <w:lang w:val="th-TH"/>
        </w:rPr>
      </w:pPr>
      <w:r w:rsidRPr="00803B54">
        <w:rPr>
          <w:rFonts w:asciiTheme="majorBidi" w:hAnsiTheme="majorBidi" w:hint="cs"/>
          <w:color w:val="000000" w:themeColor="text1"/>
          <w:spacing w:val="2"/>
          <w:sz w:val="30"/>
          <w:szCs w:val="30"/>
          <w:cs/>
          <w:lang w:val="th-TH"/>
        </w:rPr>
        <w:t>เงินลงทุนในบริษัทย่อยและบริษัทร่วม</w:t>
      </w:r>
      <w:r w:rsidR="00DE39B0" w:rsidRPr="00803B54">
        <w:rPr>
          <w:rFonts w:asciiTheme="majorBidi" w:hAnsiTheme="majorBidi" w:hint="cs"/>
          <w:color w:val="000000" w:themeColor="text1"/>
          <w:spacing w:val="2"/>
          <w:sz w:val="30"/>
          <w:szCs w:val="30"/>
          <w:cs/>
          <w:lang w:val="th-TH"/>
        </w:rPr>
        <w:t>ในงบการเงินเฉพาะกิจการบันทึกบัญชีโดยใช้วิธีราคาทุนหักค่าเผื่อการด้อยค่า</w:t>
      </w:r>
      <w:r w:rsidR="00DE39B0" w:rsidRPr="00803B54">
        <w:rPr>
          <w:rFonts w:asciiTheme="majorBidi" w:hAnsiTheme="majorBidi"/>
          <w:color w:val="000000" w:themeColor="text1"/>
          <w:spacing w:val="2"/>
          <w:sz w:val="30"/>
          <w:szCs w:val="30"/>
          <w:cs/>
          <w:lang w:val="th-TH"/>
        </w:rPr>
        <w:t xml:space="preserve"> (</w:t>
      </w:r>
      <w:r w:rsidR="00DE39B0" w:rsidRPr="00803B54">
        <w:rPr>
          <w:rFonts w:asciiTheme="majorBidi" w:hAnsiTheme="majorBidi" w:hint="cs"/>
          <w:color w:val="000000" w:themeColor="text1"/>
          <w:spacing w:val="2"/>
          <w:sz w:val="30"/>
          <w:szCs w:val="30"/>
          <w:cs/>
          <w:lang w:val="th-TH"/>
        </w:rPr>
        <w:t>ถ้ามี</w:t>
      </w:r>
      <w:r w:rsidR="00DE39B0" w:rsidRPr="00803B54">
        <w:rPr>
          <w:rFonts w:asciiTheme="majorBidi" w:hAnsiTheme="majorBidi"/>
          <w:color w:val="000000" w:themeColor="text1"/>
          <w:spacing w:val="2"/>
          <w:sz w:val="30"/>
          <w:szCs w:val="30"/>
          <w:cs/>
          <w:lang w:val="th-TH"/>
        </w:rPr>
        <w:t>)</w:t>
      </w:r>
    </w:p>
    <w:p w14:paraId="37B26F57" w14:textId="77777777" w:rsidR="00DE39B0" w:rsidRPr="00803B54" w:rsidRDefault="001A20AA" w:rsidP="00DE39B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เงินลงทุนในบริษัทร่วม</w:t>
      </w:r>
      <w:r w:rsidR="00DE39B0" w:rsidRPr="00803B54">
        <w:rPr>
          <w:rFonts w:asciiTheme="majorBidi" w:hAnsiTheme="majorBidi" w:hint="cs"/>
          <w:color w:val="000000" w:themeColor="text1"/>
          <w:sz w:val="30"/>
          <w:szCs w:val="30"/>
          <w:cs/>
          <w:lang w:val="th-TH"/>
        </w:rPr>
        <w:t>ในงบการเงินรวมบันทึกบัญชีโดยใช้วิธีส่วนได้เสีย</w:t>
      </w:r>
    </w:p>
    <w:p w14:paraId="0E2E7ABC" w14:textId="77777777" w:rsidR="00DE39B0" w:rsidRPr="00803B54" w:rsidRDefault="00DE39B0" w:rsidP="00DE39B0">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บริษัทบันทึกขาดทุนจากการด้อยค่า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ถ้ามี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ในกำไรหรือขาดทุน</w:t>
      </w:r>
    </w:p>
    <w:p w14:paraId="28E53995" w14:textId="659D53C6" w:rsidR="00A552D1" w:rsidRPr="00803B54" w:rsidRDefault="001A20AA" w:rsidP="00F01B60">
      <w:pPr>
        <w:pStyle w:val="Heading2"/>
        <w:keepNext w:val="0"/>
        <w:jc w:val="left"/>
        <w:rPr>
          <w:rFonts w:asciiTheme="majorBidi" w:hAnsiTheme="majorBidi" w:cstheme="majorBidi"/>
          <w:b/>
          <w:bCs/>
          <w:sz w:val="30"/>
          <w:szCs w:val="30"/>
          <w:u w:val="none"/>
        </w:rPr>
      </w:pPr>
      <w:r w:rsidRPr="00803B54">
        <w:rPr>
          <w:rFonts w:asciiTheme="majorBidi" w:hAnsiTheme="majorBidi" w:hint="cs"/>
          <w:b/>
          <w:bCs/>
          <w:sz w:val="30"/>
          <w:szCs w:val="30"/>
          <w:u w:val="none"/>
          <w:cs/>
        </w:rPr>
        <w:t>อสังหาริมทรัพย์เพื่อการลงทุน</w:t>
      </w:r>
    </w:p>
    <w:p w14:paraId="7A053EF5" w14:textId="0F8718D8" w:rsidR="008625C4" w:rsidRPr="00803B54" w:rsidRDefault="008625C4" w:rsidP="001A20AA">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อสังหาริมทรัพย์เพื่อการลงทุนวัดมูลค่าด้วยราคาทุนหักค่าเสื่อมราคาสะสมและผลขาดทุนจากการด้อยค่า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ถ้ามี</w:t>
      </w:r>
      <w:r w:rsidRPr="00803B54">
        <w:rPr>
          <w:rFonts w:asciiTheme="majorBidi" w:hAnsiTheme="majorBidi"/>
          <w:color w:val="000000" w:themeColor="text1"/>
          <w:sz w:val="30"/>
          <w:szCs w:val="30"/>
          <w:cs/>
          <w:lang w:val="th-TH"/>
        </w:rPr>
        <w:t>)</w:t>
      </w:r>
    </w:p>
    <w:p w14:paraId="5D38C230" w14:textId="56CF4C3A" w:rsidR="001A20AA" w:rsidRPr="00803B54" w:rsidRDefault="000C1E56" w:rsidP="000C1E56">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ราคาทุนรวมถึงรายจ่ายทางตรงเพื่อให้ได้มาอสังหาริมทรัพย์เพื่อการลงทุน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ต้นทุนการก่อสร้างจากกิจการก่อสร้างเอง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รวมต้นทุนวัสดุ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ค่าแรงทางตรง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และต้นทุนทางตรงอื่นเพื่อทำให้อสังหาริมทรัพย์เพื่อการลงทุนอยู่ในสภาพพร้อมให้ประโยชน์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รวมถึงต้นทุนการกู้ยืมของสินทรัพย์</w:t>
      </w:r>
    </w:p>
    <w:p w14:paraId="53AE9F56" w14:textId="3FB29928" w:rsidR="001A20AA" w:rsidRPr="00803B54" w:rsidRDefault="001A20AA" w:rsidP="001A20AA">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ค่าเสื่อมราคา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คำนวณด้วยวิธีเส้นตรงตามอายุการใ</w:t>
      </w:r>
      <w:r w:rsidR="00BF015E" w:rsidRPr="00803B54">
        <w:rPr>
          <w:rFonts w:asciiTheme="majorBidi" w:hAnsiTheme="majorBidi" w:hint="cs"/>
          <w:color w:val="000000" w:themeColor="text1"/>
          <w:sz w:val="30"/>
          <w:szCs w:val="30"/>
          <w:cs/>
        </w:rPr>
        <w:t>ช้</w:t>
      </w:r>
      <w:r w:rsidRPr="00803B54">
        <w:rPr>
          <w:rFonts w:asciiTheme="majorBidi" w:hAnsiTheme="majorBidi" w:hint="cs"/>
          <w:color w:val="000000" w:themeColor="text1"/>
          <w:sz w:val="30"/>
          <w:szCs w:val="30"/>
          <w:cs/>
          <w:lang w:val="th-TH"/>
        </w:rPr>
        <w:t>ประโยชน์โดยประมาณของสินทรัพย์แต่ละรายการ</w:t>
      </w:r>
      <w:r w:rsidR="00BF015E" w:rsidRPr="00803B54">
        <w:rPr>
          <w:rFonts w:asciiTheme="majorBidi" w:hAnsiTheme="majorBidi" w:hint="cs"/>
          <w:color w:val="000000" w:themeColor="text1"/>
          <w:sz w:val="30"/>
          <w:szCs w:val="30"/>
          <w:cs/>
          <w:lang w:val="th-TH"/>
        </w:rPr>
        <w:t>และบันทึกรับรู้ในกำไรหรือขาดทุน</w:t>
      </w:r>
    </w:p>
    <w:p w14:paraId="2198B25D" w14:textId="69261D03" w:rsidR="00A552D1" w:rsidRPr="00803B54" w:rsidRDefault="001A20AA" w:rsidP="00A552D1">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ประมาณการอายุการใช้ประโยชน์สินทรัพย์แสดงดังนี้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A552D1" w:rsidRPr="00803B54" w14:paraId="70EAFB1F" w14:textId="77777777" w:rsidTr="003326E8">
        <w:trPr>
          <w:trHeight w:hRule="exact" w:val="504"/>
        </w:trPr>
        <w:tc>
          <w:tcPr>
            <w:tcW w:w="5390" w:type="dxa"/>
            <w:vAlign w:val="bottom"/>
          </w:tcPr>
          <w:p w14:paraId="7884C009" w14:textId="77777777" w:rsidR="00A552D1" w:rsidRPr="00803B54" w:rsidRDefault="00A552D1" w:rsidP="003326E8">
            <w:pPr>
              <w:ind w:left="345" w:right="-11"/>
              <w:rPr>
                <w:rFonts w:asciiTheme="majorBidi" w:hAnsiTheme="majorBidi" w:cstheme="majorBidi"/>
                <w:color w:val="000000" w:themeColor="text1"/>
                <w:sz w:val="30"/>
                <w:szCs w:val="30"/>
                <w:cs/>
              </w:rPr>
            </w:pPr>
          </w:p>
        </w:tc>
        <w:tc>
          <w:tcPr>
            <w:tcW w:w="1195" w:type="dxa"/>
          </w:tcPr>
          <w:p w14:paraId="17C80EC3" w14:textId="77777777" w:rsidR="00A552D1" w:rsidRPr="00803B54" w:rsidRDefault="00A552D1" w:rsidP="003326E8">
            <w:pPr>
              <w:ind w:left="345" w:right="-11"/>
              <w:jc w:val="right"/>
              <w:rPr>
                <w:rFonts w:asciiTheme="majorBidi" w:hAnsiTheme="majorBidi" w:cstheme="majorBidi"/>
                <w:b/>
                <w:bCs/>
                <w:i/>
                <w:iCs/>
                <w:color w:val="000000" w:themeColor="text1"/>
                <w:sz w:val="30"/>
                <w:szCs w:val="30"/>
              </w:rPr>
            </w:pPr>
            <w:r w:rsidRPr="00803B54">
              <w:rPr>
                <w:rFonts w:asciiTheme="majorBidi" w:hAnsiTheme="majorBidi" w:cstheme="majorBidi"/>
                <w:b/>
                <w:bCs/>
                <w:i/>
                <w:iCs/>
                <w:color w:val="000000" w:themeColor="text1"/>
                <w:sz w:val="30"/>
                <w:szCs w:val="30"/>
                <w:cs/>
              </w:rPr>
              <w:t>ปี</w:t>
            </w:r>
          </w:p>
        </w:tc>
      </w:tr>
      <w:tr w:rsidR="00A552D1" w:rsidRPr="00803B54" w14:paraId="76EE1863" w14:textId="77777777" w:rsidTr="003326E8">
        <w:trPr>
          <w:trHeight w:hRule="exact" w:val="504"/>
        </w:trPr>
        <w:tc>
          <w:tcPr>
            <w:tcW w:w="5390" w:type="dxa"/>
            <w:vAlign w:val="bottom"/>
            <w:hideMark/>
          </w:tcPr>
          <w:p w14:paraId="65E49F49" w14:textId="77777777" w:rsidR="00A552D1" w:rsidRDefault="00A552D1" w:rsidP="003326E8">
            <w:pPr>
              <w:ind w:left="345" w:right="-11"/>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อาคาร</w:t>
            </w:r>
            <w:r w:rsidRPr="00803B54">
              <w:rPr>
                <w:rFonts w:asciiTheme="majorBidi" w:hAnsiTheme="majorBidi" w:cstheme="majorBidi" w:hint="cs"/>
                <w:color w:val="000000" w:themeColor="text1"/>
                <w:sz w:val="30"/>
                <w:szCs w:val="30"/>
                <w:cs/>
              </w:rPr>
              <w:t>และสิ่งปลูกสร้าง</w:t>
            </w:r>
          </w:p>
          <w:p w14:paraId="681737A4" w14:textId="77777777" w:rsidR="00EA5E1B" w:rsidRPr="00EA5E1B" w:rsidRDefault="00EA5E1B" w:rsidP="00EA5E1B">
            <w:pPr>
              <w:rPr>
                <w:rFonts w:asciiTheme="majorBidi" w:hAnsiTheme="majorBidi" w:cstheme="majorBidi"/>
                <w:sz w:val="30"/>
                <w:szCs w:val="30"/>
              </w:rPr>
            </w:pPr>
          </w:p>
          <w:p w14:paraId="48FBF143" w14:textId="77777777" w:rsidR="00EA5E1B" w:rsidRPr="00EA5E1B" w:rsidRDefault="00EA5E1B" w:rsidP="00EA5E1B">
            <w:pPr>
              <w:rPr>
                <w:rFonts w:asciiTheme="majorBidi" w:hAnsiTheme="majorBidi" w:cstheme="majorBidi"/>
                <w:sz w:val="30"/>
                <w:szCs w:val="30"/>
              </w:rPr>
            </w:pPr>
          </w:p>
        </w:tc>
        <w:tc>
          <w:tcPr>
            <w:tcW w:w="1195" w:type="dxa"/>
            <w:hideMark/>
          </w:tcPr>
          <w:p w14:paraId="0463778D" w14:textId="022670F6" w:rsidR="00A552D1" w:rsidRPr="00803B54" w:rsidRDefault="00912B7C" w:rsidP="007F5F4C">
            <w:pPr>
              <w:ind w:left="345" w:right="-11"/>
              <w:jc w:val="righ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rPr>
              <w:t>30</w:t>
            </w:r>
          </w:p>
        </w:tc>
      </w:tr>
    </w:tbl>
    <w:p w14:paraId="12D4B5C9" w14:textId="79A40EE1" w:rsidR="000614F8" w:rsidRPr="00803B54" w:rsidRDefault="0019042C" w:rsidP="00F01B60">
      <w:pPr>
        <w:pStyle w:val="Heading2"/>
        <w:keepNext w:val="0"/>
        <w:jc w:val="left"/>
        <w:rPr>
          <w:rFonts w:asciiTheme="majorBidi" w:hAnsiTheme="majorBidi" w:cstheme="majorBidi"/>
          <w:b/>
          <w:bCs/>
          <w:sz w:val="30"/>
          <w:szCs w:val="30"/>
          <w:u w:val="none"/>
          <w:cs/>
        </w:rPr>
      </w:pPr>
      <w:r w:rsidRPr="00803B54">
        <w:rPr>
          <w:rFonts w:asciiTheme="majorBidi" w:hAnsiTheme="majorBidi" w:hint="cs"/>
          <w:b/>
          <w:bCs/>
          <w:sz w:val="30"/>
          <w:szCs w:val="30"/>
          <w:u w:val="none"/>
          <w:cs/>
        </w:rPr>
        <w:t>ที่ดิน</w:t>
      </w:r>
      <w:r w:rsidRPr="00803B54">
        <w:rPr>
          <w:rFonts w:asciiTheme="majorBidi" w:hAnsiTheme="majorBidi"/>
          <w:b/>
          <w:bCs/>
          <w:sz w:val="30"/>
          <w:szCs w:val="30"/>
          <w:u w:val="none"/>
          <w:cs/>
        </w:rPr>
        <w:t xml:space="preserve"> </w:t>
      </w:r>
      <w:r w:rsidRPr="00803B54">
        <w:rPr>
          <w:rFonts w:asciiTheme="majorBidi" w:hAnsiTheme="majorBidi" w:hint="cs"/>
          <w:b/>
          <w:bCs/>
          <w:sz w:val="30"/>
          <w:szCs w:val="30"/>
          <w:u w:val="none"/>
          <w:cs/>
        </w:rPr>
        <w:t>อาคารและอุปกรณ์</w:t>
      </w:r>
      <w:bookmarkEnd w:id="25"/>
    </w:p>
    <w:p w14:paraId="0D93E867" w14:textId="7633E49D" w:rsidR="0019042C" w:rsidRPr="00803B54" w:rsidRDefault="0019042C" w:rsidP="0019042C">
      <w:pPr>
        <w:ind w:left="540"/>
        <w:jc w:val="left"/>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t>สินทรัพย์เป็นกรรมสิทธิ์กลุ่มบริษัท</w:t>
      </w:r>
    </w:p>
    <w:p w14:paraId="7C140EA5" w14:textId="47BBB969" w:rsidR="00CF07A8" w:rsidRPr="00803B54" w:rsidRDefault="00CF07A8" w:rsidP="002E79C9">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ที่ดิน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อาคารและอุปกรณ์วัดมูลค่าด้วยราคาทุนหักค่าเสื่อมราคาสะสมและผลขาดทุนจากการด้อยค่า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ถ้ามี</w:t>
      </w:r>
      <w:r w:rsidRPr="00803B54">
        <w:rPr>
          <w:rFonts w:asciiTheme="majorBidi" w:hAnsiTheme="majorBidi"/>
          <w:color w:val="000000" w:themeColor="text1"/>
          <w:sz w:val="30"/>
          <w:szCs w:val="30"/>
          <w:cs/>
          <w:lang w:val="th-TH"/>
        </w:rPr>
        <w:t>)</w:t>
      </w:r>
    </w:p>
    <w:p w14:paraId="25F94587" w14:textId="77777777" w:rsidR="00D8327E" w:rsidRPr="00803B54" w:rsidRDefault="00D8327E" w:rsidP="00D8327E">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ราคาทุนรวมถึงต้นทุนทางตรงเกี่ยวข้องกับการได้มาสินทรัพย์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ต้นทุนการก่อสร้างสินทรัพย์จากการก่อสร้างเอง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รวมต้นทุนวัสดุ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แรงงานทางตรง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ต้นทุนทางตรงอื่นเกี่ยวข้องกับการจัดหาสินทรัพย์เพื่อให้สินทรัพย์อยู่ในสถานที่และสภาพพร้อมใช้งานได้ตามความประสงค์</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รวมทั้งต้นทุนรื้อถอน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ขนย้าย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บูรณะสถานที่ตั้งสินทรัพย์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และต้นทุนการกู้ยืมของสินทรัพย์</w:t>
      </w:r>
      <w:r w:rsidRPr="00803B54">
        <w:rPr>
          <w:rFonts w:asciiTheme="majorBidi" w:hAnsiTheme="majorBidi"/>
          <w:color w:val="000000" w:themeColor="text1"/>
          <w:sz w:val="30"/>
          <w:szCs w:val="30"/>
          <w:cs/>
          <w:lang w:val="th-TH"/>
        </w:rPr>
        <w:t xml:space="preserve"> </w:t>
      </w:r>
    </w:p>
    <w:p w14:paraId="33CDBA50" w14:textId="77777777" w:rsidR="00D8327E" w:rsidRPr="00803B54" w:rsidRDefault="00D8327E" w:rsidP="00D8327E">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อุปกรณ์คอมพิวเตอร์ควบคุมโดยลิขสิทธิ์ซอฟต์แวร์ไม่สามารถทำงานโดยปราศจากลิขสิทธิ์ซอฟต์แวร์ให้ถือว่าลิขสิทธิ์ซอฟต์แวร์เป็นส่วนหนึ่งของอุปกรณ์คอมพิวเตอร์</w:t>
      </w:r>
      <w:r w:rsidRPr="00803B54">
        <w:rPr>
          <w:rFonts w:asciiTheme="majorBidi" w:hAnsiTheme="majorBidi"/>
          <w:color w:val="000000" w:themeColor="text1"/>
          <w:sz w:val="30"/>
          <w:szCs w:val="30"/>
          <w:cs/>
          <w:lang w:val="th-TH"/>
        </w:rPr>
        <w:t xml:space="preserve"> </w:t>
      </w:r>
    </w:p>
    <w:p w14:paraId="4E78CDD5" w14:textId="77777777" w:rsidR="00D8327E" w:rsidRPr="00803B54" w:rsidRDefault="00D8327E"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lastRenderedPageBreak/>
        <w:t>ส่วนประกอบรายการที่ดิน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าคารและอุปกรณ์แต่ละรายการที่มีรูปแบบและอายุการใช้ประโยชน์ต่างกันบันทึกแต่ละส่วนประกอบที่มีนัยสำคัญแยกต่างหากจากกัน</w:t>
      </w:r>
      <w:r w:rsidRPr="00803B54">
        <w:rPr>
          <w:rFonts w:asciiTheme="majorBidi" w:hAnsiTheme="majorBidi"/>
          <w:color w:val="000000" w:themeColor="text1"/>
          <w:sz w:val="30"/>
          <w:szCs w:val="30"/>
          <w:cs/>
          <w:lang w:val="th-TH"/>
        </w:rPr>
        <w:t xml:space="preserve"> </w:t>
      </w:r>
    </w:p>
    <w:p w14:paraId="1C98C153" w14:textId="77777777" w:rsidR="00D8327E" w:rsidRPr="00803B54" w:rsidRDefault="00D8327E"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ผลกำไรหรือขาดทุนจากการจำหน่ายที่ดิน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อาคารและอุปกรณ์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คือ</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ผลต่างระหว่างสิ่งตอบแทนสุทธิได้รับจากการจำหน่ายหลังหักค่าใช้จ่ายในการจำหน่ายกับมูลค่าตามบัญชีบันทึกรับรู้สุทธิเป็นรายได้หรือค่าใช้จ่ายในกำไรหรือขาดทุน</w:t>
      </w:r>
      <w:r w:rsidRPr="00803B54">
        <w:rPr>
          <w:rFonts w:asciiTheme="majorBidi" w:hAnsiTheme="majorBidi"/>
          <w:color w:val="000000" w:themeColor="text1"/>
          <w:sz w:val="30"/>
          <w:szCs w:val="30"/>
          <w:cs/>
          <w:lang w:val="th-TH"/>
        </w:rPr>
        <w:t xml:space="preserve"> </w:t>
      </w:r>
    </w:p>
    <w:p w14:paraId="684F5E3C" w14:textId="2A0A470C" w:rsidR="0064504B" w:rsidRPr="00803B54" w:rsidRDefault="0064504B" w:rsidP="0019042C">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ตัดรายการอาคารและอุปกรณ์ออกจากบัญชีเมื่อคาดว่าจะไม่ได้รับประโยชน์เชิงเศรษฐกิจในอนาคตจากการใช้หรือการจำหน่ายสินทรัพ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รายการผลขาดทุนจากการตัดรายการสินทรัพย์รับรู้ในกำไรหรือขาดทุนเมื่อตัดรายการสินทรัพย์</w:t>
      </w:r>
    </w:p>
    <w:p w14:paraId="63B51BE5" w14:textId="77777777" w:rsidR="0019042C" w:rsidRPr="00803B54" w:rsidRDefault="0019042C"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ต้นทุนเกิดขึ้นในภายหลัง</w:t>
      </w:r>
    </w:p>
    <w:p w14:paraId="03CC7C5E" w14:textId="05D44BD8" w:rsidR="00CB7017" w:rsidRPr="00803B54" w:rsidRDefault="00CB7017"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ต้นทุนการเปลี่ยนแทนส่วนประกอบและต้นทุนการปรับปรุงให้ดีขึ้นรับรู้เป็นส่วนหนึ่งของมูลค่าตามบัญชีสำหรับรายการที่ดิ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อาคารและอุปกรณ์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ถ้ามีความเป็นไปได้ค่อนข้างแน่ที่กลุ่มบริษัทได้รับประโยชน์เชิงเศรษฐกิจในอนาคตกลับคืนเกินกว่าหนึ่งรอบระยะเวลาบัญชีและสามารถวัดมูลค่าต้นทุนของรายการได้อย่างน่าเชื่อถือ</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ชิ้นส่วนถูกเปลี่ยนแทนตัดออกจากบัญชีด้วยมูลค่าตามบัญชี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ต้นทุนเกิดขึ้นจากการซ่อมบำรุงที่ดิน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อาคารและอุปกรณ์เกิดขึ้นเป็นประจำรับรู้ในกำไรหรือขาดทุนเมื่อเกิดขึ้น</w:t>
      </w:r>
    </w:p>
    <w:p w14:paraId="1BCEB27A" w14:textId="6F4729D4" w:rsidR="0019042C" w:rsidRPr="00803B54" w:rsidRDefault="0019042C"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ค่าเสื่อมราคา</w:t>
      </w:r>
    </w:p>
    <w:p w14:paraId="29164ACD" w14:textId="77777777" w:rsidR="00CB7017" w:rsidRPr="00803B54" w:rsidRDefault="00CB7017"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ค่าเสื่อมราคาคำนวณจากมูลค่าคิดค่าเสื่อมราคาสำหรับรายการอาคารและอุปกรณ์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ประกอบด้วย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ราคาทุนสินทรัพย์หรือมูลค่าอื่นใช้แทนราคาทุนหักมูลค่าคงเหลือสินทรัพย์</w:t>
      </w:r>
      <w:r w:rsidRPr="00803B54">
        <w:rPr>
          <w:rFonts w:asciiTheme="majorBidi" w:hAnsiTheme="majorBidi"/>
          <w:color w:val="000000" w:themeColor="text1"/>
          <w:sz w:val="30"/>
          <w:szCs w:val="30"/>
          <w:cs/>
          <w:lang w:val="th-TH"/>
        </w:rPr>
        <w:t xml:space="preserve"> </w:t>
      </w:r>
    </w:p>
    <w:p w14:paraId="63DB6056" w14:textId="77777777" w:rsidR="00CB7017" w:rsidRPr="00803B54" w:rsidRDefault="00CB7017"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สินทรัพย์จากต้นทุนการเปลี่ยนแทนและต้นทุนการปรับปรุงคิดค่าเสื่อมราคาตลอดอายุการใช้ประโยชน์ที่เหลืออยู่ของสินทรัพย์ที่เกี่ยวข้อง</w:t>
      </w:r>
    </w:p>
    <w:p w14:paraId="1AC2AD52" w14:textId="04E65383" w:rsidR="00CB7017" w:rsidRPr="00803B54" w:rsidRDefault="00CB7017" w:rsidP="0019042C">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ค่าเสื่อมราคาคำนวณโดยวิธีเส้นตรงตามเกณฑ์อายุการใช้ประโยชน์โดยประมาณของส่วนประกอบสำหรับสินทรัพย์แต่ละรายการ และบันทึกรับรู้ในกำไรหรือขาดทุน</w:t>
      </w:r>
    </w:p>
    <w:p w14:paraId="33A68BF8" w14:textId="19F34D77" w:rsidR="000614F8" w:rsidRPr="00803B54" w:rsidRDefault="0019042C" w:rsidP="002E79C9">
      <w:pPr>
        <w:ind w:left="540"/>
        <w:rPr>
          <w:rFonts w:asciiTheme="majorBidi" w:hAnsiTheme="majorBidi" w:cstheme="majorBidi"/>
          <w:color w:val="000000" w:themeColor="text1"/>
          <w:sz w:val="30"/>
          <w:szCs w:val="30"/>
          <w:cs/>
          <w:lang w:val="th-TH"/>
        </w:rPr>
      </w:pPr>
      <w:r w:rsidRPr="00803B54">
        <w:rPr>
          <w:rFonts w:asciiTheme="majorBidi" w:hAnsiTheme="majorBidi" w:hint="cs"/>
          <w:color w:val="000000" w:themeColor="text1"/>
          <w:sz w:val="30"/>
          <w:szCs w:val="30"/>
          <w:cs/>
          <w:lang w:val="th-TH"/>
        </w:rPr>
        <w:t>ประมาณการอายุการใช้ประโยชน์สินทรัพย์แสดงดังนี้</w:t>
      </w:r>
    </w:p>
    <w:tbl>
      <w:tblPr>
        <w:tblW w:w="0" w:type="auto"/>
        <w:tblInd w:w="548" w:type="dxa"/>
        <w:tblLayout w:type="fixed"/>
        <w:tblLook w:val="04A0" w:firstRow="1" w:lastRow="0" w:firstColumn="1" w:lastColumn="0" w:noHBand="0" w:noVBand="1"/>
      </w:tblPr>
      <w:tblGrid>
        <w:gridCol w:w="5390"/>
        <w:gridCol w:w="1195"/>
      </w:tblGrid>
      <w:tr w:rsidR="000614F8" w:rsidRPr="00803B54" w14:paraId="4785696F" w14:textId="77777777" w:rsidTr="003326E8">
        <w:trPr>
          <w:trHeight w:hRule="exact" w:val="504"/>
        </w:trPr>
        <w:tc>
          <w:tcPr>
            <w:tcW w:w="5390" w:type="dxa"/>
            <w:vAlign w:val="bottom"/>
          </w:tcPr>
          <w:p w14:paraId="1754887B" w14:textId="77777777" w:rsidR="000614F8" w:rsidRPr="00803B54" w:rsidRDefault="000614F8" w:rsidP="000614F8">
            <w:pPr>
              <w:ind w:left="540" w:right="-11"/>
              <w:jc w:val="left"/>
              <w:rPr>
                <w:rFonts w:asciiTheme="majorBidi" w:hAnsiTheme="majorBidi" w:cstheme="majorBidi"/>
                <w:color w:val="000000" w:themeColor="text1"/>
                <w:sz w:val="30"/>
                <w:szCs w:val="30"/>
                <w:cs/>
              </w:rPr>
            </w:pPr>
          </w:p>
        </w:tc>
        <w:tc>
          <w:tcPr>
            <w:tcW w:w="1195" w:type="dxa"/>
          </w:tcPr>
          <w:p w14:paraId="210492EE" w14:textId="77777777" w:rsidR="000614F8" w:rsidRPr="00803B54" w:rsidRDefault="000614F8" w:rsidP="002E79C9">
            <w:pPr>
              <w:ind w:left="0" w:right="3"/>
              <w:jc w:val="right"/>
              <w:rPr>
                <w:rFonts w:asciiTheme="majorBidi" w:hAnsiTheme="majorBidi" w:cstheme="majorBidi"/>
                <w:b/>
                <w:bCs/>
                <w:i/>
                <w:iCs/>
                <w:color w:val="000000" w:themeColor="text1"/>
                <w:sz w:val="30"/>
                <w:szCs w:val="30"/>
              </w:rPr>
            </w:pPr>
            <w:r w:rsidRPr="00803B54">
              <w:rPr>
                <w:rFonts w:asciiTheme="majorBidi" w:hAnsiTheme="majorBidi" w:cstheme="majorBidi"/>
                <w:b/>
                <w:bCs/>
                <w:i/>
                <w:iCs/>
                <w:color w:val="000000" w:themeColor="text1"/>
                <w:sz w:val="30"/>
                <w:szCs w:val="30"/>
                <w:cs/>
              </w:rPr>
              <w:t>ปี</w:t>
            </w:r>
          </w:p>
        </w:tc>
      </w:tr>
      <w:tr w:rsidR="000614F8" w:rsidRPr="00803B54" w14:paraId="21C20758" w14:textId="77777777" w:rsidTr="003326E8">
        <w:trPr>
          <w:trHeight w:hRule="exact" w:val="504"/>
        </w:trPr>
        <w:tc>
          <w:tcPr>
            <w:tcW w:w="5390" w:type="dxa"/>
            <w:hideMark/>
          </w:tcPr>
          <w:p w14:paraId="642AB145" w14:textId="77777777" w:rsidR="000614F8" w:rsidRPr="00803B54" w:rsidRDefault="000614F8" w:rsidP="000614F8">
            <w:pPr>
              <w:ind w:left="540" w:right="-11"/>
              <w:jc w:val="lef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อาคาร</w:t>
            </w:r>
          </w:p>
        </w:tc>
        <w:tc>
          <w:tcPr>
            <w:tcW w:w="1195" w:type="dxa"/>
            <w:hideMark/>
          </w:tcPr>
          <w:p w14:paraId="54DF9E20" w14:textId="77777777" w:rsidR="000614F8" w:rsidRPr="00803B54" w:rsidRDefault="000614F8" w:rsidP="002E79C9">
            <w:pPr>
              <w:ind w:left="0" w:right="-11"/>
              <w:jc w:val="righ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rPr>
              <w:t>30</w:t>
            </w:r>
          </w:p>
        </w:tc>
      </w:tr>
      <w:tr w:rsidR="000614F8" w:rsidRPr="00803B54" w14:paraId="699C31C5" w14:textId="77777777" w:rsidTr="003326E8">
        <w:trPr>
          <w:trHeight w:hRule="exact" w:val="504"/>
        </w:trPr>
        <w:tc>
          <w:tcPr>
            <w:tcW w:w="5390" w:type="dxa"/>
          </w:tcPr>
          <w:p w14:paraId="2BA08D04" w14:textId="77777777" w:rsidR="000614F8" w:rsidRPr="00803B54" w:rsidRDefault="000614F8" w:rsidP="000614F8">
            <w:pPr>
              <w:ind w:left="540" w:right="-11"/>
              <w:jc w:val="left"/>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t>เครื่องจักรและอุปกรณ์โรงงาน</w:t>
            </w:r>
          </w:p>
        </w:tc>
        <w:tc>
          <w:tcPr>
            <w:tcW w:w="1195" w:type="dxa"/>
          </w:tcPr>
          <w:p w14:paraId="494EA852" w14:textId="1169DCF4" w:rsidR="000614F8" w:rsidRPr="00803B54" w:rsidRDefault="000614F8" w:rsidP="002E79C9">
            <w:pPr>
              <w:ind w:left="-19" w:right="-11"/>
              <w:jc w:val="righ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rPr>
              <w:t>5</w:t>
            </w:r>
            <w:r w:rsidRPr="00803B54">
              <w:rPr>
                <w:rFonts w:asciiTheme="majorBidi" w:hAnsiTheme="majorBidi" w:cstheme="majorBidi"/>
                <w:color w:val="000000" w:themeColor="text1"/>
                <w:sz w:val="30"/>
                <w:szCs w:val="30"/>
                <w:cs/>
              </w:rPr>
              <w:t xml:space="preserve"> –</w:t>
            </w:r>
            <w:r w:rsidR="002E79C9" w:rsidRPr="00803B54">
              <w:rPr>
                <w:rFonts w:asciiTheme="majorBidi" w:hAnsiTheme="majorBidi" w:cstheme="majorBidi"/>
                <w:color w:val="000000" w:themeColor="text1"/>
                <w:sz w:val="30"/>
                <w:szCs w:val="30"/>
              </w:rPr>
              <w:t xml:space="preserve"> 12</w:t>
            </w:r>
          </w:p>
        </w:tc>
      </w:tr>
      <w:tr w:rsidR="000614F8" w:rsidRPr="00803B54" w14:paraId="78748E5E" w14:textId="77777777" w:rsidTr="003326E8">
        <w:trPr>
          <w:trHeight w:hRule="exact" w:val="504"/>
        </w:trPr>
        <w:tc>
          <w:tcPr>
            <w:tcW w:w="5390" w:type="dxa"/>
          </w:tcPr>
          <w:p w14:paraId="282E468F" w14:textId="77777777" w:rsidR="000614F8" w:rsidRPr="00803B54" w:rsidRDefault="000614F8" w:rsidP="000614F8">
            <w:pPr>
              <w:ind w:left="540" w:right="-11"/>
              <w:jc w:val="left"/>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t>อุปกรณ์สำนักงาน</w:t>
            </w:r>
          </w:p>
        </w:tc>
        <w:tc>
          <w:tcPr>
            <w:tcW w:w="1195" w:type="dxa"/>
          </w:tcPr>
          <w:p w14:paraId="12559652" w14:textId="77777777" w:rsidR="000614F8" w:rsidRPr="00803B54" w:rsidRDefault="000614F8" w:rsidP="002E79C9">
            <w:pPr>
              <w:ind w:left="-19" w:right="-11"/>
              <w:jc w:val="righ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rPr>
              <w:t>5</w:t>
            </w:r>
          </w:p>
        </w:tc>
      </w:tr>
      <w:tr w:rsidR="000614F8" w:rsidRPr="00803B54" w14:paraId="42D38781" w14:textId="77777777" w:rsidTr="003326E8">
        <w:trPr>
          <w:trHeight w:hRule="exact" w:val="504"/>
        </w:trPr>
        <w:tc>
          <w:tcPr>
            <w:tcW w:w="5390" w:type="dxa"/>
          </w:tcPr>
          <w:p w14:paraId="2A86B066" w14:textId="77777777" w:rsidR="000614F8" w:rsidRPr="00803B54" w:rsidRDefault="000614F8" w:rsidP="000614F8">
            <w:pPr>
              <w:ind w:left="540" w:right="-11"/>
              <w:jc w:val="left"/>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t>ยานพาหนะ</w:t>
            </w:r>
          </w:p>
        </w:tc>
        <w:tc>
          <w:tcPr>
            <w:tcW w:w="1195" w:type="dxa"/>
          </w:tcPr>
          <w:p w14:paraId="0C2A0376" w14:textId="77777777" w:rsidR="000614F8" w:rsidRPr="00803B54" w:rsidRDefault="000614F8" w:rsidP="002E79C9">
            <w:pPr>
              <w:ind w:left="0" w:right="-11"/>
              <w:jc w:val="right"/>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rPr>
              <w:t>5</w:t>
            </w:r>
          </w:p>
        </w:tc>
      </w:tr>
    </w:tbl>
    <w:p w14:paraId="548A9DEC" w14:textId="596454A5" w:rsidR="001916D9" w:rsidRPr="00803B54" w:rsidRDefault="001916D9" w:rsidP="001916D9">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กลุ่มบริษัทไม่คิดค่าเสื่อมราคาสำหรับที่ดินและสินทรัพย์ระหว่างก่อสร้าง</w:t>
      </w:r>
    </w:p>
    <w:p w14:paraId="5092E1EB" w14:textId="3CBCB89C" w:rsidR="00CB7017" w:rsidRPr="00803B54" w:rsidRDefault="00CB7017" w:rsidP="00CB7017">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ค่าเสื่อมราคาสินทรัพย์เช่าตามสัญญาเช่าเงินทุนบันทึกเป็นค่าใช้จ่ายในแต่ละรอบระยะเวลารายงาน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วิธีการคิดค่าเสื่อมราคาสินทรัพย์เช่าเป็นวิธีการเดียวกันกับการคิดค่าเสื่อมราคาสินทรัพย์เป็นกรรมสิทธิ์กลุ่มบริษัท</w:t>
      </w:r>
    </w:p>
    <w:p w14:paraId="2DF1DC13" w14:textId="77777777" w:rsidR="00CB7017" w:rsidRPr="00803B54" w:rsidRDefault="00CB7017" w:rsidP="00CB7017">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lastRenderedPageBreak/>
        <w:t>มูลค่าคงเหลือคำนวณจากจำนวนเงินคาดว่าจะได้รับในปัจจุบันจากการจำหน่ายสินทรัพย์หลังจากหักต้นทุนคาดว่าจะเกิดขึ้นจากการจำหน่ายสินทรัพย์ตามอายุและสภาพที่คาดว่าจะเป็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วันสิ้นสุดอายุการใช้ประโยชน์</w:t>
      </w:r>
    </w:p>
    <w:p w14:paraId="05A8682C" w14:textId="7A8246D9" w:rsidR="00CB7017" w:rsidRPr="00803B54" w:rsidRDefault="00CB7017" w:rsidP="00CB7017">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กลุ่มบริษัททบทวนวิธีการคิดค่าเสื่อมราคา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มูลค่าคงเหลือและอายุการใช้ประโยชน์สินทรัพย์อย่างน้อยทุกสิ้นรอบปีบัญชี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และหากวิธีการคิดค่าเสื่อมราคา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มูลค่าคงเหลือและอายุการใช้ประโยชน์สินทรัพย์แตกต่างไปจากประมาณการให้ถือว่าการเปลี่ยนแปลงเกิดขึ้นเป็นการเปลี่ยนแปลงประมาณการทางบัญชี</w:t>
      </w:r>
    </w:p>
    <w:p w14:paraId="394F75D7" w14:textId="044A754B" w:rsidR="000614F8" w:rsidRPr="00803B54" w:rsidRDefault="001916D9" w:rsidP="00F01B60">
      <w:pPr>
        <w:pStyle w:val="Heading2"/>
        <w:keepNext w:val="0"/>
        <w:jc w:val="thaiDistribute"/>
        <w:rPr>
          <w:rFonts w:asciiTheme="majorBidi" w:hAnsiTheme="majorBidi" w:cstheme="majorBidi"/>
          <w:b/>
          <w:bCs/>
          <w:sz w:val="30"/>
          <w:szCs w:val="30"/>
          <w:u w:val="none"/>
          <w:cs/>
        </w:rPr>
      </w:pPr>
      <w:bookmarkStart w:id="26" w:name="_Toc90222137"/>
      <w:r w:rsidRPr="00803B54">
        <w:rPr>
          <w:rFonts w:asciiTheme="majorBidi" w:hAnsiTheme="majorBidi" w:hint="cs"/>
          <w:b/>
          <w:bCs/>
          <w:sz w:val="30"/>
          <w:szCs w:val="30"/>
          <w:u w:val="none"/>
          <w:cs/>
        </w:rPr>
        <w:t>ด้อยค่าสินทรัพย์นอกจากสินทรัพย์ทางการเงิน</w:t>
      </w:r>
      <w:bookmarkEnd w:id="26"/>
    </w:p>
    <w:p w14:paraId="70E3FACB" w14:textId="752804B3" w:rsidR="00015336" w:rsidRPr="00803B54" w:rsidRDefault="00015336" w:rsidP="002E79C9">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มูลค่าตามบัญชีสินทรัพย์นอกจากสินทรัพย์ทางการเงิน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เช่น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ที่ดิน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อาคารและอุปกรณ์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สินทรัพย์ไม่มีตัวตน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นทรัพย์สิทธิการใช้และสินทรัพย์อื่นได้รับการทบทวนทุกสิ้นรอบระยะเวลารายงานว่ามีข้อบ่งชี้เรื่องการด้อยค่าหรือไ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ในกรณีมีข้อบ่งชี้กลุ่มบริษัท</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จะประมาณมูลค่าสินทรัพย์ที่คาดว่าจะได้รับคืน</w:t>
      </w:r>
      <w:r w:rsidRPr="00803B54">
        <w:rPr>
          <w:rFonts w:asciiTheme="majorBidi" w:hAnsiTheme="majorBidi"/>
          <w:color w:val="000000" w:themeColor="text1"/>
          <w:sz w:val="30"/>
          <w:szCs w:val="30"/>
          <w:cs/>
          <w:lang w:val="th-TH"/>
        </w:rPr>
        <w:t xml:space="preserve"> </w:t>
      </w:r>
    </w:p>
    <w:p w14:paraId="32012389" w14:textId="70BD1C34" w:rsidR="00C45594" w:rsidRPr="00803B54" w:rsidRDefault="00C45594" w:rsidP="001916D9">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ผลขาดทุนจากการด้อยค่าบันทึกรับรู้ในกำไรหรือขาดทุนเมื่อมูลค่าตามบัญชีสินทรัพย์หรือหน่วยสินทรัพย์ก่อให้เกิดเงินสดสูงกว่ามูลค่าที่คาดว่าจะได้รับคื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เว้นแต่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มื่อกลับรายการประเมินมูลค่าสินทรัพย์เพิ่มขึ้นของสินทรัพย์ชิ้นเดียวกันซึ่งเคยรับรู้ในส่วนของเจ้าของและด้อยค่าสินทรัพย์ในเวลาต่อม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ในกรณีนี้รับรู้ในส่วนของเจ้าของ</w:t>
      </w:r>
    </w:p>
    <w:p w14:paraId="31D23916" w14:textId="517CAD0D" w:rsidR="00C45594" w:rsidRPr="00803B54" w:rsidRDefault="00C45594" w:rsidP="00C45594">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คำนวณมูลค่าที่คาดว่าจะได้รับคืน</w:t>
      </w:r>
    </w:p>
    <w:p w14:paraId="4AC6F2F9" w14:textId="77777777" w:rsidR="00C45594" w:rsidRPr="00803B54" w:rsidRDefault="00C45594" w:rsidP="00C45594">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มูลค่าที่คาดว่าจะได้รับคืนสินทรัพย์นอกจากสินทรัพย์ทางการเงิน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หมายถึง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มูลค่าจากการใช้สินทรัพย์หรือมูลค่ายุติธรรมสินทรัพย์หักต้นทุนในการขายแล้วแต่มูลค่าใดจะสูงกว่า</w:t>
      </w:r>
      <w:r w:rsidRPr="00803B54">
        <w:rPr>
          <w:rFonts w:asciiTheme="majorBidi" w:hAnsiTheme="majorBidi"/>
          <w:color w:val="000000" w:themeColor="text1"/>
          <w:sz w:val="30"/>
          <w:szCs w:val="30"/>
          <w:cs/>
          <w:lang w:val="th-TH"/>
        </w:rPr>
        <w:t xml:space="preserve"> </w:t>
      </w:r>
    </w:p>
    <w:p w14:paraId="7A6F6AF2" w14:textId="77777777" w:rsidR="00D03524" w:rsidRPr="00803B54" w:rsidRDefault="00D03524" w:rsidP="001916D9">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การประเมินมูลค่าจากการใช้สินทรัพย์ประมาณจากกระแสเงินสดคาดว่าจะได้รับในอนาคตคิดลดเป็นมูลค่าปัจจุบันโดยใช้อัตราคิดลดก่อนภาษีเงินได้เพื่อสะท้อนมูลค่าที่อาจประเมินได้ในตลาดปัจจุบันซึ่งแปรไปตามเวลาและความเสี่ยงที่มีต่อสินทรัพ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ำหรับสินทรัพย์ไม่ก่อให้เกิดกระแสเงินสดรับโดยอิสระจากสินทรัพย์อื่นพิจารณามูลค่าที่คาดว่าจะได้รับคืนรวมกับหน่วยสินทรัพย์ก่อให้เกิดเงินสดที่สินทรัพย์นั้นเกี่ยวข้อง</w:t>
      </w:r>
    </w:p>
    <w:p w14:paraId="656560A3" w14:textId="0E7B2ADC" w:rsidR="00453A85" w:rsidRPr="00803B54" w:rsidRDefault="00453A85" w:rsidP="001916D9">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การประเมินมูลค่ายุติธรรมหักต้นทุนในการขาย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กลุ่มบริษัทใช้แบบจำลองการประเมินมูลค่าที่ดีที่สุดให้เหมาะสมกับสินทรัพย์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เพื่อสะท้อนถึงจำนวนเงินสามารถได้มาจากการจำหน่ายสินทรัพย์หักต้นทุนในการจำหน่าย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โดยผู้ซื้อกับผู้ขายมีความรอบรู้และเต็มใจแลกเปลี่ยนและสามารถต่อรองราคากันอย่างเป็นอิสระในลักษณะของผู้ไม่มีความเกี่ยวข้องกัน</w:t>
      </w:r>
    </w:p>
    <w:p w14:paraId="50699418" w14:textId="77777777" w:rsidR="001916D9" w:rsidRPr="00803B54" w:rsidRDefault="001916D9" w:rsidP="001916D9">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กลับรายการด้อยค่า</w:t>
      </w:r>
    </w:p>
    <w:p w14:paraId="513EE2A1" w14:textId="77777777" w:rsidR="00E35D9E" w:rsidRPr="00803B54" w:rsidRDefault="00E35D9E" w:rsidP="001916D9">
      <w:pPr>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ผลขาดทุนจากการด้อยค่าสินทรัพย์ทางการเงินถูกกลับรายการเมื่อมูลค่าที่คาดว่าจะได้รับคืนเพิ่มขึ้นในภายหลั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และการเพิ่มขึ้นสัมพันธ์โดยตรงกับผลขาดทุนจากการด้อยค่าซึ่งเคยรับรู้ในกำไรหรือขาดทุน</w:t>
      </w:r>
    </w:p>
    <w:p w14:paraId="7200550C" w14:textId="77777777" w:rsidR="00584012" w:rsidRPr="00803B54" w:rsidRDefault="00584012" w:rsidP="00A32255">
      <w:pPr>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ผลขาดทุนจากการด้อยค่าสินทรัพย์นอกจากสินทรัพย์ทางการเงินอื่นเคยรับรู้ในงวดก่อนจะประเมินทุกรอบระยะเวลารายงานว่ามีข้อบ่งชี้เรื่องการด้อยค่าหรือไ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หากเกิดการเปลี่ยนแปลงประมาณการสำหรับใช้ในการคำนวณมูลค่าที่คาดว่าจะได้รับคืน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ผลขาดทุนจากการด้อยค่าจะกลับรายการเพียงเท่ามูลค่าตามบัญชีสินทรัพย์ไม่เกินกว่ามูลค่าตามบัญชีภายหลังหักค่าเสื่อมราคาสะสมหรือค่าตัดจำหน่ายสะส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เสมือนหนึ่งไม่เคยบันทึกผลขาดทุนจากการด้อยค่า</w:t>
      </w:r>
    </w:p>
    <w:p w14:paraId="1F13BE1D" w14:textId="77777777" w:rsidR="0024535D" w:rsidRDefault="0024535D">
      <w:pPr>
        <w:rPr>
          <w:rFonts w:asciiTheme="majorBidi" w:hAnsiTheme="majorBidi" w:cstheme="majorBidi"/>
          <w:b/>
          <w:bCs/>
          <w:sz w:val="30"/>
          <w:szCs w:val="30"/>
          <w:cs/>
        </w:rPr>
      </w:pPr>
      <w:bookmarkStart w:id="27" w:name="_Toc90222138"/>
      <w:r>
        <w:rPr>
          <w:rFonts w:asciiTheme="majorBidi" w:hAnsiTheme="majorBidi" w:cstheme="majorBidi"/>
          <w:b/>
          <w:bCs/>
          <w:sz w:val="30"/>
          <w:szCs w:val="30"/>
          <w:cs/>
        </w:rPr>
        <w:br w:type="page"/>
      </w:r>
    </w:p>
    <w:p w14:paraId="39B261C7" w14:textId="715D3052" w:rsidR="000614F8" w:rsidRPr="00803B54" w:rsidRDefault="000614F8" w:rsidP="00A32255">
      <w:pPr>
        <w:pStyle w:val="Heading2"/>
        <w:keepNext w:val="0"/>
        <w:jc w:val="left"/>
        <w:rPr>
          <w:rFonts w:asciiTheme="majorBidi" w:hAnsiTheme="majorBidi" w:cstheme="majorBidi"/>
          <w:b/>
          <w:bCs/>
          <w:sz w:val="30"/>
          <w:szCs w:val="30"/>
          <w:u w:val="none"/>
          <w:cs/>
        </w:rPr>
      </w:pPr>
      <w:r w:rsidRPr="00803B54">
        <w:rPr>
          <w:rFonts w:asciiTheme="majorBidi" w:hAnsiTheme="majorBidi" w:cstheme="majorBidi"/>
          <w:b/>
          <w:bCs/>
          <w:sz w:val="30"/>
          <w:szCs w:val="30"/>
          <w:u w:val="none"/>
          <w:cs/>
        </w:rPr>
        <w:lastRenderedPageBreak/>
        <w:t>สัญญาเช่า</w:t>
      </w:r>
      <w:bookmarkEnd w:id="27"/>
    </w:p>
    <w:p w14:paraId="0B5DF041" w14:textId="77777777" w:rsidR="000614F8" w:rsidRPr="00803B54" w:rsidRDefault="000614F8" w:rsidP="00A32255">
      <w:pPr>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ผู้เช่า</w:t>
      </w:r>
    </w:p>
    <w:p w14:paraId="3C9AB54F" w14:textId="7DACBE40" w:rsidR="000614F8" w:rsidRPr="00803B54" w:rsidRDefault="000C7A95" w:rsidP="00A32255">
      <w:pPr>
        <w:pStyle w:val="Heading2"/>
        <w:keepNext w:val="0"/>
        <w:ind w:left="540"/>
        <w:jc w:val="thaiDistribute"/>
        <w:rPr>
          <w:rFonts w:hAnsi="Angsana New"/>
          <w:b/>
          <w:bCs/>
          <w:sz w:val="30"/>
          <w:szCs w:val="30"/>
          <w:u w:val="none"/>
          <w:cs/>
        </w:rPr>
      </w:pPr>
      <w:bookmarkStart w:id="28" w:name="_Toc90222141"/>
      <w:r w:rsidRPr="00803B54">
        <w:rPr>
          <w:rFonts w:hAnsi="Angsana New" w:hint="cs"/>
          <w:b/>
          <w:bCs/>
          <w:sz w:val="30"/>
          <w:szCs w:val="30"/>
          <w:u w:val="none"/>
          <w:cs/>
        </w:rPr>
        <w:t>สัญญาเช่าระยะสั้นและสัญญาเช่าสินทรัพย์อ้างอิงมูลค่าต่ำ</w:t>
      </w:r>
      <w:bookmarkEnd w:id="28"/>
    </w:p>
    <w:p w14:paraId="05845096" w14:textId="2224F9D0" w:rsidR="00B12A30" w:rsidRPr="00803B54" w:rsidRDefault="00B12A30" w:rsidP="000C7A95">
      <w:pPr>
        <w:ind w:left="540"/>
        <w:rPr>
          <w:rFonts w:hAnsi="Angsana New"/>
          <w:color w:val="000000" w:themeColor="text1"/>
          <w:sz w:val="30"/>
          <w:szCs w:val="30"/>
        </w:rPr>
      </w:pPr>
      <w:r w:rsidRPr="00803B54">
        <w:rPr>
          <w:rFonts w:hAnsi="Angsana New" w:hint="cs"/>
          <w:color w:val="000000" w:themeColor="text1"/>
          <w:sz w:val="30"/>
          <w:szCs w:val="30"/>
          <w:cs/>
        </w:rPr>
        <w:t>จำนวนเงินต้องจ่ายตามสัญญาเช่าที่มีอายุสัญญาเช่า</w:t>
      </w:r>
      <w:r w:rsidRPr="00803B54">
        <w:rPr>
          <w:rFonts w:hAnsi="Angsana New"/>
          <w:color w:val="000000" w:themeColor="text1"/>
          <w:sz w:val="30"/>
          <w:szCs w:val="30"/>
          <w:cs/>
        </w:rPr>
        <w:t xml:space="preserve"> </w:t>
      </w:r>
      <w:r w:rsidRPr="00803B54">
        <w:rPr>
          <w:rFonts w:hAnsi="Angsana New"/>
          <w:color w:val="000000" w:themeColor="text1"/>
          <w:sz w:val="30"/>
          <w:szCs w:val="30"/>
        </w:rPr>
        <w:t>12</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เดือนหรือน้อยกว่านับตั้งแต่วันที่สัญญาเช่าเริ่มมีผล</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หรือสัญญาเช่าสินทรัพย์อ้างอิงมูลค่าต่ำ</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กลุ่มบริษัทรับรู้การจ่ายชำระตามสัญญาเช่าเป็นค่าใช้จ่ายดำเนินงานด้วยวิธีเส้นตรงตลอดอายุ</w:t>
      </w:r>
      <w:r w:rsidRPr="00A46A87">
        <w:rPr>
          <w:rFonts w:hAnsi="Angsana New" w:hint="cs"/>
          <w:color w:val="000000" w:themeColor="text1"/>
          <w:spacing w:val="-4"/>
          <w:sz w:val="30"/>
          <w:szCs w:val="30"/>
          <w:cs/>
        </w:rPr>
        <w:t>สัญญาเช่า</w:t>
      </w:r>
      <w:r w:rsidRPr="00A46A87">
        <w:rPr>
          <w:rFonts w:hAnsi="Angsana New"/>
          <w:color w:val="000000" w:themeColor="text1"/>
          <w:spacing w:val="-4"/>
          <w:sz w:val="30"/>
          <w:szCs w:val="30"/>
          <w:cs/>
        </w:rPr>
        <w:t xml:space="preserve"> </w:t>
      </w:r>
      <w:r w:rsidRPr="00A46A87">
        <w:rPr>
          <w:rFonts w:hAnsi="Angsana New" w:hint="cs"/>
          <w:color w:val="000000" w:themeColor="text1"/>
          <w:spacing w:val="-4"/>
          <w:sz w:val="30"/>
          <w:szCs w:val="30"/>
          <w:cs/>
        </w:rPr>
        <w:t>เว้นแต่เกณฑ์เป็นระบบอื่นดีกว่าเป็นตัวแทนรูปแบบเวลาแสดงถึงประโยชน์เชิงเศรษฐกิจจากการใช้สินทรัพย์</w:t>
      </w:r>
      <w:r w:rsidRPr="00803B54">
        <w:rPr>
          <w:rFonts w:hAnsi="Angsana New" w:hint="cs"/>
          <w:color w:val="000000" w:themeColor="text1"/>
          <w:sz w:val="30"/>
          <w:szCs w:val="30"/>
          <w:cs/>
        </w:rPr>
        <w:t>เช่า</w:t>
      </w:r>
    </w:p>
    <w:p w14:paraId="2D4648B8" w14:textId="77777777" w:rsidR="000C7A95" w:rsidRPr="00803B54" w:rsidRDefault="000C7A95" w:rsidP="000C7A95">
      <w:pPr>
        <w:ind w:left="540"/>
        <w:rPr>
          <w:rFonts w:hAnsi="Angsana New"/>
          <w:color w:val="000000" w:themeColor="text1"/>
          <w:sz w:val="30"/>
          <w:szCs w:val="30"/>
        </w:rPr>
      </w:pPr>
      <w:r w:rsidRPr="00803B54">
        <w:rPr>
          <w:rFonts w:hAnsi="Angsana New" w:hint="cs"/>
          <w:color w:val="000000" w:themeColor="text1"/>
          <w:sz w:val="30"/>
          <w:szCs w:val="30"/>
          <w:cs/>
        </w:rPr>
        <w:t>ผู้ให้เช่า</w:t>
      </w:r>
    </w:p>
    <w:p w14:paraId="2339F73F" w14:textId="2E61EC25" w:rsidR="004827BD" w:rsidRPr="00803B54" w:rsidRDefault="004827BD" w:rsidP="000C7A95">
      <w:pPr>
        <w:ind w:left="540"/>
        <w:rPr>
          <w:rFonts w:hAnsi="Angsana New"/>
          <w:color w:val="000000" w:themeColor="text1"/>
          <w:sz w:val="30"/>
          <w:szCs w:val="30"/>
        </w:rPr>
      </w:pPr>
      <w:r w:rsidRPr="00803B54">
        <w:rPr>
          <w:rFonts w:hAnsi="Angsana New" w:hint="cs"/>
          <w:color w:val="000000" w:themeColor="text1"/>
          <w:sz w:val="30"/>
          <w:szCs w:val="30"/>
          <w:cs/>
        </w:rPr>
        <w:t>กลุ่มบริษัท</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รับรู้ค่าเช่าได้รับจากสัญญาเช่าดำเนินงานเป็นรายได้ค่าเช่าด้วยวิธีเส้นตรงตลอดอายุสัญญาเช่า</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และแสดงเป็นส่วนหนึ่งของรายได้อื่น</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รายได้ค่าเช่าที่อาจเกิดขึ้นรับรู้เป็นรายได้ในรอบระยะเวลาบัญชีที่ได้รับ</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ต้นทุนทางตรงเริ่มแรกเกิดขึ้นเพื่อได้มา</w:t>
      </w:r>
      <w:r w:rsidRPr="00803B54">
        <w:rPr>
          <w:rFonts w:hAnsi="Angsana New"/>
          <w:color w:val="000000" w:themeColor="text1"/>
          <w:sz w:val="30"/>
          <w:szCs w:val="30"/>
          <w:cs/>
        </w:rPr>
        <w:t xml:space="preserve"> </w:t>
      </w:r>
      <w:r w:rsidRPr="00803B54">
        <w:rPr>
          <w:rFonts w:hAnsi="Angsana New" w:hint="cs"/>
          <w:color w:val="000000" w:themeColor="text1"/>
          <w:sz w:val="30"/>
          <w:szCs w:val="30"/>
          <w:cs/>
        </w:rPr>
        <w:t>สัญญาเช่าดำเนินงานรวมเป็นมูลค่าตามบัญชีของสินทรัพย์ให้เช่าและรับรู้ต้นทุนดังกล่าวเป็นค่าใช้จ่ายตลอดอายุสัญญาเช่าโดยใช้เกณฑ์เดียวกันกับรายได้ค่าเช่า</w:t>
      </w:r>
      <w:r w:rsidRPr="00803B54">
        <w:rPr>
          <w:rFonts w:hAnsi="Angsana New"/>
          <w:color w:val="000000" w:themeColor="text1"/>
          <w:sz w:val="30"/>
          <w:szCs w:val="30"/>
          <w:cs/>
        </w:rPr>
        <w:t xml:space="preserve"> </w:t>
      </w:r>
    </w:p>
    <w:p w14:paraId="75584C8B" w14:textId="74A870A2" w:rsidR="000614F8" w:rsidRPr="00803B54" w:rsidRDefault="000614F8" w:rsidP="00A32255">
      <w:pPr>
        <w:pStyle w:val="Heading2"/>
        <w:keepNext w:val="0"/>
        <w:ind w:left="540"/>
        <w:jc w:val="thaiDistribute"/>
        <w:rPr>
          <w:rFonts w:hAnsi="Angsana New"/>
          <w:b/>
          <w:bCs/>
          <w:sz w:val="30"/>
          <w:szCs w:val="30"/>
          <w:u w:val="none"/>
          <w:cs/>
        </w:rPr>
      </w:pPr>
      <w:bookmarkStart w:id="29" w:name="_Toc90222142"/>
      <w:r w:rsidRPr="00803B54">
        <w:rPr>
          <w:rFonts w:hAnsi="Angsana New"/>
          <w:b/>
          <w:bCs/>
          <w:sz w:val="30"/>
          <w:szCs w:val="30"/>
          <w:u w:val="none"/>
          <w:cs/>
        </w:rPr>
        <w:t>เงินตราต่างประเทศ</w:t>
      </w:r>
      <w:bookmarkEnd w:id="29"/>
    </w:p>
    <w:p w14:paraId="7EF67775" w14:textId="77777777" w:rsidR="002F20B6" w:rsidRPr="00803B54" w:rsidRDefault="002F20B6" w:rsidP="002F20B6">
      <w:pPr>
        <w:ind w:left="540"/>
        <w:rPr>
          <w:rFonts w:hAnsi="Angsana New"/>
          <w:color w:val="000000" w:themeColor="text1"/>
          <w:sz w:val="30"/>
          <w:szCs w:val="30"/>
          <w:lang w:val="th-TH"/>
        </w:rPr>
      </w:pPr>
      <w:r w:rsidRPr="00803B54">
        <w:rPr>
          <w:rFonts w:hAnsi="Angsana New" w:hint="cs"/>
          <w:color w:val="000000" w:themeColor="text1"/>
          <w:sz w:val="30"/>
          <w:szCs w:val="30"/>
          <w:cs/>
          <w:lang w:val="th-TH"/>
        </w:rPr>
        <w:t>สกุลเงินใช้ในการดำเนินงาน</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และสกุลเงินใช้ในการรายงาน</w:t>
      </w:r>
    </w:p>
    <w:p w14:paraId="2B04C821" w14:textId="7D7BDC44" w:rsidR="00D86001" w:rsidRPr="00803B54" w:rsidRDefault="00D86001" w:rsidP="002F20B6">
      <w:pPr>
        <w:ind w:left="540"/>
        <w:rPr>
          <w:rFonts w:hAnsi="Angsana New"/>
          <w:color w:val="000000" w:themeColor="text1"/>
          <w:sz w:val="30"/>
          <w:szCs w:val="30"/>
        </w:rPr>
      </w:pPr>
      <w:r w:rsidRPr="00803B54">
        <w:rPr>
          <w:rFonts w:hAnsi="Angsana New" w:hint="cs"/>
          <w:color w:val="000000" w:themeColor="text1"/>
          <w:sz w:val="30"/>
          <w:szCs w:val="30"/>
          <w:cs/>
          <w:lang w:val="th-TH"/>
        </w:rPr>
        <w:t>งบการเงินแต่ละกิจการภายในกลุ่มบริษัทแสดงเป็นสกุลเงินใช้ในการดำเนินงานเป็นสกุลเงินในสภาวะแวดล้อมทางเศรษฐกิจสำหรับประกอบกิจการ</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งบการเงินของกลุ่มบริษัทแสดงสกุลเงินสำหรับใช้ในการรายงานเป็นสกุลเงินบาท</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เพื่อให้เป็นไปตามกฎระเบียบของหน่วยงานในประเทศไทย</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โดยสกุลเงินสำหรับใช้ในการดำเนินงานของบริษัทและบริษัทย่อยในประเทศไทยเป็นสกุลเงินบาท</w:t>
      </w:r>
    </w:p>
    <w:p w14:paraId="2C87D3F2" w14:textId="77777777" w:rsidR="00275E39" w:rsidRPr="00803B54" w:rsidRDefault="00275E39" w:rsidP="00275E39">
      <w:pPr>
        <w:rPr>
          <w:sz w:val="30"/>
          <w:szCs w:val="30"/>
          <w:lang w:val="th-TH"/>
        </w:rPr>
      </w:pPr>
      <w:r w:rsidRPr="00803B54">
        <w:rPr>
          <w:rFonts w:hint="cs"/>
          <w:sz w:val="30"/>
          <w:szCs w:val="30"/>
          <w:cs/>
          <w:lang w:val="th-TH"/>
        </w:rPr>
        <w:t>รายการบัญชีเป็นเงินตราต่างประเทศ</w:t>
      </w:r>
    </w:p>
    <w:p w14:paraId="264E3E9C" w14:textId="77777777" w:rsidR="00275E39" w:rsidRPr="00803B54" w:rsidRDefault="00275E39" w:rsidP="00275E39">
      <w:pPr>
        <w:rPr>
          <w:sz w:val="30"/>
          <w:szCs w:val="30"/>
        </w:rPr>
      </w:pPr>
      <w:r w:rsidRPr="00803B54">
        <w:rPr>
          <w:rFonts w:hint="cs"/>
          <w:sz w:val="30"/>
          <w:szCs w:val="30"/>
          <w:cs/>
          <w:lang w:val="th-TH"/>
        </w:rPr>
        <w:t>รายการบัญชีเป็นเงินตราต่างประเทศแปลงค่าเป็นสกุลเงินสำหรับใช้ในการดำเนินงาน</w:t>
      </w:r>
      <w:r w:rsidRPr="00803B54">
        <w:rPr>
          <w:sz w:val="30"/>
          <w:szCs w:val="30"/>
          <w:cs/>
          <w:lang w:val="th-TH"/>
        </w:rPr>
        <w:t xml:space="preserve"> </w:t>
      </w:r>
      <w:r w:rsidRPr="00803B54">
        <w:rPr>
          <w:rFonts w:hint="cs"/>
          <w:sz w:val="30"/>
          <w:szCs w:val="30"/>
          <w:cs/>
          <w:lang w:val="th-TH"/>
        </w:rPr>
        <w:t>โดยใช้อัตราแลกเปลี่ยนเงินตราต่างประเทศ</w:t>
      </w:r>
      <w:r w:rsidRPr="00803B54">
        <w:rPr>
          <w:sz w:val="30"/>
          <w:szCs w:val="30"/>
          <w:cs/>
          <w:lang w:val="th-TH"/>
        </w:rPr>
        <w:t xml:space="preserve"> </w:t>
      </w:r>
      <w:r w:rsidRPr="00803B54">
        <w:rPr>
          <w:rFonts w:hint="cs"/>
          <w:sz w:val="30"/>
          <w:szCs w:val="30"/>
          <w:cs/>
          <w:lang w:val="th-TH"/>
        </w:rPr>
        <w:t>ณ</w:t>
      </w:r>
      <w:r w:rsidRPr="00803B54">
        <w:rPr>
          <w:sz w:val="30"/>
          <w:szCs w:val="30"/>
          <w:cs/>
          <w:lang w:val="th-TH"/>
        </w:rPr>
        <w:t xml:space="preserve"> </w:t>
      </w:r>
      <w:r w:rsidRPr="00803B54">
        <w:rPr>
          <w:rFonts w:hint="cs"/>
          <w:sz w:val="30"/>
          <w:szCs w:val="30"/>
          <w:cs/>
          <w:lang w:val="th-TH"/>
        </w:rPr>
        <w:t>วันที่เกิดรายการ</w:t>
      </w:r>
    </w:p>
    <w:p w14:paraId="5D757ACC" w14:textId="77777777" w:rsidR="000B1982" w:rsidRPr="00803B54" w:rsidRDefault="000B1982" w:rsidP="000B1982">
      <w:pPr>
        <w:rPr>
          <w:sz w:val="30"/>
          <w:szCs w:val="30"/>
          <w:lang w:val="th-TH"/>
        </w:rPr>
      </w:pPr>
      <w:r w:rsidRPr="00803B54">
        <w:rPr>
          <w:rFonts w:hint="cs"/>
          <w:sz w:val="30"/>
          <w:szCs w:val="30"/>
          <w:cs/>
          <w:lang w:val="th-TH"/>
        </w:rPr>
        <w:t>สินทรัพย์และหนี้สินเป็นตัวเงินและเป็นสกุลเงินตราต่างประเทศ</w:t>
      </w:r>
      <w:r w:rsidRPr="00803B54">
        <w:rPr>
          <w:sz w:val="30"/>
          <w:szCs w:val="30"/>
          <w:cs/>
          <w:lang w:val="th-TH"/>
        </w:rPr>
        <w:t xml:space="preserve"> </w:t>
      </w:r>
      <w:r w:rsidRPr="00803B54">
        <w:rPr>
          <w:rFonts w:hint="cs"/>
          <w:sz w:val="30"/>
          <w:szCs w:val="30"/>
          <w:cs/>
          <w:lang w:val="th-TH"/>
        </w:rPr>
        <w:t>แปลงค่าเป็นสกุลเงินสำหรับใช้ในการดำเนินงานโดยใช้อัตราแลกเปลี่ยนเงินตราต่างประเทศ</w:t>
      </w:r>
      <w:r w:rsidRPr="00803B54">
        <w:rPr>
          <w:sz w:val="30"/>
          <w:szCs w:val="30"/>
          <w:cs/>
          <w:lang w:val="th-TH"/>
        </w:rPr>
        <w:t xml:space="preserve"> </w:t>
      </w:r>
      <w:r w:rsidRPr="00803B54">
        <w:rPr>
          <w:rFonts w:hint="cs"/>
          <w:sz w:val="30"/>
          <w:szCs w:val="30"/>
          <w:cs/>
          <w:lang w:val="th-TH"/>
        </w:rPr>
        <w:t>ณ</w:t>
      </w:r>
      <w:r w:rsidRPr="00803B54">
        <w:rPr>
          <w:sz w:val="30"/>
          <w:szCs w:val="30"/>
          <w:cs/>
          <w:lang w:val="th-TH"/>
        </w:rPr>
        <w:t xml:space="preserve"> </w:t>
      </w:r>
      <w:r w:rsidRPr="00803B54">
        <w:rPr>
          <w:rFonts w:hint="cs"/>
          <w:sz w:val="30"/>
          <w:szCs w:val="30"/>
          <w:cs/>
          <w:lang w:val="th-TH"/>
        </w:rPr>
        <w:t>วันสิ้นรอบระยะเวลารายงาน</w:t>
      </w:r>
      <w:r w:rsidRPr="00803B54">
        <w:rPr>
          <w:sz w:val="30"/>
          <w:szCs w:val="30"/>
          <w:cs/>
          <w:lang w:val="th-TH"/>
        </w:rPr>
        <w:t xml:space="preserve"> </w:t>
      </w:r>
    </w:p>
    <w:p w14:paraId="19EC9ED1" w14:textId="77777777" w:rsidR="000B1982" w:rsidRPr="00803B54" w:rsidRDefault="000B1982" w:rsidP="000B1982">
      <w:pPr>
        <w:rPr>
          <w:sz w:val="30"/>
          <w:szCs w:val="30"/>
        </w:rPr>
      </w:pPr>
      <w:r w:rsidRPr="00803B54">
        <w:rPr>
          <w:rFonts w:hint="cs"/>
          <w:sz w:val="30"/>
          <w:szCs w:val="30"/>
          <w:cs/>
          <w:lang w:val="th-TH"/>
        </w:rPr>
        <w:t>สินทรัพย์และหนี้สินไม่เป็นตัวเงินเกิดจากรายการเป็นสกุลเงินตราต่างประเทศบันทึกตามเกณฑ์ราคาทุนเดิม</w:t>
      </w:r>
      <w:r w:rsidRPr="00803B54">
        <w:rPr>
          <w:sz w:val="30"/>
          <w:szCs w:val="30"/>
          <w:cs/>
          <w:lang w:val="th-TH"/>
        </w:rPr>
        <w:t xml:space="preserve"> </w:t>
      </w:r>
      <w:r w:rsidRPr="00803B54">
        <w:rPr>
          <w:rFonts w:hint="cs"/>
          <w:sz w:val="30"/>
          <w:szCs w:val="30"/>
          <w:cs/>
          <w:lang w:val="th-TH"/>
        </w:rPr>
        <w:t>แปลงค่าเป็นสกุลเงินสำหรับใช้ในการดำเนินงานโดยใช้อัตราแลกเปลี่ยนเงินตราต่างประเทศ</w:t>
      </w:r>
      <w:r w:rsidRPr="00803B54">
        <w:rPr>
          <w:sz w:val="30"/>
          <w:szCs w:val="30"/>
          <w:cs/>
          <w:lang w:val="th-TH"/>
        </w:rPr>
        <w:t xml:space="preserve"> </w:t>
      </w:r>
      <w:r w:rsidRPr="00803B54">
        <w:rPr>
          <w:rFonts w:hint="cs"/>
          <w:sz w:val="30"/>
          <w:szCs w:val="30"/>
          <w:cs/>
          <w:lang w:val="th-TH"/>
        </w:rPr>
        <w:t>ณ</w:t>
      </w:r>
      <w:r w:rsidRPr="00803B54">
        <w:rPr>
          <w:sz w:val="30"/>
          <w:szCs w:val="30"/>
          <w:cs/>
          <w:lang w:val="th-TH"/>
        </w:rPr>
        <w:t xml:space="preserve"> </w:t>
      </w:r>
      <w:r w:rsidRPr="00803B54">
        <w:rPr>
          <w:rFonts w:hint="cs"/>
          <w:sz w:val="30"/>
          <w:szCs w:val="30"/>
          <w:cs/>
          <w:lang w:val="th-TH"/>
        </w:rPr>
        <w:t>วันที่เกิดรายการ</w:t>
      </w:r>
    </w:p>
    <w:p w14:paraId="2FA612F9" w14:textId="53A8CB53" w:rsidR="002F20B6" w:rsidRPr="00803B54" w:rsidRDefault="002F20B6" w:rsidP="00A32255">
      <w:pPr>
        <w:rPr>
          <w:sz w:val="30"/>
          <w:szCs w:val="30"/>
          <w:lang w:val="th-TH"/>
        </w:rPr>
      </w:pPr>
      <w:r w:rsidRPr="00803B54">
        <w:rPr>
          <w:rFonts w:hint="cs"/>
          <w:sz w:val="30"/>
          <w:szCs w:val="30"/>
          <w:cs/>
          <w:lang w:val="th-TH"/>
        </w:rPr>
        <w:t>ผลต่างอัตราแลกเปลี่ยนเงินตราต่างประเทศเกิดขึ้นจากการแปลงค่าให้รับรู้เป็นกำไรหรือขาดทุนในรอบระยะเวลารายงาน</w:t>
      </w:r>
    </w:p>
    <w:p w14:paraId="3217FD30" w14:textId="157B61EA" w:rsidR="000614F8" w:rsidRPr="00803B54" w:rsidRDefault="002F20B6" w:rsidP="00A32255">
      <w:pPr>
        <w:pStyle w:val="Heading2"/>
        <w:keepNext w:val="0"/>
        <w:ind w:left="540"/>
        <w:jc w:val="thaiDistribute"/>
        <w:rPr>
          <w:b/>
          <w:bCs/>
          <w:sz w:val="30"/>
          <w:szCs w:val="30"/>
          <w:u w:val="none"/>
          <w:cs/>
        </w:rPr>
      </w:pPr>
      <w:bookmarkStart w:id="30" w:name="_Toc90222143"/>
      <w:r w:rsidRPr="00803B54">
        <w:rPr>
          <w:rFonts w:hint="cs"/>
          <w:b/>
          <w:bCs/>
          <w:sz w:val="30"/>
          <w:szCs w:val="30"/>
          <w:u w:val="none"/>
          <w:cs/>
        </w:rPr>
        <w:t>ประมาณการหนี้สิน</w:t>
      </w:r>
      <w:bookmarkEnd w:id="30"/>
    </w:p>
    <w:p w14:paraId="00486CAA" w14:textId="50C6638F" w:rsidR="00AC37A6" w:rsidRPr="00803B54" w:rsidRDefault="00AC37A6" w:rsidP="00A3225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ประมาณการหนี้สินรับรู้ในงบฐานะการเงินเมื่อกลุ่มบริษัทมีภาระผูกพันตามกฎหมาย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ภาระผูกพันโดยอนุมานเกิดขึ้นในปัจจุบันหรือภาระผูกพันเป็นผลมาจากเหตุการณ์ในอดีต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และมีความเป็นไปได้ค่อนข้างแน่ว่าจะเสียประโยชน์เชิงเศรษฐกิจเพื่อจ่ายชำระภาระหนี้สิน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จำนวนภาระหนี้สินสามารถประมาณจำนวนเงินได้อย่างน่าเชื่อถือ</w:t>
      </w:r>
      <w:r w:rsidRPr="00803B54">
        <w:rPr>
          <w:rFonts w:asciiTheme="majorBidi" w:hAnsiTheme="majorBidi"/>
          <w:color w:val="000000" w:themeColor="text1"/>
          <w:sz w:val="30"/>
          <w:szCs w:val="30"/>
          <w:cs/>
          <w:lang w:val="th-TH"/>
        </w:rPr>
        <w:t xml:space="preserve"> </w:t>
      </w:r>
    </w:p>
    <w:p w14:paraId="708D9770" w14:textId="77777777" w:rsidR="002F20B6" w:rsidRPr="00803B54" w:rsidRDefault="002F20B6" w:rsidP="002F20B6">
      <w:pPr>
        <w:ind w:left="540"/>
        <w:rPr>
          <w:rFonts w:asciiTheme="majorBidi" w:hAnsiTheme="majorBidi" w:cstheme="majorBidi"/>
          <w:color w:val="000000" w:themeColor="text1"/>
          <w:sz w:val="30"/>
          <w:szCs w:val="30"/>
          <w:lang w:val="th-TH"/>
        </w:rPr>
      </w:pPr>
      <w:r w:rsidRPr="00803B54">
        <w:rPr>
          <w:rFonts w:asciiTheme="majorBidi" w:hAnsiTheme="majorBidi" w:hint="cs"/>
          <w:color w:val="000000" w:themeColor="text1"/>
          <w:sz w:val="30"/>
          <w:szCs w:val="30"/>
          <w:cs/>
          <w:lang w:val="th-TH"/>
        </w:rPr>
        <w:lastRenderedPageBreak/>
        <w:t>ประมาณการรื้อถอน</w:t>
      </w:r>
      <w:r w:rsidRPr="00803B54">
        <w:rPr>
          <w:rFonts w:asciiTheme="majorBidi" w:hAnsiTheme="majorBidi"/>
          <w:color w:val="000000" w:themeColor="text1"/>
          <w:sz w:val="30"/>
          <w:szCs w:val="30"/>
          <w:cs/>
          <w:lang w:val="th-TH"/>
        </w:rPr>
        <w:t xml:space="preserve"> </w:t>
      </w:r>
    </w:p>
    <w:p w14:paraId="539FC70D" w14:textId="7F7E151D" w:rsidR="00C92EF9" w:rsidRPr="00803B54" w:rsidRDefault="00C92EF9" w:rsidP="002F20B6">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กลุ่มบริษัทมีภาระผูกพันในการรื้อถอนสิ่งตกแต่งและติดตั้ง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และปรับปรุงพื้นที่เช่าคืนแก่ผู้ให้เช่าเมื่อสิ้นสุดสัญญาเช่า</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บันทึกรับรู้ประมาณการรื้อถอนเมื่อมีความเป็นไปได้ค่อนข้างแน่จะเกิดภาระผูกพันอันเป็นผลเนื่องมาจากเหตุการณ์ในอดี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และสามารถประมาณการจำนวนเงินต้องจ่ายได้อย่างสมเหตุสมผล</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ทั้งนี้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ฝ่ายบริหารจำเป็นต้องใช้ดุลยพินิจในการคาดการณ์เกี่ยวกับต้นทุนรื้อถอนในอนาคต</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อัตราคิดลด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และอายุการให้ประโยชน์เชิงเศรษฐกิจสินทรัพย์</w:t>
      </w:r>
    </w:p>
    <w:p w14:paraId="4ED91B3F" w14:textId="14497708" w:rsidR="004A659F" w:rsidRPr="00803B54" w:rsidRDefault="004A659F" w:rsidP="00A32255">
      <w:pPr>
        <w:pStyle w:val="Heading2"/>
        <w:keepNext w:val="0"/>
        <w:ind w:left="540"/>
        <w:jc w:val="thaiDistribute"/>
        <w:rPr>
          <w:b/>
          <w:bCs/>
          <w:sz w:val="30"/>
          <w:szCs w:val="30"/>
          <w:u w:val="none"/>
        </w:rPr>
      </w:pPr>
      <w:r w:rsidRPr="00803B54">
        <w:rPr>
          <w:rFonts w:hint="cs"/>
          <w:b/>
          <w:bCs/>
          <w:sz w:val="30"/>
          <w:szCs w:val="30"/>
          <w:u w:val="none"/>
          <w:cs/>
        </w:rPr>
        <w:t>หุ้นทุนซื้อคืน</w:t>
      </w:r>
      <w:r w:rsidRPr="00803B54">
        <w:rPr>
          <w:b/>
          <w:bCs/>
          <w:sz w:val="30"/>
          <w:szCs w:val="30"/>
          <w:u w:val="none"/>
          <w:cs/>
        </w:rPr>
        <w:t xml:space="preserve"> </w:t>
      </w:r>
    </w:p>
    <w:p w14:paraId="4B9AD987" w14:textId="77777777" w:rsidR="00C92EF9" w:rsidRPr="00803B54" w:rsidRDefault="00C92EF9" w:rsidP="00A3225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เมื่อซื้อคืนหุ้นทุน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จำนวนสิ่งตอบแทนจ่ายซื้อรวมถึงต้นทุนที่เกี่ยวข้องโดยตรงจัดประเภทเป็นหุ้นทุนซื้อคืนและแสดงเป็นรายการหักในส่วนของเจ้าข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และจัดสรรจำนวนเดียวกันจากกำไรสะสมไปเป็นสำรองหุ้นทุนซื้อคืนภายใต้ส่วนของเจ้าของ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เมื่อจำหน่ายหุ้นทุนซื้อคืน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จำนวนเงินรับรู้เป็นรายการเพิ่มขึ้นในส่วนของเจ้าของ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โดยหักบัญชีหุ้นทุนซื้อคืนด้วยจำนวนต้นทุนหุ้นทุนซื้อคืนจำหน่ายคำนวณโดยวิธีถัวเฉลี่ยถ่วงน้ำหนัก</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และโอนจำนวนเดียวกันจากบัญชีสำรองหุ้นทุนซื้อคืนไปกำไรสะสม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ส่วนเกินทุนจากการจำหน่ายหุ้นทุนซื้อคืน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ส่วนเกินทุนหุ้นทุนซื้อคืน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แสดงเป็นรายการแยกต่างหากในส่วนของเจ้าของ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ขาดทุนสุทธิจากการจำหน่ายหรือยกเลิกหุ้นทุนซื้อคืนนำไปหักจากกำไรสะสมหลังจากหักจากส่วนเกินทุนหุ้นทุนซื้อคืนหมดแล้ว</w:t>
      </w:r>
    </w:p>
    <w:p w14:paraId="6F250C12" w14:textId="7F95EBF2" w:rsidR="000614F8" w:rsidRPr="00803B54" w:rsidRDefault="000614F8" w:rsidP="00A32255">
      <w:pPr>
        <w:pStyle w:val="Heading2"/>
        <w:keepNext w:val="0"/>
        <w:ind w:left="540"/>
        <w:jc w:val="thaiDistribute"/>
        <w:rPr>
          <w:b/>
          <w:bCs/>
          <w:sz w:val="30"/>
          <w:szCs w:val="30"/>
          <w:u w:val="none"/>
          <w:cs/>
        </w:rPr>
      </w:pPr>
      <w:bookmarkStart w:id="31" w:name="_Toc90222150"/>
      <w:r w:rsidRPr="00803B54">
        <w:rPr>
          <w:rFonts w:hint="cs"/>
          <w:b/>
          <w:bCs/>
          <w:sz w:val="30"/>
          <w:szCs w:val="30"/>
          <w:u w:val="none"/>
          <w:cs/>
        </w:rPr>
        <w:t>ขาดทุน</w:t>
      </w:r>
      <w:r w:rsidRPr="00803B54">
        <w:rPr>
          <w:b/>
          <w:bCs/>
          <w:sz w:val="30"/>
          <w:szCs w:val="30"/>
          <w:u w:val="none"/>
          <w:cs/>
        </w:rPr>
        <w:t>ต่อหุ้นขั้นพื้นฐาน</w:t>
      </w:r>
      <w:bookmarkEnd w:id="31"/>
    </w:p>
    <w:p w14:paraId="0C8DC31C" w14:textId="53A90A8C" w:rsidR="00C92EF9" w:rsidRPr="00803B54" w:rsidRDefault="00C92EF9" w:rsidP="00A3225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ขาดทุนต่อหุ้นขั้นพื้นฐานคำนวณโดยการหารขาดทุนสำหรับปีของผู้ถือหุ้นสามัญของกลุ่มบริษัทด้วยจำนวนหุ้นถัวเฉลี่ยถ่วงน้ำหนักออกจำหน่ายระหว่างปี</w:t>
      </w:r>
    </w:p>
    <w:p w14:paraId="56160286" w14:textId="682953E6" w:rsidR="000614F8" w:rsidRPr="00803B54" w:rsidRDefault="009D41D5" w:rsidP="00A32255">
      <w:pPr>
        <w:pStyle w:val="Heading2"/>
        <w:keepNext w:val="0"/>
        <w:ind w:left="540"/>
        <w:jc w:val="thaiDistribute"/>
        <w:rPr>
          <w:b/>
          <w:bCs/>
          <w:sz w:val="30"/>
          <w:szCs w:val="30"/>
          <w:u w:val="none"/>
          <w:cs/>
        </w:rPr>
      </w:pPr>
      <w:bookmarkStart w:id="32" w:name="_Toc90222152"/>
      <w:r w:rsidRPr="00803B54">
        <w:rPr>
          <w:rFonts w:hint="cs"/>
          <w:b/>
          <w:bCs/>
          <w:sz w:val="30"/>
          <w:szCs w:val="30"/>
          <w:u w:val="none"/>
          <w:cs/>
        </w:rPr>
        <w:t>การใช้ดุลยพินิจผู้บริหาร</w:t>
      </w:r>
      <w:bookmarkEnd w:id="32"/>
    </w:p>
    <w:p w14:paraId="124EBEE6" w14:textId="04CA17FA" w:rsidR="00C92EF9" w:rsidRPr="00803B54" w:rsidRDefault="00C92EF9" w:rsidP="00A32255">
      <w:pPr>
        <w:ind w:left="540"/>
        <w:rPr>
          <w:rFonts w:asciiTheme="majorBidi" w:hAnsiTheme="majorBidi"/>
          <w:color w:val="000000" w:themeColor="text1"/>
          <w:sz w:val="30"/>
          <w:szCs w:val="30"/>
        </w:rPr>
      </w:pPr>
      <w:r w:rsidRPr="00803B54">
        <w:rPr>
          <w:rFonts w:asciiTheme="majorBidi" w:hAnsiTheme="majorBidi" w:hint="cs"/>
          <w:color w:val="000000" w:themeColor="text1"/>
          <w:sz w:val="30"/>
          <w:szCs w:val="30"/>
          <w:cs/>
          <w:lang w:val="th-TH"/>
        </w:rPr>
        <w:t>การจัดทำงบการเงินให้เป็นไปตามมาตรฐานการรายงานทางการเงิน</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กลุ่มบริษัทจำเป็นต้องอาศัยดุลยพินิจผู้บริหารเพื่อกำหนดนโยบายการบัญชี</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ประมาณการในเรื่องที่มีความไม่แน่นอนและการตั้งข้อสมมติฐานหลายประการ</w:t>
      </w:r>
      <w:r w:rsidRPr="00803B54">
        <w:rPr>
          <w:rFonts w:asciiTheme="majorBidi" w:hAnsiTheme="majorBidi"/>
          <w:color w:val="000000" w:themeColor="text1"/>
          <w:sz w:val="30"/>
          <w:szCs w:val="30"/>
          <w:cs/>
          <w:lang w:val="th-TH"/>
        </w:rPr>
        <w:t xml:space="preserve"> </w:t>
      </w:r>
    </w:p>
    <w:p w14:paraId="327C9654" w14:textId="2FE72814" w:rsidR="000614F8" w:rsidRPr="00803B54" w:rsidRDefault="009D41D5" w:rsidP="00A32255">
      <w:pPr>
        <w:ind w:left="540"/>
        <w:rPr>
          <w:rFonts w:asciiTheme="majorBidi" w:hAnsiTheme="majorBidi"/>
          <w:b/>
          <w:bCs/>
          <w:color w:val="000000" w:themeColor="text1"/>
          <w:sz w:val="30"/>
          <w:szCs w:val="30"/>
          <w:cs/>
          <w:lang w:val="th-TH"/>
        </w:rPr>
      </w:pPr>
      <w:r w:rsidRPr="00803B54">
        <w:rPr>
          <w:rFonts w:asciiTheme="majorBidi" w:hAnsiTheme="majorBidi" w:hint="cs"/>
          <w:b/>
          <w:bCs/>
          <w:color w:val="000000" w:themeColor="text1"/>
          <w:sz w:val="30"/>
          <w:szCs w:val="30"/>
          <w:cs/>
          <w:lang w:val="th-TH"/>
        </w:rPr>
        <w:t>การใช้ดุลยพินิจและประมาณการสำคัญ</w:t>
      </w:r>
      <w:r w:rsidRPr="00803B54">
        <w:rPr>
          <w:rFonts w:asciiTheme="majorBidi" w:hAnsiTheme="majorBidi"/>
          <w:b/>
          <w:bCs/>
          <w:color w:val="000000" w:themeColor="text1"/>
          <w:sz w:val="30"/>
          <w:szCs w:val="30"/>
          <w:cs/>
          <w:lang w:val="th-TH"/>
        </w:rPr>
        <w:t xml:space="preserve"> </w:t>
      </w:r>
      <w:r w:rsidRPr="00803B54">
        <w:rPr>
          <w:rFonts w:asciiTheme="majorBidi" w:hAnsiTheme="majorBidi" w:hint="cs"/>
          <w:b/>
          <w:bCs/>
          <w:color w:val="000000" w:themeColor="text1"/>
          <w:sz w:val="30"/>
          <w:szCs w:val="30"/>
          <w:cs/>
          <w:lang w:val="th-TH"/>
        </w:rPr>
        <w:t>ดังนี้</w:t>
      </w:r>
    </w:p>
    <w:p w14:paraId="2D7CDDED" w14:textId="77777777" w:rsidR="009D41D5" w:rsidRPr="00803B54" w:rsidRDefault="009D41D5"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รับรู้และตัดรายการสินทรัพย์และหนี้สิน</w:t>
      </w:r>
      <w:r w:rsidRPr="00803B54">
        <w:rPr>
          <w:rFonts w:ascii="Angsana New" w:eastAsia="Batang"/>
          <w:b/>
          <w:bCs/>
          <w:sz w:val="30"/>
          <w:szCs w:val="30"/>
          <w:cs/>
          <w:lang w:val="en-US"/>
        </w:rPr>
        <w:t xml:space="preserve"> </w:t>
      </w:r>
    </w:p>
    <w:p w14:paraId="2EAFC02E" w14:textId="1D0BCA7A" w:rsidR="00516156" w:rsidRPr="00803B54" w:rsidRDefault="00516156" w:rsidP="00A32255">
      <w:pPr>
        <w:pStyle w:val="Heading5"/>
        <w:keepNext w:val="0"/>
        <w:ind w:left="900"/>
        <w:jc w:val="thaiDistribute"/>
        <w:rPr>
          <w:sz w:val="30"/>
          <w:szCs w:val="30"/>
          <w:u w:val="none"/>
        </w:rPr>
      </w:pPr>
      <w:r w:rsidRPr="00803B54">
        <w:rPr>
          <w:rFonts w:hint="cs"/>
          <w:sz w:val="30"/>
          <w:szCs w:val="30"/>
          <w:u w:val="none"/>
          <w:cs/>
        </w:rPr>
        <w:t>การรับรู้หรือการตัดรายการสินทรัพย์และหนี้สิน</w:t>
      </w:r>
      <w:r w:rsidRPr="00803B54">
        <w:rPr>
          <w:sz w:val="30"/>
          <w:szCs w:val="30"/>
          <w:u w:val="none"/>
          <w:cs/>
        </w:rPr>
        <w:t xml:space="preserve"> </w:t>
      </w:r>
      <w:r w:rsidRPr="00803B54">
        <w:rPr>
          <w:rFonts w:hint="cs"/>
          <w:sz w:val="30"/>
          <w:szCs w:val="30"/>
          <w:u w:val="none"/>
          <w:cs/>
        </w:rPr>
        <w:t>ฝ่ายบริหารต้องใช้ดุลยพินิจในการพิจารณาว่ากลุ่มบริษัทโอนหรือรับโอนความเสี่ยงและผลประโยชน์ในสินทรัพย์และหนี้สินแล้วหรือไม่</w:t>
      </w:r>
      <w:r w:rsidRPr="00803B54">
        <w:rPr>
          <w:sz w:val="30"/>
          <w:szCs w:val="30"/>
          <w:u w:val="none"/>
          <w:cs/>
        </w:rPr>
        <w:t xml:space="preserve"> </w:t>
      </w:r>
      <w:r w:rsidRPr="00803B54">
        <w:rPr>
          <w:rFonts w:hint="cs"/>
          <w:sz w:val="30"/>
          <w:szCs w:val="30"/>
          <w:u w:val="none"/>
          <w:cs/>
        </w:rPr>
        <w:t>โดยใช้ดุลยพินิจบนพื้นฐานข้อมูลที่ดีที่สุดซึ่งรับรู้ได้ในสภาวะปัจจุบัน</w:t>
      </w:r>
    </w:p>
    <w:p w14:paraId="50D80B96" w14:textId="7768A9FD" w:rsidR="009D41D5" w:rsidRPr="00803B54" w:rsidRDefault="009D41D5"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มูลค่ายุติธรรมเครื่องมือทางการเงิน</w:t>
      </w:r>
    </w:p>
    <w:p w14:paraId="316DA304" w14:textId="77777777" w:rsidR="00EB7D6F" w:rsidRPr="00803B54" w:rsidRDefault="00EB7D6F" w:rsidP="00A32255">
      <w:pPr>
        <w:pStyle w:val="Heading5"/>
        <w:keepNext w:val="0"/>
        <w:ind w:left="900"/>
        <w:jc w:val="thaiDistribute"/>
        <w:rPr>
          <w:sz w:val="30"/>
          <w:szCs w:val="30"/>
          <w:u w:val="none"/>
        </w:rPr>
      </w:pPr>
      <w:r w:rsidRPr="00803B54">
        <w:rPr>
          <w:rFonts w:hint="cs"/>
          <w:sz w:val="30"/>
          <w:szCs w:val="30"/>
          <w:u w:val="none"/>
          <w:cs/>
        </w:rPr>
        <w:t>การประเมินมูลค่ายุติธรรมเครื่องมือทางการเงินไม่มีการซื้อขายในตลาดและไม่สามารถหาราคาในตลาดซื้อขายคล่อง</w:t>
      </w:r>
      <w:r w:rsidRPr="00803B54">
        <w:rPr>
          <w:sz w:val="30"/>
          <w:szCs w:val="30"/>
          <w:u w:val="none"/>
          <w:cs/>
        </w:rPr>
        <w:t xml:space="preserve">  </w:t>
      </w:r>
      <w:r w:rsidRPr="00803B54">
        <w:rPr>
          <w:rFonts w:hint="cs"/>
          <w:sz w:val="30"/>
          <w:szCs w:val="30"/>
          <w:u w:val="none"/>
          <w:cs/>
        </w:rPr>
        <w:t>ฝ่ายบริหารต้องใช้ดุลยพินิจประเมินมูลค่ายุติธรรมเครื่องมือทางการเงิน</w:t>
      </w:r>
      <w:r w:rsidRPr="00803B54">
        <w:rPr>
          <w:sz w:val="30"/>
          <w:szCs w:val="30"/>
          <w:u w:val="none"/>
          <w:cs/>
        </w:rPr>
        <w:t xml:space="preserve"> </w:t>
      </w:r>
      <w:r w:rsidRPr="00803B54">
        <w:rPr>
          <w:rFonts w:hint="cs"/>
          <w:sz w:val="30"/>
          <w:szCs w:val="30"/>
          <w:u w:val="none"/>
          <w:cs/>
        </w:rPr>
        <w:t>โดยใช้เทคนิคและแบบจำลองการประเมินมูลค่า</w:t>
      </w:r>
      <w:r w:rsidRPr="00803B54">
        <w:rPr>
          <w:sz w:val="30"/>
          <w:szCs w:val="30"/>
          <w:u w:val="none"/>
          <w:cs/>
        </w:rPr>
        <w:t xml:space="preserve"> </w:t>
      </w:r>
      <w:r w:rsidRPr="00803B54">
        <w:rPr>
          <w:rFonts w:hint="cs"/>
          <w:sz w:val="30"/>
          <w:szCs w:val="30"/>
          <w:u w:val="none"/>
          <w:cs/>
        </w:rPr>
        <w:t>ตัวแปรสำหรับใช้ในแบบจำลองได้มาจากการเทียบเคียงกับตัวแปรที่มีอยู่ในตลาด</w:t>
      </w:r>
      <w:r w:rsidRPr="00803B54">
        <w:rPr>
          <w:sz w:val="30"/>
          <w:szCs w:val="30"/>
          <w:u w:val="none"/>
          <w:cs/>
        </w:rPr>
        <w:t xml:space="preserve"> </w:t>
      </w:r>
      <w:r w:rsidRPr="00803B54">
        <w:rPr>
          <w:rFonts w:hint="cs"/>
          <w:sz w:val="30"/>
          <w:szCs w:val="30"/>
          <w:u w:val="none"/>
          <w:cs/>
        </w:rPr>
        <w:t>โดยคำนึงถึงความเสี่ยงทางด้านเครดิต</w:t>
      </w:r>
      <w:r w:rsidRPr="00803B54">
        <w:rPr>
          <w:sz w:val="30"/>
          <w:szCs w:val="30"/>
          <w:u w:val="none"/>
          <w:cs/>
        </w:rPr>
        <w:t xml:space="preserve"> </w:t>
      </w:r>
      <w:r w:rsidRPr="00803B54">
        <w:rPr>
          <w:rFonts w:hint="cs"/>
          <w:sz w:val="30"/>
          <w:szCs w:val="30"/>
          <w:u w:val="none"/>
          <w:cs/>
        </w:rPr>
        <w:t>สภาพคล่อง</w:t>
      </w:r>
      <w:r w:rsidRPr="00803B54">
        <w:rPr>
          <w:sz w:val="30"/>
          <w:szCs w:val="30"/>
          <w:u w:val="none"/>
          <w:cs/>
        </w:rPr>
        <w:t xml:space="preserve"> </w:t>
      </w:r>
      <w:r w:rsidRPr="00803B54">
        <w:rPr>
          <w:rFonts w:hint="cs"/>
          <w:sz w:val="30"/>
          <w:szCs w:val="30"/>
          <w:u w:val="none"/>
          <w:cs/>
        </w:rPr>
        <w:t>ข้อมูลความสัมพันธ์และการเปลี่ยนแปลงมูลค่าเครื่องมือทางการเงินในระยะยาว</w:t>
      </w:r>
      <w:r w:rsidRPr="00803B54">
        <w:rPr>
          <w:sz w:val="30"/>
          <w:szCs w:val="30"/>
          <w:u w:val="none"/>
          <w:cs/>
        </w:rPr>
        <w:t xml:space="preserve"> </w:t>
      </w:r>
      <w:r w:rsidRPr="00803B54">
        <w:rPr>
          <w:rFonts w:hint="cs"/>
          <w:sz w:val="30"/>
          <w:szCs w:val="30"/>
          <w:u w:val="none"/>
          <w:cs/>
        </w:rPr>
        <w:t>การ</w:t>
      </w:r>
      <w:r w:rsidRPr="00803B54">
        <w:rPr>
          <w:rFonts w:hint="cs"/>
          <w:sz w:val="30"/>
          <w:szCs w:val="30"/>
          <w:u w:val="none"/>
          <w:cs/>
        </w:rPr>
        <w:lastRenderedPageBreak/>
        <w:t>เปลี่ยนแปลงสมมติฐานที่เกี่ยวข้องกับตัวแปรสำหรับใช้ในการคำนวณ</w:t>
      </w:r>
      <w:r w:rsidRPr="00803B54">
        <w:rPr>
          <w:sz w:val="30"/>
          <w:szCs w:val="30"/>
          <w:u w:val="none"/>
          <w:cs/>
        </w:rPr>
        <w:t xml:space="preserve"> </w:t>
      </w:r>
      <w:r w:rsidRPr="00803B54">
        <w:rPr>
          <w:rFonts w:hint="cs"/>
          <w:sz w:val="30"/>
          <w:szCs w:val="30"/>
          <w:u w:val="none"/>
          <w:cs/>
        </w:rPr>
        <w:t>อาจมีผลกระทบต่อมูลค่ายุติธรรมแสดงอยู่ในงบการเงิน</w:t>
      </w:r>
      <w:r w:rsidRPr="00803B54">
        <w:rPr>
          <w:sz w:val="30"/>
          <w:szCs w:val="30"/>
          <w:u w:val="none"/>
          <w:cs/>
        </w:rPr>
        <w:t xml:space="preserve"> </w:t>
      </w:r>
      <w:r w:rsidRPr="00803B54">
        <w:rPr>
          <w:rFonts w:hint="cs"/>
          <w:sz w:val="30"/>
          <w:szCs w:val="30"/>
          <w:u w:val="none"/>
          <w:cs/>
        </w:rPr>
        <w:t>และการเปิดเผยลำดับชั้นมูลค่ายุติธรรม</w:t>
      </w:r>
    </w:p>
    <w:p w14:paraId="011E6015" w14:textId="77777777" w:rsidR="00EB7D6F" w:rsidRPr="00803B54" w:rsidRDefault="00EB7D6F" w:rsidP="00EB7D6F">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ค่าเผื่อผลขาดทุนด้านเครดิตที่คาดว่าจะเกิดขึ้นสินทรัพย์ทางการเงิน</w:t>
      </w:r>
    </w:p>
    <w:p w14:paraId="0B4CA39D" w14:textId="74CB430C" w:rsidR="00EB7D6F" w:rsidRPr="00803B54" w:rsidRDefault="00EB7D6F" w:rsidP="00A32255">
      <w:pPr>
        <w:pStyle w:val="Heading5"/>
        <w:keepNext w:val="0"/>
        <w:ind w:left="902"/>
        <w:jc w:val="thaiDistribute"/>
        <w:rPr>
          <w:sz w:val="30"/>
          <w:szCs w:val="30"/>
          <w:u w:val="none"/>
        </w:rPr>
      </w:pPr>
      <w:bookmarkStart w:id="33" w:name="_Hlk159404211"/>
      <w:r w:rsidRPr="00803B54">
        <w:rPr>
          <w:rFonts w:hint="cs"/>
          <w:sz w:val="30"/>
          <w:szCs w:val="30"/>
          <w:u w:val="none"/>
          <w:cs/>
        </w:rPr>
        <w:t>ค่าเผื่อผลขาดทุนด้านเครดิตที่คาดว่าจะเกิดขึ้นสินทรัพย์ทางการเงินเกิดจากการปรับมูลค่าลูกหนี้จากความเสี่ยงด้านเครดิตที่อาจเกิดขึ้น</w:t>
      </w:r>
      <w:r w:rsidRPr="00803B54">
        <w:rPr>
          <w:sz w:val="30"/>
          <w:szCs w:val="30"/>
          <w:u w:val="none"/>
          <w:cs/>
        </w:rPr>
        <w:t xml:space="preserve"> </w:t>
      </w:r>
      <w:r w:rsidRPr="00803B54">
        <w:rPr>
          <w:rFonts w:hint="cs"/>
          <w:sz w:val="30"/>
          <w:szCs w:val="30"/>
          <w:u w:val="none"/>
          <w:cs/>
        </w:rPr>
        <w:t>ฝ่ายบริหารจำเป็นต้องใช้ดุลยพินิจในการประมาณการค่าเผื่อผลขาดทุนด้านเครดิตสำหรับสินทรัพย์ทางการเงิน</w:t>
      </w:r>
      <w:r w:rsidRPr="00803B54">
        <w:rPr>
          <w:sz w:val="30"/>
          <w:szCs w:val="30"/>
          <w:u w:val="none"/>
          <w:cs/>
        </w:rPr>
        <w:t xml:space="preserve"> </w:t>
      </w:r>
      <w:r w:rsidRPr="00803B54">
        <w:rPr>
          <w:rFonts w:hint="cs"/>
          <w:sz w:val="30"/>
          <w:szCs w:val="30"/>
          <w:u w:val="none"/>
          <w:cs/>
        </w:rPr>
        <w:t>การคำนวณค่าเผื่อผลขาดทุนด้านเครดิตที่คาดว่าจะเกิดขึ้นของกลุ่มบริษัทขึ้นอยู่กับเงื่อนไขการประเมินการเพิ่มขึ้นของความเสี่ยงด้านเครดิต</w:t>
      </w:r>
      <w:r w:rsidRPr="00803B54">
        <w:rPr>
          <w:sz w:val="30"/>
          <w:szCs w:val="30"/>
          <w:u w:val="none"/>
          <w:cs/>
        </w:rPr>
        <w:t xml:space="preserve"> </w:t>
      </w:r>
      <w:r w:rsidRPr="00803B54">
        <w:rPr>
          <w:rFonts w:hint="cs"/>
          <w:sz w:val="30"/>
          <w:szCs w:val="30"/>
          <w:u w:val="none"/>
          <w:cs/>
        </w:rPr>
        <w:t>การพัฒนาแบบจำลอง</w:t>
      </w:r>
      <w:r w:rsidRPr="00803B54">
        <w:rPr>
          <w:sz w:val="30"/>
          <w:szCs w:val="30"/>
          <w:u w:val="none"/>
          <w:cs/>
        </w:rPr>
        <w:t xml:space="preserve"> </w:t>
      </w:r>
      <w:r w:rsidRPr="00803B54">
        <w:rPr>
          <w:rFonts w:hint="cs"/>
          <w:sz w:val="30"/>
          <w:szCs w:val="30"/>
          <w:u w:val="none"/>
          <w:cs/>
        </w:rPr>
        <w:t>ความเสี่ยงการเรียกชำระมูลค่าหลักประกัน</w:t>
      </w:r>
      <w:r w:rsidRPr="00803B54">
        <w:rPr>
          <w:sz w:val="30"/>
          <w:szCs w:val="30"/>
          <w:u w:val="none"/>
          <w:cs/>
        </w:rPr>
        <w:t xml:space="preserve"> </w:t>
      </w:r>
      <w:r w:rsidRPr="00803B54">
        <w:rPr>
          <w:rFonts w:hint="cs"/>
          <w:sz w:val="30"/>
          <w:szCs w:val="30"/>
          <w:u w:val="none"/>
          <w:cs/>
        </w:rPr>
        <w:t>การวิเคราะห์สถานะลูกหนี้รายกลุ่มและรายตัว</w:t>
      </w:r>
      <w:r w:rsidRPr="00803B54">
        <w:rPr>
          <w:sz w:val="30"/>
          <w:szCs w:val="30"/>
          <w:u w:val="none"/>
          <w:cs/>
        </w:rPr>
        <w:t xml:space="preserve"> </w:t>
      </w:r>
      <w:r w:rsidRPr="00803B54">
        <w:rPr>
          <w:rFonts w:hint="cs"/>
          <w:sz w:val="30"/>
          <w:szCs w:val="30"/>
          <w:u w:val="none"/>
          <w:cs/>
        </w:rPr>
        <w:t>ความน่าจะเป็นจากการได้รับชำระหนี้</w:t>
      </w:r>
      <w:r w:rsidRPr="00803B54">
        <w:rPr>
          <w:sz w:val="30"/>
          <w:szCs w:val="30"/>
          <w:u w:val="none"/>
          <w:cs/>
        </w:rPr>
        <w:t xml:space="preserve"> </w:t>
      </w:r>
      <w:r w:rsidRPr="00803B54">
        <w:rPr>
          <w:rFonts w:hint="cs"/>
          <w:sz w:val="30"/>
          <w:szCs w:val="30"/>
          <w:u w:val="none"/>
          <w:cs/>
        </w:rPr>
        <w:t>รวมถึงการเลือกข้อมูลการคาดการณ์สภาวะเศรษฐกิจในอนาคตมาใช้ในแบบจำลอง</w:t>
      </w:r>
      <w:r w:rsidRPr="00803B54">
        <w:rPr>
          <w:sz w:val="30"/>
          <w:szCs w:val="30"/>
          <w:u w:val="none"/>
          <w:cs/>
        </w:rPr>
        <w:t xml:space="preserve"> </w:t>
      </w:r>
      <w:r w:rsidRPr="00803B54">
        <w:rPr>
          <w:rFonts w:hint="cs"/>
          <w:sz w:val="30"/>
          <w:szCs w:val="30"/>
          <w:u w:val="none"/>
          <w:cs/>
        </w:rPr>
        <w:t>อย่างไรก็ตาม</w:t>
      </w:r>
      <w:r w:rsidRPr="00803B54">
        <w:rPr>
          <w:sz w:val="30"/>
          <w:szCs w:val="30"/>
          <w:u w:val="none"/>
          <w:cs/>
        </w:rPr>
        <w:t xml:space="preserve"> </w:t>
      </w:r>
      <w:r w:rsidRPr="00803B54">
        <w:rPr>
          <w:rFonts w:hint="cs"/>
          <w:sz w:val="30"/>
          <w:szCs w:val="30"/>
          <w:u w:val="none"/>
          <w:cs/>
        </w:rPr>
        <w:t>การใช้ประมาณการและข้อสมมติฐานแตกต่างกันอาจมีผลต่อจำนวนค่าเผื่อผลขาดทุนด้านเครดิต</w:t>
      </w:r>
      <w:r w:rsidRPr="00803B54">
        <w:rPr>
          <w:sz w:val="30"/>
          <w:szCs w:val="30"/>
          <w:u w:val="none"/>
          <w:cs/>
        </w:rPr>
        <w:t xml:space="preserve"> </w:t>
      </w:r>
      <w:r w:rsidRPr="00803B54">
        <w:rPr>
          <w:rFonts w:hint="cs"/>
          <w:sz w:val="30"/>
          <w:szCs w:val="30"/>
          <w:u w:val="none"/>
          <w:cs/>
        </w:rPr>
        <w:t>ดังนั้น</w:t>
      </w:r>
      <w:r w:rsidRPr="00803B54">
        <w:rPr>
          <w:sz w:val="30"/>
          <w:szCs w:val="30"/>
          <w:u w:val="none"/>
          <w:cs/>
        </w:rPr>
        <w:t xml:space="preserve"> </w:t>
      </w:r>
      <w:r w:rsidRPr="00803B54">
        <w:rPr>
          <w:rFonts w:hint="cs"/>
          <w:sz w:val="30"/>
          <w:szCs w:val="30"/>
          <w:u w:val="none"/>
          <w:cs/>
        </w:rPr>
        <w:t>การปรับปรุงค่าเผื่อผลขาดทุนด้านเครดิตที่คาดว่าจะเกิดขึ้นอาจเกิดขึ้นในอนาคต</w:t>
      </w:r>
    </w:p>
    <w:bookmarkEnd w:id="33"/>
    <w:p w14:paraId="632F85F8" w14:textId="77777777" w:rsidR="009D41D5" w:rsidRPr="00803B54" w:rsidRDefault="009D41D5"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ค่าเผื่อการด้อยค่าเงินลงทุน</w:t>
      </w:r>
    </w:p>
    <w:p w14:paraId="6CBC4D59" w14:textId="3EE1C979" w:rsidR="00EB7D6F" w:rsidRPr="00803B54" w:rsidRDefault="00EB7D6F" w:rsidP="00A32255">
      <w:pPr>
        <w:pStyle w:val="Heading5"/>
        <w:keepNext w:val="0"/>
        <w:ind w:left="900"/>
        <w:jc w:val="thaiDistribute"/>
        <w:rPr>
          <w:sz w:val="30"/>
          <w:szCs w:val="30"/>
          <w:u w:val="none"/>
        </w:rPr>
      </w:pPr>
      <w:r w:rsidRPr="00803B54">
        <w:rPr>
          <w:rFonts w:hint="cs"/>
          <w:sz w:val="30"/>
          <w:szCs w:val="30"/>
          <w:u w:val="none"/>
          <w:cs/>
        </w:rPr>
        <w:t>กลุ่มบริษัทตั้งค่าเผื่อการด้อยค่าเงินลงทุนเมื่อมูลค่ายุติธรรมเงินลงทุนลดลงอย่างมีสาระสำคัญและเป็นระยะเวลานานหรือเมื่อมีข้อบ่งชี้การด้อยค่า</w:t>
      </w:r>
      <w:r w:rsidRPr="00803B54">
        <w:rPr>
          <w:sz w:val="30"/>
          <w:szCs w:val="30"/>
          <w:u w:val="none"/>
          <w:cs/>
        </w:rPr>
        <w:t xml:space="preserve"> </w:t>
      </w:r>
      <w:r w:rsidRPr="00803B54">
        <w:rPr>
          <w:rFonts w:hint="cs"/>
          <w:sz w:val="30"/>
          <w:szCs w:val="30"/>
          <w:u w:val="none"/>
          <w:cs/>
        </w:rPr>
        <w:t>การสรุปว่าเงินลงทุนมูลค่าลดลงและเป็นระยะเวลานานจำเป็นต้องใช้ดุลยพินิจฝ่ายบริหาร</w:t>
      </w:r>
    </w:p>
    <w:p w14:paraId="5EA3FD56" w14:textId="77777777" w:rsidR="009D41D5" w:rsidRPr="00803B54" w:rsidRDefault="009D41D5"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ที่ดิน</w:t>
      </w:r>
      <w:r w:rsidRPr="00803B54">
        <w:rPr>
          <w:rFonts w:ascii="Angsana New" w:eastAsia="Batang"/>
          <w:b/>
          <w:bCs/>
          <w:sz w:val="30"/>
          <w:szCs w:val="30"/>
          <w:cs/>
          <w:lang w:val="en-US"/>
        </w:rPr>
        <w:t xml:space="preserve"> </w:t>
      </w:r>
      <w:r w:rsidRPr="00803B54">
        <w:rPr>
          <w:rFonts w:ascii="Angsana New" w:eastAsia="Batang" w:hint="cs"/>
          <w:b/>
          <w:bCs/>
          <w:sz w:val="30"/>
          <w:szCs w:val="30"/>
          <w:cs/>
          <w:lang w:val="en-US"/>
        </w:rPr>
        <w:t>อาคารและอุปกรณ์</w:t>
      </w:r>
      <w:r w:rsidRPr="00803B54">
        <w:rPr>
          <w:rFonts w:ascii="Angsana New" w:eastAsia="Batang"/>
          <w:b/>
          <w:bCs/>
          <w:sz w:val="30"/>
          <w:szCs w:val="30"/>
          <w:cs/>
          <w:lang w:val="en-US"/>
        </w:rPr>
        <w:t xml:space="preserve"> </w:t>
      </w:r>
    </w:p>
    <w:p w14:paraId="7ECBB8A2" w14:textId="77777777" w:rsidR="005E0642" w:rsidRPr="00803B54" w:rsidRDefault="005E0642" w:rsidP="00A32255">
      <w:pPr>
        <w:pStyle w:val="Heading5"/>
        <w:keepNext w:val="0"/>
        <w:ind w:left="900"/>
        <w:jc w:val="thaiDistribute"/>
        <w:rPr>
          <w:sz w:val="30"/>
          <w:szCs w:val="30"/>
          <w:u w:val="none"/>
        </w:rPr>
      </w:pPr>
      <w:r w:rsidRPr="00803B54">
        <w:rPr>
          <w:rFonts w:hint="cs"/>
          <w:sz w:val="30"/>
          <w:szCs w:val="30"/>
          <w:u w:val="none"/>
          <w:cs/>
        </w:rPr>
        <w:t>การรับรู้ต้นทุนเกิดขึ้นเป็นส่วนหนึ่งของมูลค่าตามบัญชีรายการที่ดิน</w:t>
      </w:r>
      <w:r w:rsidRPr="00803B54">
        <w:rPr>
          <w:sz w:val="30"/>
          <w:szCs w:val="30"/>
          <w:u w:val="none"/>
          <w:cs/>
        </w:rPr>
        <w:t xml:space="preserve"> </w:t>
      </w:r>
      <w:r w:rsidRPr="00803B54">
        <w:rPr>
          <w:rFonts w:hint="cs"/>
          <w:sz w:val="30"/>
          <w:szCs w:val="30"/>
          <w:u w:val="none"/>
          <w:cs/>
        </w:rPr>
        <w:t>อาคารและอุปกรณ์สิ้นสุดเมื่อฝ่ายบริหารพิจารณาแล้วว่าสินทรัพย์อยู่ในสภาพพร้อมใช้งานได้ตามความประสงค์ของฝ่ายบริหาร</w:t>
      </w:r>
      <w:r w:rsidRPr="00803B54">
        <w:rPr>
          <w:sz w:val="30"/>
          <w:szCs w:val="30"/>
          <w:u w:val="none"/>
          <w:cs/>
        </w:rPr>
        <w:t xml:space="preserve"> </w:t>
      </w:r>
    </w:p>
    <w:p w14:paraId="709B9AAF" w14:textId="77777777" w:rsidR="005E0642" w:rsidRPr="00803B54" w:rsidRDefault="005E0642" w:rsidP="00A32255">
      <w:pPr>
        <w:pStyle w:val="Heading5"/>
        <w:keepNext w:val="0"/>
        <w:ind w:left="900"/>
        <w:jc w:val="thaiDistribute"/>
        <w:rPr>
          <w:sz w:val="30"/>
          <w:szCs w:val="30"/>
          <w:u w:val="none"/>
        </w:rPr>
      </w:pPr>
      <w:r w:rsidRPr="00803B54">
        <w:rPr>
          <w:rFonts w:hint="cs"/>
          <w:sz w:val="30"/>
          <w:szCs w:val="30"/>
          <w:u w:val="none"/>
          <w:cs/>
        </w:rPr>
        <w:t>การคำนวณค่าเสื่อมราคาอาคารและอุปกรณ์</w:t>
      </w:r>
      <w:r w:rsidRPr="00803B54">
        <w:rPr>
          <w:sz w:val="30"/>
          <w:szCs w:val="30"/>
          <w:u w:val="none"/>
          <w:cs/>
        </w:rPr>
        <w:t xml:space="preserve"> </w:t>
      </w:r>
      <w:r w:rsidRPr="00803B54">
        <w:rPr>
          <w:rFonts w:hint="cs"/>
          <w:sz w:val="30"/>
          <w:szCs w:val="30"/>
          <w:u w:val="none"/>
          <w:cs/>
        </w:rPr>
        <w:t>ฝ่ายบริหารจำเป็นต้องประมาณการอายุการใช้ประโยชน์และมูลค่าคงเหลือเมื่อเลิกใช้งานอาคารและอุปกรณ์</w:t>
      </w:r>
      <w:r w:rsidRPr="00803B54">
        <w:rPr>
          <w:sz w:val="30"/>
          <w:szCs w:val="30"/>
          <w:u w:val="none"/>
          <w:cs/>
        </w:rPr>
        <w:t xml:space="preserve"> </w:t>
      </w:r>
      <w:r w:rsidRPr="00803B54">
        <w:rPr>
          <w:rFonts w:hint="cs"/>
          <w:sz w:val="30"/>
          <w:szCs w:val="30"/>
          <w:u w:val="none"/>
          <w:cs/>
        </w:rPr>
        <w:t>และทบทวนอายุการใช้ประโยชน์และมูลค่าคงเหลือใหม่หากเกิดการเปลี่ยนแปลง</w:t>
      </w:r>
    </w:p>
    <w:p w14:paraId="0FA51D30" w14:textId="77777777" w:rsidR="005E0642" w:rsidRPr="00803B54" w:rsidRDefault="005E0642" w:rsidP="00A32255">
      <w:pPr>
        <w:pStyle w:val="Heading5"/>
        <w:keepNext w:val="0"/>
        <w:ind w:left="900"/>
        <w:jc w:val="thaiDistribute"/>
        <w:rPr>
          <w:sz w:val="30"/>
          <w:szCs w:val="30"/>
          <w:u w:val="none"/>
        </w:rPr>
      </w:pPr>
      <w:r w:rsidRPr="00803B54">
        <w:rPr>
          <w:rFonts w:hint="cs"/>
          <w:sz w:val="30"/>
          <w:szCs w:val="30"/>
          <w:u w:val="none"/>
          <w:cs/>
        </w:rPr>
        <w:t>ฝ่ายบริหารจำเป็นต้องสอบทานการด้อยค่าที่ดิน</w:t>
      </w:r>
      <w:r w:rsidRPr="00803B54">
        <w:rPr>
          <w:sz w:val="30"/>
          <w:szCs w:val="30"/>
          <w:u w:val="none"/>
          <w:cs/>
        </w:rPr>
        <w:t xml:space="preserve"> </w:t>
      </w:r>
      <w:r w:rsidRPr="00803B54">
        <w:rPr>
          <w:rFonts w:hint="cs"/>
          <w:sz w:val="30"/>
          <w:szCs w:val="30"/>
          <w:u w:val="none"/>
          <w:cs/>
        </w:rPr>
        <w:t>อาคารและอุปกรณ์ในแต่ละช่วงเวลาและบันทึกขาดทุนจากการด้อยค่าหากคาดว่ามูลค่าที่คาดว่าจะได้รับคืนต่ำกว่ามูลค่าตามบัญชีสินทรัพย์</w:t>
      </w:r>
      <w:r w:rsidRPr="00803B54">
        <w:rPr>
          <w:sz w:val="30"/>
          <w:szCs w:val="30"/>
          <w:u w:val="none"/>
          <w:cs/>
        </w:rPr>
        <w:t xml:space="preserve"> </w:t>
      </w:r>
      <w:r w:rsidRPr="00803B54">
        <w:rPr>
          <w:rFonts w:hint="cs"/>
          <w:sz w:val="30"/>
          <w:szCs w:val="30"/>
          <w:u w:val="none"/>
          <w:cs/>
        </w:rPr>
        <w:t>ทั้งนี้</w:t>
      </w:r>
      <w:r w:rsidRPr="00803B54">
        <w:rPr>
          <w:sz w:val="30"/>
          <w:szCs w:val="30"/>
          <w:u w:val="none"/>
          <w:cs/>
        </w:rPr>
        <w:t xml:space="preserve"> </w:t>
      </w:r>
      <w:r w:rsidRPr="00803B54">
        <w:rPr>
          <w:rFonts w:hint="cs"/>
          <w:sz w:val="30"/>
          <w:szCs w:val="30"/>
          <w:u w:val="none"/>
          <w:cs/>
        </w:rPr>
        <w:t>ฝ่ายบริหารจำเป็นต้องใช้ดุลยพินิจที่เกี่ยวข้องกับการคาดการณ์รายได้และค่าใช้จ่ายในอนาคตเกี่ยวเนื่องกับสินทรัพย์</w:t>
      </w:r>
    </w:p>
    <w:p w14:paraId="23EB1071" w14:textId="77777777" w:rsidR="009D41D5" w:rsidRPr="00803B54" w:rsidRDefault="009D41D5"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สินทรัพย์ภาษีเงินได้รอการตัดบัญชี</w:t>
      </w:r>
    </w:p>
    <w:p w14:paraId="60355AB6" w14:textId="1E1A5FBD" w:rsidR="00042993" w:rsidRPr="00803B54" w:rsidRDefault="00042993" w:rsidP="00A32255">
      <w:pPr>
        <w:pStyle w:val="Heading5"/>
        <w:keepNext w:val="0"/>
        <w:ind w:left="900"/>
        <w:jc w:val="thaiDistribute"/>
        <w:rPr>
          <w:sz w:val="30"/>
          <w:szCs w:val="30"/>
          <w:u w:val="none"/>
        </w:rPr>
      </w:pPr>
      <w:r w:rsidRPr="00803B54">
        <w:rPr>
          <w:rFonts w:hint="cs"/>
          <w:sz w:val="30"/>
          <w:szCs w:val="30"/>
          <w:u w:val="none"/>
          <w:cs/>
        </w:rPr>
        <w:t>กลุ่มบริษัทรับรู้สินทรัพย์ภาษีเงินได้รอการตัดบัญชีสำหรับผลแตกต่างชั่วคราวใช้หักภาษีเมื่อมีความเป็นไปได้ค่อนข้างแน่ว่าจะมีกำไรทางภาษีในอนาคตเพียงพอสำหรับใช้ประโยชน์จากผลแตกต่างชั่วคราวและขาดทุนทางภาษียังไม่ได้ใช้</w:t>
      </w:r>
      <w:r w:rsidRPr="00803B54">
        <w:rPr>
          <w:sz w:val="30"/>
          <w:szCs w:val="30"/>
          <w:u w:val="none"/>
          <w:cs/>
        </w:rPr>
        <w:t xml:space="preserve"> </w:t>
      </w:r>
      <w:r w:rsidRPr="00803B54">
        <w:rPr>
          <w:rFonts w:hint="cs"/>
          <w:sz w:val="30"/>
          <w:szCs w:val="30"/>
          <w:u w:val="none"/>
          <w:cs/>
        </w:rPr>
        <w:t>ทั้งนี้</w:t>
      </w:r>
      <w:r w:rsidRPr="00803B54">
        <w:rPr>
          <w:sz w:val="30"/>
          <w:szCs w:val="30"/>
          <w:u w:val="none"/>
          <w:cs/>
        </w:rPr>
        <w:t xml:space="preserve"> </w:t>
      </w:r>
      <w:r w:rsidRPr="00803B54">
        <w:rPr>
          <w:rFonts w:hint="cs"/>
          <w:sz w:val="30"/>
          <w:szCs w:val="30"/>
          <w:u w:val="none"/>
          <w:cs/>
        </w:rPr>
        <w:t>ฝ่ายบริหารจำเป็นต้องประมาณการว่าควรรับรู้จำนวนสินทรัพย์ภาษีเงินได้รอการตัดบัญชีเป็นจำนวนเท่าใด</w:t>
      </w:r>
      <w:r w:rsidRPr="00803B54">
        <w:rPr>
          <w:sz w:val="30"/>
          <w:szCs w:val="30"/>
          <w:u w:val="none"/>
          <w:cs/>
        </w:rPr>
        <w:t xml:space="preserve"> </w:t>
      </w:r>
      <w:r w:rsidRPr="00803B54">
        <w:rPr>
          <w:rFonts w:hint="cs"/>
          <w:sz w:val="30"/>
          <w:szCs w:val="30"/>
          <w:u w:val="none"/>
          <w:cs/>
        </w:rPr>
        <w:t>โดยพิจารณาถึงจำนวนกำไรทางภาษีคาดว่าจะเกิดในอนาคตในแต่ละช่วงเวลา</w:t>
      </w:r>
    </w:p>
    <w:p w14:paraId="6C3ADCF1" w14:textId="77777777" w:rsidR="003F4E69" w:rsidRDefault="003F4E69">
      <w:pPr>
        <w:rPr>
          <w:b/>
          <w:bCs/>
          <w:sz w:val="30"/>
          <w:szCs w:val="30"/>
          <w:cs/>
        </w:rPr>
      </w:pPr>
      <w:r>
        <w:rPr>
          <w:b/>
          <w:bCs/>
          <w:sz w:val="30"/>
          <w:szCs w:val="30"/>
          <w:cs/>
        </w:rPr>
        <w:br w:type="page"/>
      </w:r>
    </w:p>
    <w:p w14:paraId="06DE08D6" w14:textId="77777777" w:rsidR="00D96389" w:rsidRPr="00803B54" w:rsidRDefault="00D96389"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lastRenderedPageBreak/>
        <w:t>ผลประโยชน์พนักงานหลังออกจากงาน</w:t>
      </w:r>
    </w:p>
    <w:p w14:paraId="1A43DA57" w14:textId="77777777" w:rsidR="00BA6CF8" w:rsidRPr="00803B54" w:rsidRDefault="00BA6CF8" w:rsidP="00B142AE">
      <w:pPr>
        <w:ind w:left="900"/>
        <w:rPr>
          <w:sz w:val="30"/>
          <w:szCs w:val="30"/>
        </w:rPr>
      </w:pPr>
      <w:r w:rsidRPr="00803B54">
        <w:rPr>
          <w:rFonts w:hint="cs"/>
          <w:sz w:val="30"/>
          <w:szCs w:val="30"/>
          <w:cs/>
        </w:rPr>
        <w:t>หนี้สินผลประโยชน์พนักงานหลังออกจากงานประมาณขึ้นตามหลักคณิตศาสตร์ประกันภัยต้องอาศัยข้อสมมติฐานต่าง</w:t>
      </w:r>
      <w:r w:rsidRPr="00803B54">
        <w:rPr>
          <w:sz w:val="30"/>
          <w:szCs w:val="30"/>
          <w:cs/>
        </w:rPr>
        <w:t xml:space="preserve"> </w:t>
      </w:r>
      <w:r w:rsidRPr="00803B54">
        <w:rPr>
          <w:rFonts w:hint="cs"/>
          <w:sz w:val="30"/>
          <w:szCs w:val="30"/>
          <w:cs/>
        </w:rPr>
        <w:t>ๆ</w:t>
      </w:r>
      <w:r w:rsidRPr="00803B54">
        <w:rPr>
          <w:sz w:val="30"/>
          <w:szCs w:val="30"/>
          <w:cs/>
        </w:rPr>
        <w:t xml:space="preserve"> </w:t>
      </w:r>
      <w:r w:rsidRPr="00803B54">
        <w:rPr>
          <w:rFonts w:hint="cs"/>
          <w:sz w:val="30"/>
          <w:szCs w:val="30"/>
          <w:cs/>
        </w:rPr>
        <w:t>ในประมาณการ</w:t>
      </w:r>
      <w:r w:rsidRPr="00803B54">
        <w:rPr>
          <w:sz w:val="30"/>
          <w:szCs w:val="30"/>
          <w:cs/>
        </w:rPr>
        <w:t xml:space="preserve"> </w:t>
      </w:r>
      <w:r w:rsidRPr="00803B54">
        <w:rPr>
          <w:rFonts w:hint="cs"/>
          <w:sz w:val="30"/>
          <w:szCs w:val="30"/>
          <w:cs/>
        </w:rPr>
        <w:t>เช่น</w:t>
      </w:r>
      <w:r w:rsidRPr="00803B54">
        <w:rPr>
          <w:sz w:val="30"/>
          <w:szCs w:val="30"/>
          <w:cs/>
        </w:rPr>
        <w:t xml:space="preserve"> </w:t>
      </w:r>
      <w:r w:rsidRPr="00803B54">
        <w:rPr>
          <w:rFonts w:hint="cs"/>
          <w:sz w:val="30"/>
          <w:szCs w:val="30"/>
          <w:cs/>
        </w:rPr>
        <w:t>อัตราคิดลด</w:t>
      </w:r>
      <w:r w:rsidRPr="00803B54">
        <w:rPr>
          <w:sz w:val="30"/>
          <w:szCs w:val="30"/>
          <w:cs/>
        </w:rPr>
        <w:t xml:space="preserve"> </w:t>
      </w:r>
      <w:r w:rsidRPr="00803B54">
        <w:rPr>
          <w:rFonts w:hint="cs"/>
          <w:sz w:val="30"/>
          <w:szCs w:val="30"/>
          <w:cs/>
        </w:rPr>
        <w:t>อัตราขึ้นเงินเดือนในอนาคต</w:t>
      </w:r>
      <w:r w:rsidRPr="00803B54">
        <w:rPr>
          <w:sz w:val="30"/>
          <w:szCs w:val="30"/>
          <w:cs/>
        </w:rPr>
        <w:t xml:space="preserve"> </w:t>
      </w:r>
      <w:r w:rsidRPr="00803B54">
        <w:rPr>
          <w:rFonts w:hint="cs"/>
          <w:sz w:val="30"/>
          <w:szCs w:val="30"/>
          <w:cs/>
        </w:rPr>
        <w:t>อัตรามรณะ</w:t>
      </w:r>
      <w:r w:rsidRPr="00803B54">
        <w:rPr>
          <w:sz w:val="30"/>
          <w:szCs w:val="30"/>
          <w:cs/>
        </w:rPr>
        <w:t xml:space="preserve"> </w:t>
      </w:r>
      <w:r w:rsidRPr="00803B54">
        <w:rPr>
          <w:rFonts w:hint="cs"/>
          <w:sz w:val="30"/>
          <w:szCs w:val="30"/>
          <w:cs/>
        </w:rPr>
        <w:t>และอัตราเปลี่ยนแปลงจำนวนพนักงาน</w:t>
      </w:r>
      <w:r w:rsidRPr="00803B54">
        <w:rPr>
          <w:sz w:val="30"/>
          <w:szCs w:val="30"/>
          <w:cs/>
        </w:rPr>
        <w:t xml:space="preserve"> </w:t>
      </w:r>
      <w:r w:rsidRPr="00803B54">
        <w:rPr>
          <w:rFonts w:hint="cs"/>
          <w:sz w:val="30"/>
          <w:szCs w:val="30"/>
          <w:cs/>
        </w:rPr>
        <w:t>เป็นต้น</w:t>
      </w:r>
      <w:r w:rsidRPr="00803B54">
        <w:rPr>
          <w:sz w:val="30"/>
          <w:szCs w:val="30"/>
          <w:cs/>
        </w:rPr>
        <w:t xml:space="preserve"> </w:t>
      </w:r>
    </w:p>
    <w:p w14:paraId="0C864CA9" w14:textId="64C4B4DC" w:rsidR="000614F8" w:rsidRPr="00803B54" w:rsidRDefault="00741739" w:rsidP="007936CE">
      <w:pPr>
        <w:pStyle w:val="Heading5"/>
        <w:keepNext w:val="0"/>
        <w:numPr>
          <w:ilvl w:val="0"/>
          <w:numId w:val="14"/>
        </w:numPr>
        <w:jc w:val="thaiDistribute"/>
        <w:rPr>
          <w:b/>
          <w:bCs/>
          <w:sz w:val="30"/>
          <w:szCs w:val="30"/>
          <w:u w:val="none"/>
        </w:rPr>
      </w:pPr>
      <w:r w:rsidRPr="00803B54">
        <w:rPr>
          <w:rFonts w:hint="cs"/>
          <w:b/>
          <w:bCs/>
          <w:sz w:val="30"/>
          <w:szCs w:val="30"/>
          <w:u w:val="none"/>
          <w:cs/>
        </w:rPr>
        <w:t>ค</w:t>
      </w:r>
      <w:r w:rsidR="000614F8" w:rsidRPr="00803B54">
        <w:rPr>
          <w:b/>
          <w:bCs/>
          <w:sz w:val="30"/>
          <w:szCs w:val="30"/>
          <w:u w:val="none"/>
          <w:cs/>
        </w:rPr>
        <w:t>ดี</w:t>
      </w:r>
      <w:r w:rsidR="00BA6CF8" w:rsidRPr="00803B54">
        <w:rPr>
          <w:rFonts w:hint="cs"/>
          <w:b/>
          <w:bCs/>
          <w:sz w:val="30"/>
          <w:szCs w:val="30"/>
          <w:u w:val="none"/>
          <w:cs/>
        </w:rPr>
        <w:t>ความ</w:t>
      </w:r>
      <w:r w:rsidR="000614F8" w:rsidRPr="00803B54">
        <w:rPr>
          <w:b/>
          <w:bCs/>
          <w:sz w:val="30"/>
          <w:szCs w:val="30"/>
          <w:u w:val="none"/>
          <w:cs/>
        </w:rPr>
        <w:t>ฟ้องร้อง</w:t>
      </w:r>
    </w:p>
    <w:p w14:paraId="2B9B4654" w14:textId="77777777" w:rsidR="00BA6CF8" w:rsidRPr="00803B54" w:rsidRDefault="00BA6CF8" w:rsidP="00A32255">
      <w:pPr>
        <w:ind w:left="900"/>
        <w:rPr>
          <w:sz w:val="30"/>
          <w:szCs w:val="30"/>
        </w:rPr>
      </w:pPr>
      <w:r w:rsidRPr="00803B54">
        <w:rPr>
          <w:rFonts w:hint="cs"/>
          <w:sz w:val="30"/>
          <w:szCs w:val="30"/>
          <w:cs/>
        </w:rPr>
        <w:t>หนี้สินอาจเกิดขึ้นจากข้อพิพาททางการค้าและการถูกฟ้องร้องดำเนินคดีความเรียกค่าเสียหาย</w:t>
      </w:r>
      <w:r w:rsidRPr="00803B54">
        <w:rPr>
          <w:sz w:val="30"/>
          <w:szCs w:val="30"/>
          <w:cs/>
        </w:rPr>
        <w:t xml:space="preserve"> </w:t>
      </w:r>
      <w:r w:rsidRPr="00803B54">
        <w:rPr>
          <w:rFonts w:hint="cs"/>
          <w:sz w:val="30"/>
          <w:szCs w:val="30"/>
          <w:cs/>
        </w:rPr>
        <w:t>ฝ่ายบริหารใช้ดุลยพินิจในการประเมินผลข้อพิพาททางการค้าและคดีความถูกฟ้องร้องโดยพิจารณาถึงมูลเหตุแห่งพิพาททางการค้าและการถูกฟ้องร้องดำเนินคดีความ</w:t>
      </w:r>
      <w:r w:rsidRPr="00803B54">
        <w:rPr>
          <w:sz w:val="30"/>
          <w:szCs w:val="30"/>
          <w:cs/>
        </w:rPr>
        <w:t xml:space="preserve"> </w:t>
      </w:r>
      <w:r w:rsidRPr="00803B54">
        <w:rPr>
          <w:rFonts w:hint="cs"/>
          <w:sz w:val="30"/>
          <w:szCs w:val="30"/>
          <w:cs/>
        </w:rPr>
        <w:t>เอกสารหลักฐานประกอบอื่น</w:t>
      </w:r>
      <w:r w:rsidRPr="00803B54">
        <w:rPr>
          <w:sz w:val="30"/>
          <w:szCs w:val="30"/>
          <w:cs/>
        </w:rPr>
        <w:t xml:space="preserve"> </w:t>
      </w:r>
      <w:r w:rsidRPr="00803B54">
        <w:rPr>
          <w:rFonts w:hint="cs"/>
          <w:sz w:val="30"/>
          <w:szCs w:val="30"/>
          <w:cs/>
        </w:rPr>
        <w:t>รวมทั้งการปรึกษาที่ปรึกษากฎหมายสำหรับข้อพิพาททางการค้าและการถูกฟ้องร้องดำเนินคดีความสำคัญ</w:t>
      </w:r>
      <w:r w:rsidRPr="00803B54">
        <w:rPr>
          <w:sz w:val="30"/>
          <w:szCs w:val="30"/>
          <w:cs/>
        </w:rPr>
        <w:t xml:space="preserve"> </w:t>
      </w:r>
      <w:r w:rsidRPr="00803B54">
        <w:rPr>
          <w:rFonts w:hint="cs"/>
          <w:sz w:val="30"/>
          <w:szCs w:val="30"/>
          <w:cs/>
        </w:rPr>
        <w:t>และบันทึกประมาณการหนี้สินอาจเกิดขึ้น</w:t>
      </w:r>
      <w:r w:rsidRPr="00803B54">
        <w:rPr>
          <w:sz w:val="30"/>
          <w:szCs w:val="30"/>
          <w:cs/>
        </w:rPr>
        <w:t xml:space="preserve"> </w:t>
      </w:r>
      <w:r w:rsidRPr="00803B54">
        <w:rPr>
          <w:rFonts w:hint="cs"/>
          <w:sz w:val="30"/>
          <w:szCs w:val="30"/>
          <w:cs/>
        </w:rPr>
        <w:t>ณ</w:t>
      </w:r>
      <w:r w:rsidRPr="00803B54">
        <w:rPr>
          <w:sz w:val="30"/>
          <w:szCs w:val="30"/>
          <w:cs/>
        </w:rPr>
        <w:t xml:space="preserve"> </w:t>
      </w:r>
      <w:r w:rsidRPr="00803B54">
        <w:rPr>
          <w:rFonts w:hint="cs"/>
          <w:sz w:val="30"/>
          <w:szCs w:val="30"/>
          <w:cs/>
        </w:rPr>
        <w:t>วันสิ้นรอบระยะเวลารายงาน</w:t>
      </w:r>
      <w:r w:rsidRPr="00803B54">
        <w:rPr>
          <w:sz w:val="30"/>
          <w:szCs w:val="30"/>
          <w:cs/>
        </w:rPr>
        <w:t xml:space="preserve"> </w:t>
      </w:r>
      <w:r w:rsidRPr="00803B54">
        <w:rPr>
          <w:rFonts w:hint="cs"/>
          <w:sz w:val="30"/>
          <w:szCs w:val="30"/>
          <w:cs/>
        </w:rPr>
        <w:t>สำหรับกรณีฝ่ายบริหารเชื่อมั่นว่าจะไม่มีความเสียหายเกิดขึ้นจะยังไม่บันทึกประมาณการหนี้สิน</w:t>
      </w:r>
      <w:r w:rsidRPr="00803B54">
        <w:rPr>
          <w:sz w:val="30"/>
          <w:szCs w:val="30"/>
          <w:cs/>
        </w:rPr>
        <w:t xml:space="preserve"> </w:t>
      </w:r>
      <w:r w:rsidRPr="00803B54">
        <w:rPr>
          <w:rFonts w:hint="cs"/>
          <w:sz w:val="30"/>
          <w:szCs w:val="30"/>
          <w:cs/>
        </w:rPr>
        <w:t>ณ</w:t>
      </w:r>
      <w:r w:rsidRPr="00803B54">
        <w:rPr>
          <w:sz w:val="30"/>
          <w:szCs w:val="30"/>
          <w:cs/>
        </w:rPr>
        <w:t xml:space="preserve"> </w:t>
      </w:r>
      <w:r w:rsidRPr="00803B54">
        <w:rPr>
          <w:rFonts w:hint="cs"/>
          <w:sz w:val="30"/>
          <w:szCs w:val="30"/>
          <w:cs/>
        </w:rPr>
        <w:t>วันสิ้นรอบระยะเวลารายงาน</w:t>
      </w:r>
      <w:r w:rsidRPr="00803B54">
        <w:rPr>
          <w:sz w:val="30"/>
          <w:szCs w:val="30"/>
          <w:cs/>
        </w:rPr>
        <w:t xml:space="preserve"> </w:t>
      </w:r>
    </w:p>
    <w:p w14:paraId="0E854FFA" w14:textId="77777777" w:rsidR="00BA6CF8" w:rsidRPr="00803B54" w:rsidRDefault="00BA6CF8" w:rsidP="00BA6CF8">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ด้อยค่าสินทรัพย์นอกจากสินทรัพย์ทางการเงิน</w:t>
      </w:r>
    </w:p>
    <w:p w14:paraId="3E543998" w14:textId="77777777" w:rsidR="00BA6CF8" w:rsidRPr="00803B54" w:rsidRDefault="00BA6CF8" w:rsidP="00A32255">
      <w:pPr>
        <w:pStyle w:val="Heading5"/>
        <w:keepNext w:val="0"/>
        <w:ind w:left="902"/>
        <w:jc w:val="thaiDistribute"/>
        <w:rPr>
          <w:sz w:val="30"/>
          <w:szCs w:val="30"/>
          <w:u w:val="none"/>
        </w:rPr>
      </w:pPr>
      <w:r w:rsidRPr="00803B54">
        <w:rPr>
          <w:rFonts w:hint="cs"/>
          <w:sz w:val="30"/>
          <w:szCs w:val="30"/>
          <w:u w:val="none"/>
          <w:cs/>
        </w:rPr>
        <w:t>สินทรัพย์นอกจากสินทรัพย์ทางการเงินยอดคงเหลือตามบัญชีทบทวน</w:t>
      </w:r>
      <w:r w:rsidRPr="00803B54">
        <w:rPr>
          <w:sz w:val="30"/>
          <w:szCs w:val="30"/>
          <w:u w:val="none"/>
          <w:cs/>
        </w:rPr>
        <w:t xml:space="preserve"> </w:t>
      </w:r>
      <w:r w:rsidRPr="00803B54">
        <w:rPr>
          <w:rFonts w:hint="cs"/>
          <w:sz w:val="30"/>
          <w:szCs w:val="30"/>
          <w:u w:val="none"/>
          <w:cs/>
        </w:rPr>
        <w:t>ณ</w:t>
      </w:r>
      <w:r w:rsidRPr="00803B54">
        <w:rPr>
          <w:sz w:val="30"/>
          <w:szCs w:val="30"/>
          <w:u w:val="none"/>
          <w:cs/>
        </w:rPr>
        <w:t xml:space="preserve"> </w:t>
      </w:r>
      <w:r w:rsidRPr="00803B54">
        <w:rPr>
          <w:rFonts w:hint="cs"/>
          <w:sz w:val="30"/>
          <w:szCs w:val="30"/>
          <w:u w:val="none"/>
          <w:cs/>
        </w:rPr>
        <w:t>ทุกวันสิ้นรอบระยะเวลารายงานว่ามีข้อบ่งชี้</w:t>
      </w:r>
      <w:r w:rsidRPr="00803B54">
        <w:rPr>
          <w:sz w:val="30"/>
          <w:szCs w:val="30"/>
          <w:u w:val="none"/>
          <w:cs/>
        </w:rPr>
        <w:t xml:space="preserve"> </w:t>
      </w:r>
      <w:r w:rsidRPr="00803B54">
        <w:rPr>
          <w:rFonts w:hint="cs"/>
          <w:sz w:val="30"/>
          <w:szCs w:val="30"/>
          <w:u w:val="none"/>
          <w:cs/>
        </w:rPr>
        <w:t>เรื่อง</w:t>
      </w:r>
      <w:r w:rsidRPr="00803B54">
        <w:rPr>
          <w:sz w:val="30"/>
          <w:szCs w:val="30"/>
          <w:u w:val="none"/>
          <w:cs/>
        </w:rPr>
        <w:t xml:space="preserve"> </w:t>
      </w:r>
      <w:r w:rsidRPr="00803B54">
        <w:rPr>
          <w:rFonts w:hint="cs"/>
          <w:sz w:val="30"/>
          <w:szCs w:val="30"/>
          <w:u w:val="none"/>
          <w:cs/>
        </w:rPr>
        <w:t>การด้อยค่าหรือไม่</w:t>
      </w:r>
      <w:r w:rsidRPr="00803B54">
        <w:rPr>
          <w:sz w:val="30"/>
          <w:szCs w:val="30"/>
          <w:u w:val="none"/>
          <w:cs/>
        </w:rPr>
        <w:t xml:space="preserve"> </w:t>
      </w:r>
      <w:r w:rsidRPr="00803B54">
        <w:rPr>
          <w:rFonts w:hint="cs"/>
          <w:sz w:val="30"/>
          <w:szCs w:val="30"/>
          <w:u w:val="none"/>
          <w:cs/>
        </w:rPr>
        <w:t>ในกรณีมีข้อบ่งชี้ฝ่ายบริหารจะประมาณมูลค่าที่คาดว่าจะได้รับคืนสินทรัพย์</w:t>
      </w:r>
    </w:p>
    <w:p w14:paraId="6CE23D38" w14:textId="77777777" w:rsidR="00D96389" w:rsidRPr="00803B54" w:rsidRDefault="00D96389"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รายได้จากสัญญาทำกับลูกค้า</w:t>
      </w:r>
    </w:p>
    <w:p w14:paraId="39F9B27C" w14:textId="54608A36" w:rsidR="000614F8" w:rsidRPr="00803B54" w:rsidRDefault="00D96389" w:rsidP="00A32255">
      <w:pPr>
        <w:pStyle w:val="Heading5"/>
        <w:keepNext w:val="0"/>
        <w:ind w:left="900"/>
        <w:jc w:val="thaiDistribute"/>
        <w:rPr>
          <w:b/>
          <w:bCs/>
          <w:sz w:val="30"/>
          <w:szCs w:val="30"/>
          <w:u w:val="none"/>
        </w:rPr>
      </w:pPr>
      <w:r w:rsidRPr="00803B54">
        <w:rPr>
          <w:rFonts w:hint="cs"/>
          <w:sz w:val="30"/>
          <w:szCs w:val="30"/>
          <w:u w:val="none"/>
          <w:cs/>
        </w:rPr>
        <w:t>ระบุภาระต้องปฏิบัติ</w:t>
      </w:r>
    </w:p>
    <w:p w14:paraId="149B777A" w14:textId="74BBC119" w:rsidR="00CD7D8E" w:rsidRPr="00803B54" w:rsidRDefault="00CD7D8E" w:rsidP="00A32255">
      <w:pPr>
        <w:pStyle w:val="Heading5"/>
        <w:keepNext w:val="0"/>
        <w:ind w:left="900"/>
        <w:jc w:val="thaiDistribute"/>
        <w:rPr>
          <w:sz w:val="30"/>
          <w:szCs w:val="30"/>
          <w:u w:val="none"/>
        </w:rPr>
      </w:pPr>
      <w:r w:rsidRPr="00803B54">
        <w:rPr>
          <w:rFonts w:hint="cs"/>
          <w:sz w:val="30"/>
          <w:szCs w:val="30"/>
          <w:u w:val="none"/>
          <w:cs/>
        </w:rPr>
        <w:t>การระบุภาระต้องปฏิบัติในการส่งมอบสินค้าให้กับลูกค้า</w:t>
      </w:r>
      <w:r w:rsidRPr="00803B54">
        <w:rPr>
          <w:sz w:val="30"/>
          <w:szCs w:val="30"/>
          <w:u w:val="none"/>
          <w:cs/>
        </w:rPr>
        <w:t xml:space="preserve"> </w:t>
      </w:r>
      <w:r w:rsidRPr="00803B54">
        <w:rPr>
          <w:rFonts w:hint="cs"/>
          <w:sz w:val="30"/>
          <w:szCs w:val="30"/>
          <w:u w:val="none"/>
          <w:cs/>
        </w:rPr>
        <w:t>ฝ่ายบริหารจำเป็นต้องใช้ดุลยพินิจประเมินเงื่อนไขและรายละเอียดสัญญาทำกับลูกค้าเพื่อพิจารณาว่าสินค้าหรือบริการแต่ละรายการถือเป็นภาระแยกจากกันหรือไม่</w:t>
      </w:r>
      <w:r w:rsidRPr="00803B54">
        <w:rPr>
          <w:sz w:val="30"/>
          <w:szCs w:val="30"/>
          <w:u w:val="none"/>
          <w:cs/>
        </w:rPr>
        <w:t xml:space="preserve"> </w:t>
      </w:r>
      <w:r w:rsidRPr="00803B54">
        <w:rPr>
          <w:rFonts w:hint="cs"/>
          <w:sz w:val="30"/>
          <w:szCs w:val="30"/>
          <w:u w:val="none"/>
          <w:cs/>
        </w:rPr>
        <w:t>กล่าวคือ</w:t>
      </w:r>
      <w:r w:rsidRPr="00803B54">
        <w:rPr>
          <w:sz w:val="30"/>
          <w:szCs w:val="30"/>
          <w:u w:val="none"/>
          <w:cs/>
        </w:rPr>
        <w:t xml:space="preserve"> </w:t>
      </w:r>
      <w:r w:rsidRPr="00803B54">
        <w:rPr>
          <w:rFonts w:hint="cs"/>
          <w:sz w:val="30"/>
          <w:szCs w:val="30"/>
          <w:u w:val="none"/>
          <w:cs/>
        </w:rPr>
        <w:t>บันทึกสินค้าแต่ละรายการแยกจากกัน</w:t>
      </w:r>
      <w:r w:rsidRPr="00803B54">
        <w:rPr>
          <w:sz w:val="30"/>
          <w:szCs w:val="30"/>
          <w:u w:val="none"/>
          <w:cs/>
        </w:rPr>
        <w:t xml:space="preserve"> </w:t>
      </w:r>
      <w:r w:rsidRPr="00803B54">
        <w:rPr>
          <w:rFonts w:hint="cs"/>
          <w:sz w:val="30"/>
          <w:szCs w:val="30"/>
          <w:u w:val="none"/>
          <w:cs/>
        </w:rPr>
        <w:t>เมื่อสินค้าสามารถระบุแยกจากสินค้าในสัญญา</w:t>
      </w:r>
      <w:r w:rsidRPr="00803B54">
        <w:rPr>
          <w:sz w:val="30"/>
          <w:szCs w:val="30"/>
          <w:u w:val="none"/>
          <w:cs/>
        </w:rPr>
        <w:t xml:space="preserve"> </w:t>
      </w:r>
      <w:r w:rsidRPr="00803B54">
        <w:rPr>
          <w:rFonts w:hint="cs"/>
          <w:sz w:val="30"/>
          <w:szCs w:val="30"/>
          <w:u w:val="none"/>
          <w:cs/>
        </w:rPr>
        <w:t>และลูกค้าได้รับประโยชน์จากสินค้า</w:t>
      </w:r>
    </w:p>
    <w:p w14:paraId="40591859" w14:textId="77777777" w:rsidR="00CD7D8E" w:rsidRPr="00803B54" w:rsidRDefault="00CD7D8E" w:rsidP="00A32255">
      <w:pPr>
        <w:pStyle w:val="Heading5"/>
        <w:keepNext w:val="0"/>
        <w:ind w:left="900"/>
        <w:jc w:val="thaiDistribute"/>
        <w:rPr>
          <w:sz w:val="30"/>
          <w:szCs w:val="30"/>
          <w:u w:val="none"/>
        </w:rPr>
      </w:pPr>
      <w:r w:rsidRPr="00803B54">
        <w:rPr>
          <w:rFonts w:hint="cs"/>
          <w:sz w:val="30"/>
          <w:szCs w:val="30"/>
          <w:u w:val="none"/>
          <w:cs/>
        </w:rPr>
        <w:t>กำหนดจังหวะเวลาการรับรู้รายได้</w:t>
      </w:r>
    </w:p>
    <w:p w14:paraId="2723F4AD" w14:textId="77777777" w:rsidR="00CD7D8E" w:rsidRPr="00803B54" w:rsidRDefault="00CD7D8E" w:rsidP="00EF385D">
      <w:pPr>
        <w:pStyle w:val="Heading5"/>
        <w:keepNext w:val="0"/>
        <w:ind w:left="900"/>
        <w:jc w:val="thaiDistribute"/>
        <w:rPr>
          <w:sz w:val="30"/>
          <w:szCs w:val="30"/>
          <w:u w:val="none"/>
        </w:rPr>
      </w:pPr>
      <w:r w:rsidRPr="00803B54">
        <w:rPr>
          <w:rFonts w:hint="cs"/>
          <w:sz w:val="30"/>
          <w:szCs w:val="30"/>
          <w:u w:val="none"/>
          <w:cs/>
        </w:rPr>
        <w:t>กำหนดจังหวะเวลาการรับรู้รายได้</w:t>
      </w:r>
      <w:r w:rsidRPr="00803B54">
        <w:rPr>
          <w:sz w:val="30"/>
          <w:szCs w:val="30"/>
          <w:u w:val="none"/>
          <w:cs/>
        </w:rPr>
        <w:t xml:space="preserve"> </w:t>
      </w:r>
      <w:r w:rsidRPr="00803B54">
        <w:rPr>
          <w:rFonts w:hint="cs"/>
          <w:sz w:val="30"/>
          <w:szCs w:val="30"/>
          <w:u w:val="none"/>
          <w:cs/>
        </w:rPr>
        <w:t>ฝ่ายบริหารจำเป็นต้องใช้ดุลยพินิจประเมินเงื่อนไขและรายละเอียดสัญญาทำกับลูกค้าเพื่อพิจารณาว่าภาระต้องปฏิบัติเสร็จสิ้นตลอดช่วงเวลาหนึ่งหรือเสร็จสิ้น</w:t>
      </w:r>
      <w:r w:rsidRPr="00803B54">
        <w:rPr>
          <w:sz w:val="30"/>
          <w:szCs w:val="30"/>
          <w:u w:val="none"/>
          <w:cs/>
        </w:rPr>
        <w:t xml:space="preserve"> </w:t>
      </w:r>
      <w:r w:rsidRPr="00803B54">
        <w:rPr>
          <w:rFonts w:hint="cs"/>
          <w:sz w:val="30"/>
          <w:szCs w:val="30"/>
          <w:u w:val="none"/>
          <w:cs/>
        </w:rPr>
        <w:t>ณ</w:t>
      </w:r>
      <w:r w:rsidRPr="00803B54">
        <w:rPr>
          <w:sz w:val="30"/>
          <w:szCs w:val="30"/>
          <w:u w:val="none"/>
          <w:cs/>
        </w:rPr>
        <w:t xml:space="preserve"> </w:t>
      </w:r>
      <w:r w:rsidRPr="00803B54">
        <w:rPr>
          <w:rFonts w:hint="cs"/>
          <w:sz w:val="30"/>
          <w:szCs w:val="30"/>
          <w:u w:val="none"/>
          <w:cs/>
        </w:rPr>
        <w:t>เวลาใดเวลาหนึ่ง</w:t>
      </w:r>
      <w:r w:rsidRPr="00803B54">
        <w:rPr>
          <w:sz w:val="30"/>
          <w:szCs w:val="30"/>
          <w:u w:val="none"/>
          <w:cs/>
        </w:rPr>
        <w:t xml:space="preserve"> </w:t>
      </w:r>
    </w:p>
    <w:p w14:paraId="7BD0181B" w14:textId="13C97B2A" w:rsidR="000614F8" w:rsidRPr="00803B54" w:rsidRDefault="000614F8" w:rsidP="007936CE">
      <w:pPr>
        <w:pStyle w:val="Heading5"/>
        <w:keepNext w:val="0"/>
        <w:numPr>
          <w:ilvl w:val="0"/>
          <w:numId w:val="14"/>
        </w:numPr>
        <w:jc w:val="thaiDistribute"/>
        <w:rPr>
          <w:rFonts w:hAnsi="Angsana New"/>
          <w:b/>
          <w:bCs/>
          <w:sz w:val="30"/>
          <w:szCs w:val="30"/>
          <w:u w:val="none"/>
        </w:rPr>
      </w:pPr>
      <w:r w:rsidRPr="00803B54">
        <w:rPr>
          <w:rFonts w:hAnsi="Angsana New"/>
          <w:b/>
          <w:bCs/>
          <w:sz w:val="30"/>
          <w:szCs w:val="30"/>
          <w:u w:val="none"/>
          <w:cs/>
        </w:rPr>
        <w:t>เงินรับล่วงหน้าจากลูกค้าจากการขายสินค้า</w:t>
      </w:r>
    </w:p>
    <w:p w14:paraId="41462E21" w14:textId="72FBD127" w:rsidR="00135D42" w:rsidRPr="00803B54" w:rsidRDefault="00135D42" w:rsidP="00A32255">
      <w:pPr>
        <w:pStyle w:val="Heading5"/>
        <w:keepNext w:val="0"/>
        <w:ind w:left="900"/>
        <w:jc w:val="thaiDistribute"/>
        <w:rPr>
          <w:rFonts w:hAnsi="Angsana New"/>
          <w:sz w:val="30"/>
          <w:szCs w:val="30"/>
          <w:u w:val="none"/>
        </w:rPr>
      </w:pPr>
      <w:r w:rsidRPr="00803B54">
        <w:rPr>
          <w:rFonts w:hAnsi="Angsana New" w:hint="cs"/>
          <w:sz w:val="30"/>
          <w:szCs w:val="30"/>
          <w:u w:val="none"/>
          <w:cs/>
        </w:rPr>
        <w:t>สัญญาการขายสินค้า</w:t>
      </w:r>
      <w:r w:rsidRPr="00803B54">
        <w:rPr>
          <w:rFonts w:hAnsi="Angsana New"/>
          <w:sz w:val="30"/>
          <w:szCs w:val="30"/>
          <w:u w:val="none"/>
          <w:cs/>
        </w:rPr>
        <w:t xml:space="preserve"> </w:t>
      </w:r>
      <w:r w:rsidRPr="00803B54">
        <w:rPr>
          <w:rFonts w:hAnsi="Angsana New" w:hint="cs"/>
          <w:sz w:val="30"/>
          <w:szCs w:val="30"/>
          <w:u w:val="none"/>
          <w:cs/>
        </w:rPr>
        <w:t>กลุ่มบริษัททำกับลูกค้าระบุให้กลุ่มบริษัทมีสิทธิได้รับเงินเมื่อเริ่มสัญญา</w:t>
      </w:r>
      <w:r w:rsidRPr="00803B54">
        <w:rPr>
          <w:rFonts w:hAnsi="Angsana New"/>
          <w:sz w:val="30"/>
          <w:szCs w:val="30"/>
          <w:u w:val="none"/>
          <w:cs/>
        </w:rPr>
        <w:t xml:space="preserve"> </w:t>
      </w:r>
      <w:r w:rsidRPr="00803B54">
        <w:rPr>
          <w:rFonts w:hAnsi="Angsana New" w:hint="cs"/>
          <w:sz w:val="30"/>
          <w:szCs w:val="30"/>
          <w:u w:val="none"/>
          <w:cs/>
        </w:rPr>
        <w:t>และพิจารณาว่าเงินได้รับไม่ถือว่ามีองค์ประกอบเกี่ยวกับการจัดหาเงินที่มีนัยสำคัญ</w:t>
      </w:r>
      <w:r w:rsidRPr="00803B54">
        <w:rPr>
          <w:rFonts w:hAnsi="Angsana New"/>
          <w:sz w:val="30"/>
          <w:szCs w:val="30"/>
          <w:u w:val="none"/>
          <w:cs/>
        </w:rPr>
        <w:t xml:space="preserve"> </w:t>
      </w:r>
      <w:r w:rsidRPr="00803B54">
        <w:rPr>
          <w:rFonts w:hAnsi="Angsana New" w:hint="cs"/>
          <w:sz w:val="30"/>
          <w:szCs w:val="30"/>
          <w:u w:val="none"/>
          <w:cs/>
        </w:rPr>
        <w:t>เนื่องจากเงินได้รับจากลูกค้าไม่ใช่การจัดหาเงินทุน</w:t>
      </w:r>
      <w:r w:rsidRPr="00803B54">
        <w:rPr>
          <w:rFonts w:hAnsi="Angsana New"/>
          <w:sz w:val="30"/>
          <w:szCs w:val="30"/>
          <w:u w:val="none"/>
          <w:cs/>
        </w:rPr>
        <w:t xml:space="preserve"> </w:t>
      </w:r>
      <w:r w:rsidRPr="00803B54">
        <w:rPr>
          <w:rFonts w:hAnsi="Angsana New" w:hint="cs"/>
          <w:sz w:val="30"/>
          <w:szCs w:val="30"/>
          <w:u w:val="none"/>
          <w:cs/>
        </w:rPr>
        <w:t>แต่เพื่อป้องกันลูกค้าไม่ปฏิบัติตามสัญญาให้สมบูรณ์บางส่วนหรือทั้งหมด</w:t>
      </w:r>
    </w:p>
    <w:p w14:paraId="44D56658" w14:textId="4701F285" w:rsidR="000B5ABD" w:rsidRPr="00803B54" w:rsidRDefault="000B5ABD" w:rsidP="007936CE">
      <w:pPr>
        <w:pStyle w:val="ListParagraph"/>
        <w:numPr>
          <w:ilvl w:val="0"/>
          <w:numId w:val="14"/>
        </w:numPr>
        <w:rPr>
          <w:rFonts w:ascii="Angsana New" w:eastAsia="Batang"/>
          <w:b/>
          <w:bCs/>
          <w:sz w:val="30"/>
          <w:szCs w:val="30"/>
          <w:lang w:val="en-US"/>
        </w:rPr>
      </w:pPr>
      <w:r w:rsidRPr="00803B54">
        <w:rPr>
          <w:rFonts w:ascii="Angsana New" w:eastAsia="Batang" w:hint="cs"/>
          <w:b/>
          <w:bCs/>
          <w:sz w:val="30"/>
          <w:szCs w:val="30"/>
          <w:cs/>
          <w:lang w:val="en-US"/>
        </w:rPr>
        <w:t>ค่าเผื่อมูลค่าสินค้าลดลง</w:t>
      </w:r>
    </w:p>
    <w:p w14:paraId="53B2D377" w14:textId="60A94974" w:rsidR="0050645A" w:rsidRPr="00355992" w:rsidRDefault="004008A2" w:rsidP="00355992">
      <w:pPr>
        <w:pStyle w:val="Heading5"/>
        <w:keepNext w:val="0"/>
        <w:ind w:left="900"/>
        <w:jc w:val="thaiDistribute"/>
        <w:rPr>
          <w:sz w:val="30"/>
          <w:szCs w:val="30"/>
          <w:u w:val="none"/>
          <w:cs/>
        </w:rPr>
      </w:pPr>
      <w:r w:rsidRPr="00803B54">
        <w:rPr>
          <w:rFonts w:hint="cs"/>
          <w:sz w:val="30"/>
          <w:szCs w:val="30"/>
          <w:u w:val="none"/>
          <w:cs/>
        </w:rPr>
        <w:t>กลุ่มบริษัทพิจารณาปรับลดสินค้า</w:t>
      </w:r>
      <w:r w:rsidRPr="00803B54">
        <w:rPr>
          <w:sz w:val="30"/>
          <w:szCs w:val="30"/>
          <w:u w:val="none"/>
          <w:cs/>
        </w:rPr>
        <w:t xml:space="preserve"> </w:t>
      </w:r>
      <w:r w:rsidRPr="00803B54">
        <w:rPr>
          <w:rFonts w:hint="cs"/>
          <w:sz w:val="30"/>
          <w:szCs w:val="30"/>
          <w:u w:val="none"/>
          <w:cs/>
        </w:rPr>
        <w:t>เมื่อมูลค่ายุติธรรมสินค้าลดลง</w:t>
      </w:r>
      <w:r w:rsidRPr="00803B54">
        <w:rPr>
          <w:sz w:val="30"/>
          <w:szCs w:val="30"/>
          <w:u w:val="none"/>
          <w:cs/>
        </w:rPr>
        <w:t xml:space="preserve"> </w:t>
      </w:r>
      <w:r w:rsidRPr="00803B54">
        <w:rPr>
          <w:rFonts w:hint="cs"/>
          <w:sz w:val="30"/>
          <w:szCs w:val="30"/>
          <w:u w:val="none"/>
          <w:cs/>
        </w:rPr>
        <w:t>ฝ่ายบริหารปรับลดมูลค่าสินค้าเท่ากับมูลค่าสุทธิที่จะได้รับ</w:t>
      </w:r>
      <w:r w:rsidRPr="00803B54">
        <w:rPr>
          <w:sz w:val="30"/>
          <w:szCs w:val="30"/>
          <w:u w:val="none"/>
          <w:cs/>
        </w:rPr>
        <w:t xml:space="preserve"> </w:t>
      </w:r>
      <w:r w:rsidR="0050645A" w:rsidRPr="00803B54">
        <w:rPr>
          <w:b/>
          <w:bCs/>
          <w:sz w:val="30"/>
          <w:szCs w:val="30"/>
          <w:cs/>
          <w:lang w:val="th-TH"/>
        </w:rPr>
        <w:br w:type="page"/>
      </w:r>
    </w:p>
    <w:p w14:paraId="6E84D9DC" w14:textId="705A4FC3" w:rsidR="000614F8" w:rsidRPr="00803B54" w:rsidRDefault="000614F8" w:rsidP="00A32255">
      <w:pPr>
        <w:pStyle w:val="Heading5"/>
        <w:keepNext w:val="0"/>
        <w:ind w:left="540"/>
        <w:jc w:val="thaiDistribute"/>
        <w:rPr>
          <w:b/>
          <w:bCs/>
          <w:sz w:val="30"/>
          <w:szCs w:val="30"/>
          <w:u w:val="none"/>
          <w:cs/>
        </w:rPr>
      </w:pPr>
      <w:r w:rsidRPr="00803B54">
        <w:rPr>
          <w:b/>
          <w:bCs/>
          <w:sz w:val="30"/>
          <w:szCs w:val="30"/>
          <w:u w:val="none"/>
          <w:cs/>
          <w:lang w:val="th-TH"/>
        </w:rPr>
        <w:lastRenderedPageBreak/>
        <w:t>วัดมูลค่ายุติธรรม</w:t>
      </w:r>
    </w:p>
    <w:p w14:paraId="4F049A42" w14:textId="4DAF8F54" w:rsidR="00C31D87" w:rsidRPr="00803B54" w:rsidRDefault="00C31D87" w:rsidP="00A32255">
      <w:pPr>
        <w:ind w:left="540" w:firstLine="3"/>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มูลค่ายุติธรรม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หมายถึง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ราคาคาดว่าจะได้รับจากการขายสินทรัพย์หรือจ่ายชำระเพื่อโอนหนี้สินให้ผู้อื่นเป็นรายการเกิดขึ้นในสภาพปกติระหว่างผู้ซื้อและผู้ขาย</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ผู้ร่วมตลาด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วันที่วัดมูลค่าในตลาดหลักหรือตลาดให้ประโยชน์สูงสุดและสามารถเข้าถึงได้</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กลุ่มบริษัทใช้ราคาเสนอซื้อขายในตลาดที่มีสภาพคล่องในการวัดมูลค่ายุติธรรมสินทรัพย์และหนี้สินตามมาตรฐานการรายงานทางการเงินที่เกี่ยวข้องกำหนดให้ต้องวัดมูลค่ายุติธรร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ยกเว้นในกรณีไม่มีตลาดที่มีสภาพคล่องสำหรับสินทรัพย์หรือหนี้สินที่มีลักษณะเดียวกันหรือไม่สามารถหาราคาเสนอซื้อขายในตลาดที่มีสภาพคล่อง</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ประมาณมูลค่ายุติธรรมโดยใช้เทคนิคการประเมินมูลค่าเหมาะสมกับแต่ละสถานการณ์</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และพยายามใช้ข้อมูลสามารถสังเกตได้เกี่ยวข้องกับสินทรัพย์หรือหนี้สินวัดมูลค่ายุติธรรมให้มากที่สุด</w:t>
      </w:r>
      <w:r w:rsidRPr="00803B54">
        <w:rPr>
          <w:rFonts w:asciiTheme="majorBidi" w:hAnsiTheme="majorBidi"/>
          <w:color w:val="000000" w:themeColor="text1"/>
          <w:sz w:val="30"/>
          <w:szCs w:val="30"/>
          <w:cs/>
          <w:lang w:val="th-TH"/>
        </w:rPr>
        <w:t xml:space="preserve"> </w:t>
      </w:r>
    </w:p>
    <w:p w14:paraId="708E08F2" w14:textId="77777777" w:rsidR="00C31D87" w:rsidRPr="00803B54" w:rsidRDefault="00C31D87" w:rsidP="00A32255">
      <w:pPr>
        <w:ind w:left="540"/>
        <w:rPr>
          <w:rFonts w:asciiTheme="majorBidi" w:hAnsiTheme="majorBidi"/>
          <w:color w:val="000000" w:themeColor="text1"/>
          <w:sz w:val="30"/>
          <w:szCs w:val="30"/>
          <w:lang w:val="th-TH"/>
        </w:rPr>
      </w:pPr>
      <w:r w:rsidRPr="00803B54">
        <w:rPr>
          <w:rFonts w:asciiTheme="majorBidi" w:hAnsiTheme="majorBidi" w:hint="cs"/>
          <w:color w:val="000000" w:themeColor="text1"/>
          <w:sz w:val="30"/>
          <w:szCs w:val="30"/>
          <w:cs/>
          <w:lang w:val="th-TH"/>
        </w:rPr>
        <w:t>ลำดับชั้นมูลค่ายุติธรรมสำหรับใช้วัดมูลค่าและเปิดเผยมูลค่ายุติธรรมสินทรัพย์และหนี้สินในงบการเงินแบ่งออกเป็นสามระดับตามประเภทข้อมูลนำมาใช้ในการวัดมูลค่ายุติธรรม</w:t>
      </w:r>
      <w:r w:rsidRPr="00803B54">
        <w:rPr>
          <w:rFonts w:asciiTheme="majorBidi" w:hAnsiTheme="majorBidi"/>
          <w:color w:val="000000" w:themeColor="text1"/>
          <w:sz w:val="30"/>
          <w:szCs w:val="30"/>
          <w:cs/>
          <w:lang w:val="th-TH"/>
        </w:rPr>
        <w:t xml:space="preserve"> </w:t>
      </w:r>
      <w:r w:rsidRPr="00803B54">
        <w:rPr>
          <w:rFonts w:asciiTheme="majorBidi" w:hAnsiTheme="majorBidi" w:hint="cs"/>
          <w:color w:val="000000" w:themeColor="text1"/>
          <w:sz w:val="30"/>
          <w:szCs w:val="30"/>
          <w:cs/>
          <w:lang w:val="th-TH"/>
        </w:rPr>
        <w:t>ดังนี้</w:t>
      </w:r>
    </w:p>
    <w:p w14:paraId="24AE9CC5" w14:textId="77777777" w:rsidR="00BE6CC3" w:rsidRPr="00803B54" w:rsidRDefault="000614F8" w:rsidP="00A32255">
      <w:pPr>
        <w:ind w:left="1620" w:hanging="1080"/>
        <w:rPr>
          <w:rFonts w:asciiTheme="majorBidi" w:hAnsiTheme="majorBidi"/>
          <w:color w:val="000000" w:themeColor="text1"/>
          <w:sz w:val="30"/>
          <w:szCs w:val="30"/>
          <w:lang w:val="th-TH"/>
        </w:rPr>
      </w:pPr>
      <w:r w:rsidRPr="00803B54">
        <w:rPr>
          <w:rFonts w:asciiTheme="majorBidi" w:hAnsiTheme="majorBidi" w:cstheme="majorBidi"/>
          <w:color w:val="000000" w:themeColor="text1"/>
          <w:sz w:val="30"/>
          <w:szCs w:val="30"/>
          <w:cs/>
          <w:lang w:val="th-TH"/>
        </w:rPr>
        <w:t xml:space="preserve">ระดับ </w:t>
      </w:r>
      <w:r w:rsidRPr="00803B54">
        <w:rPr>
          <w:rFonts w:asciiTheme="majorBidi" w:hAnsiTheme="majorBidi" w:cstheme="majorBidi"/>
          <w:color w:val="000000" w:themeColor="text1"/>
          <w:sz w:val="30"/>
          <w:szCs w:val="30"/>
        </w:rPr>
        <w:t>1</w:t>
      </w:r>
      <w:r w:rsidRPr="00803B54">
        <w:rPr>
          <w:rFonts w:asciiTheme="majorBidi" w:hAnsiTheme="majorBidi" w:cstheme="majorBidi"/>
          <w:color w:val="000000" w:themeColor="text1"/>
          <w:sz w:val="30"/>
          <w:szCs w:val="30"/>
          <w:cs/>
          <w:lang w:val="th-TH"/>
        </w:rPr>
        <w:t xml:space="preserve"> </w:t>
      </w:r>
      <w:r w:rsidRPr="00803B54">
        <w:rPr>
          <w:rFonts w:asciiTheme="majorBidi" w:hAnsiTheme="majorBidi" w:cstheme="majorBidi"/>
          <w:color w:val="000000" w:themeColor="text1"/>
          <w:sz w:val="30"/>
          <w:szCs w:val="30"/>
          <w:cs/>
          <w:lang w:val="th-TH"/>
        </w:rPr>
        <w:tab/>
      </w:r>
      <w:r w:rsidR="00BE6CC3" w:rsidRPr="00803B54">
        <w:rPr>
          <w:rFonts w:asciiTheme="majorBidi" w:hAnsiTheme="majorBidi" w:hint="cs"/>
          <w:color w:val="000000" w:themeColor="text1"/>
          <w:sz w:val="30"/>
          <w:szCs w:val="30"/>
          <w:cs/>
          <w:lang w:val="th-TH"/>
        </w:rPr>
        <w:t>ข้อมูลราคาเสนอซื้อขายสำหรับสินทรัพย์หรือหนี้สินอย่างเดียวกันในตลาดที่มีสภาพคล่องและกิจการสามารถเข้าถึงตลาดนั้น</w:t>
      </w:r>
      <w:r w:rsidR="00BE6CC3" w:rsidRPr="00803B54">
        <w:rPr>
          <w:rFonts w:asciiTheme="majorBidi" w:hAnsiTheme="majorBidi"/>
          <w:color w:val="000000" w:themeColor="text1"/>
          <w:sz w:val="30"/>
          <w:szCs w:val="30"/>
          <w:cs/>
          <w:lang w:val="th-TH"/>
        </w:rPr>
        <w:t xml:space="preserve"> </w:t>
      </w:r>
      <w:r w:rsidR="00BE6CC3" w:rsidRPr="00803B54">
        <w:rPr>
          <w:rFonts w:asciiTheme="majorBidi" w:hAnsiTheme="majorBidi" w:hint="cs"/>
          <w:color w:val="000000" w:themeColor="text1"/>
          <w:sz w:val="30"/>
          <w:szCs w:val="30"/>
          <w:cs/>
          <w:lang w:val="th-TH"/>
        </w:rPr>
        <w:t>ณ</w:t>
      </w:r>
      <w:r w:rsidR="00BE6CC3" w:rsidRPr="00803B54">
        <w:rPr>
          <w:rFonts w:asciiTheme="majorBidi" w:hAnsiTheme="majorBidi"/>
          <w:color w:val="000000" w:themeColor="text1"/>
          <w:sz w:val="30"/>
          <w:szCs w:val="30"/>
          <w:cs/>
          <w:lang w:val="th-TH"/>
        </w:rPr>
        <w:t xml:space="preserve"> </w:t>
      </w:r>
      <w:r w:rsidR="00BE6CC3" w:rsidRPr="00803B54">
        <w:rPr>
          <w:rFonts w:asciiTheme="majorBidi" w:hAnsiTheme="majorBidi" w:hint="cs"/>
          <w:color w:val="000000" w:themeColor="text1"/>
          <w:sz w:val="30"/>
          <w:szCs w:val="30"/>
          <w:cs/>
          <w:lang w:val="th-TH"/>
        </w:rPr>
        <w:t>วันที่วัดมูลค่า</w:t>
      </w:r>
    </w:p>
    <w:p w14:paraId="665CBEB2" w14:textId="726DE064" w:rsidR="00BE6CC3" w:rsidRPr="00803B54" w:rsidRDefault="000614F8" w:rsidP="00A32255">
      <w:pPr>
        <w:ind w:left="1620" w:hanging="1080"/>
        <w:rPr>
          <w:rFonts w:asciiTheme="majorBidi" w:hAnsiTheme="majorBidi"/>
          <w:color w:val="000000" w:themeColor="text1"/>
          <w:sz w:val="30"/>
          <w:szCs w:val="30"/>
        </w:rPr>
      </w:pPr>
      <w:r w:rsidRPr="00803B54">
        <w:rPr>
          <w:rFonts w:asciiTheme="majorBidi" w:hAnsiTheme="majorBidi" w:cstheme="majorBidi"/>
          <w:color w:val="000000" w:themeColor="text1"/>
          <w:sz w:val="30"/>
          <w:szCs w:val="30"/>
          <w:cs/>
          <w:lang w:val="th-TH"/>
        </w:rPr>
        <w:t xml:space="preserve">ระดับ </w:t>
      </w:r>
      <w:r w:rsidRPr="00803B54">
        <w:rPr>
          <w:rFonts w:asciiTheme="majorBidi" w:hAnsiTheme="majorBidi" w:cstheme="majorBidi"/>
          <w:color w:val="000000" w:themeColor="text1"/>
          <w:sz w:val="30"/>
          <w:szCs w:val="30"/>
        </w:rPr>
        <w:t>2</w:t>
      </w:r>
      <w:r w:rsidRPr="00803B54">
        <w:rPr>
          <w:rFonts w:asciiTheme="majorBidi" w:hAnsiTheme="majorBidi" w:cstheme="majorBidi"/>
          <w:color w:val="000000" w:themeColor="text1"/>
          <w:sz w:val="30"/>
          <w:szCs w:val="30"/>
          <w:cs/>
          <w:lang w:val="th-TH"/>
        </w:rPr>
        <w:tab/>
      </w:r>
      <w:r w:rsidR="00BE6CC3" w:rsidRPr="00803B54">
        <w:rPr>
          <w:rFonts w:asciiTheme="majorBidi" w:hAnsiTheme="majorBidi" w:hint="cs"/>
          <w:color w:val="000000" w:themeColor="text1"/>
          <w:sz w:val="30"/>
          <w:szCs w:val="30"/>
          <w:cs/>
          <w:lang w:val="th-TH"/>
        </w:rPr>
        <w:t>ข้อมูลอื่นสามารถสังเกตได้สำหรับสินทรัพย์หรือหนี้สิน</w:t>
      </w:r>
      <w:r w:rsidR="00BE6CC3" w:rsidRPr="00803B54">
        <w:rPr>
          <w:rFonts w:asciiTheme="majorBidi" w:hAnsiTheme="majorBidi"/>
          <w:color w:val="000000" w:themeColor="text1"/>
          <w:sz w:val="30"/>
          <w:szCs w:val="30"/>
          <w:cs/>
          <w:lang w:val="th-TH"/>
        </w:rPr>
        <w:t xml:space="preserve"> </w:t>
      </w:r>
      <w:r w:rsidR="00BE6CC3" w:rsidRPr="00803B54">
        <w:rPr>
          <w:rFonts w:asciiTheme="majorBidi" w:hAnsiTheme="majorBidi" w:hint="cs"/>
          <w:color w:val="000000" w:themeColor="text1"/>
          <w:sz w:val="30"/>
          <w:szCs w:val="30"/>
          <w:cs/>
          <w:lang w:val="th-TH"/>
        </w:rPr>
        <w:t>ไม่ว่าจะเป็นข้อมูลทางตรงหรือทางอ้อมนอกเหนือจากราคาเสนอซื้อขายรวมอยู่ในข้อมูลระดับ</w:t>
      </w:r>
      <w:r w:rsidR="00BE6CC3" w:rsidRPr="00803B54">
        <w:rPr>
          <w:rFonts w:asciiTheme="majorBidi" w:hAnsiTheme="majorBidi"/>
          <w:color w:val="000000" w:themeColor="text1"/>
          <w:sz w:val="30"/>
          <w:szCs w:val="30"/>
          <w:cs/>
          <w:lang w:val="th-TH"/>
        </w:rPr>
        <w:t xml:space="preserve"> </w:t>
      </w:r>
      <w:r w:rsidR="00BE6CC3" w:rsidRPr="00803B54">
        <w:rPr>
          <w:rFonts w:asciiTheme="majorBidi" w:hAnsiTheme="majorBidi"/>
          <w:color w:val="000000" w:themeColor="text1"/>
          <w:sz w:val="30"/>
          <w:szCs w:val="30"/>
        </w:rPr>
        <w:t>1</w:t>
      </w:r>
    </w:p>
    <w:p w14:paraId="2C5EB046" w14:textId="77777777" w:rsidR="00BE6CC3" w:rsidRPr="00803B54" w:rsidRDefault="000614F8" w:rsidP="00A32255">
      <w:pPr>
        <w:ind w:left="1620" w:hanging="1080"/>
        <w:rPr>
          <w:rFonts w:asciiTheme="majorBidi" w:hAnsiTheme="majorBidi"/>
          <w:color w:val="000000" w:themeColor="text1"/>
          <w:sz w:val="30"/>
          <w:szCs w:val="30"/>
        </w:rPr>
      </w:pPr>
      <w:r w:rsidRPr="00803B54">
        <w:rPr>
          <w:rFonts w:asciiTheme="majorBidi" w:hAnsiTheme="majorBidi" w:cstheme="majorBidi"/>
          <w:color w:val="000000" w:themeColor="text1"/>
          <w:sz w:val="30"/>
          <w:szCs w:val="30"/>
          <w:cs/>
          <w:lang w:val="th-TH"/>
        </w:rPr>
        <w:t xml:space="preserve">ระดับ </w:t>
      </w:r>
      <w:r w:rsidRPr="00803B54">
        <w:rPr>
          <w:rFonts w:asciiTheme="majorBidi" w:hAnsiTheme="majorBidi" w:cstheme="majorBidi"/>
          <w:color w:val="000000" w:themeColor="text1"/>
          <w:sz w:val="30"/>
          <w:szCs w:val="30"/>
          <w:lang w:val="th-TH"/>
        </w:rPr>
        <w:t>3</w:t>
      </w:r>
      <w:r w:rsidRPr="00803B54">
        <w:rPr>
          <w:rFonts w:asciiTheme="majorBidi" w:hAnsiTheme="majorBidi" w:cstheme="majorBidi"/>
          <w:color w:val="000000" w:themeColor="text1"/>
          <w:sz w:val="30"/>
          <w:szCs w:val="30"/>
          <w:cs/>
          <w:lang w:val="th-TH"/>
        </w:rPr>
        <w:tab/>
      </w:r>
      <w:r w:rsidR="00BE6CC3" w:rsidRPr="00803B54">
        <w:rPr>
          <w:rFonts w:asciiTheme="majorBidi" w:hAnsiTheme="majorBidi" w:hint="cs"/>
          <w:color w:val="000000" w:themeColor="text1"/>
          <w:sz w:val="30"/>
          <w:szCs w:val="30"/>
          <w:cs/>
          <w:lang w:val="th-TH"/>
        </w:rPr>
        <w:t>ข้อมูลไม่สามารถสังเกตได้สำหรับสินทรัพย์หรือหนี้สิน</w:t>
      </w:r>
      <w:r w:rsidR="00BE6CC3" w:rsidRPr="00803B54">
        <w:rPr>
          <w:rFonts w:asciiTheme="majorBidi" w:hAnsiTheme="majorBidi"/>
          <w:color w:val="000000" w:themeColor="text1"/>
          <w:sz w:val="30"/>
          <w:szCs w:val="30"/>
          <w:cs/>
          <w:lang w:val="th-TH"/>
        </w:rPr>
        <w:t xml:space="preserve"> </w:t>
      </w:r>
      <w:r w:rsidR="00BE6CC3" w:rsidRPr="00803B54">
        <w:rPr>
          <w:rFonts w:asciiTheme="majorBidi" w:hAnsiTheme="majorBidi" w:hint="cs"/>
          <w:color w:val="000000" w:themeColor="text1"/>
          <w:sz w:val="30"/>
          <w:szCs w:val="30"/>
          <w:cs/>
          <w:lang w:val="th-TH"/>
        </w:rPr>
        <w:t>เช่น</w:t>
      </w:r>
      <w:r w:rsidR="00BE6CC3" w:rsidRPr="00803B54">
        <w:rPr>
          <w:rFonts w:asciiTheme="majorBidi" w:hAnsiTheme="majorBidi"/>
          <w:color w:val="000000" w:themeColor="text1"/>
          <w:sz w:val="30"/>
          <w:szCs w:val="30"/>
          <w:cs/>
          <w:lang w:val="th-TH"/>
        </w:rPr>
        <w:t xml:space="preserve"> </w:t>
      </w:r>
      <w:r w:rsidR="00BE6CC3" w:rsidRPr="00803B54">
        <w:rPr>
          <w:rFonts w:asciiTheme="majorBidi" w:hAnsiTheme="majorBidi" w:hint="cs"/>
          <w:color w:val="000000" w:themeColor="text1"/>
          <w:sz w:val="30"/>
          <w:szCs w:val="30"/>
          <w:cs/>
          <w:lang w:val="th-TH"/>
        </w:rPr>
        <w:t>ข้อมูลเกี่ยวกับกระแสเงินสดในอนาคตจากการประมาณขึ้น</w:t>
      </w:r>
      <w:r w:rsidR="00BE6CC3" w:rsidRPr="00803B54">
        <w:rPr>
          <w:rFonts w:asciiTheme="majorBidi" w:hAnsiTheme="majorBidi"/>
          <w:color w:val="000000" w:themeColor="text1"/>
          <w:sz w:val="30"/>
          <w:szCs w:val="30"/>
          <w:cs/>
          <w:lang w:val="th-TH"/>
        </w:rPr>
        <w:t xml:space="preserve"> </w:t>
      </w:r>
    </w:p>
    <w:p w14:paraId="6895A05E" w14:textId="77777777" w:rsidR="00D52BB9" w:rsidRPr="00803B54" w:rsidRDefault="00D52BB9" w:rsidP="000B5ABD">
      <w:pPr>
        <w:rPr>
          <w:rFonts w:hAnsi="Angsana New"/>
          <w:color w:val="000000" w:themeColor="text1"/>
          <w:sz w:val="30"/>
          <w:szCs w:val="30"/>
        </w:rPr>
      </w:pPr>
      <w:r w:rsidRPr="00803B54">
        <w:rPr>
          <w:rFonts w:hAnsi="Angsana New" w:hint="cs"/>
          <w:color w:val="000000" w:themeColor="text1"/>
          <w:sz w:val="30"/>
          <w:szCs w:val="30"/>
          <w:cs/>
          <w:lang w:val="th-TH"/>
        </w:rPr>
        <w:t>หากสินทรัพย์หรือหนี้สินวัดมูลค่ายุติธรรมด้วยราคาเสนอซื้อและราคาเสนอขาย</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วัดมูลค่าสินทรัพย์และสถานะการเป็นสินทรัพย์ด้วยราคาเสนอซื้อ</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และวัดมูลค่าหนี้สินและสถานะการเป็นหนี้สินด้วยราคาเสนอขาย</w:t>
      </w:r>
    </w:p>
    <w:p w14:paraId="2703688A" w14:textId="77777777" w:rsidR="00D52BB9" w:rsidRPr="00803B54" w:rsidRDefault="00D52BB9" w:rsidP="000B5ABD">
      <w:pPr>
        <w:rPr>
          <w:rFonts w:hAnsi="Angsana New"/>
          <w:color w:val="000000" w:themeColor="text1"/>
          <w:sz w:val="30"/>
          <w:szCs w:val="30"/>
        </w:rPr>
      </w:pPr>
      <w:r w:rsidRPr="00803B54">
        <w:rPr>
          <w:rFonts w:hAnsi="Angsana New" w:hint="cs"/>
          <w:color w:val="000000" w:themeColor="text1"/>
          <w:sz w:val="30"/>
          <w:szCs w:val="30"/>
          <w:cs/>
          <w:lang w:val="th-TH"/>
        </w:rPr>
        <w:t>หลักฐานที่ดีที่สุดสำหรับมูลค่ายุติธรรมเครื่องมือทางการเงิน</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ณ</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วันที่รับรู้รายการเมื่อเริ่มแรกคือมูลค่าการทำรายการ</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เช่น</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มูลค่ายุติธรรมผลตอบแทนที่ให้หรือได้รับ</w:t>
      </w:r>
    </w:p>
    <w:p w14:paraId="57DAF893" w14:textId="77777777" w:rsidR="00D52BB9" w:rsidRPr="00803B54" w:rsidRDefault="00D52BB9" w:rsidP="000B5ABD">
      <w:pPr>
        <w:rPr>
          <w:rFonts w:hAnsi="Angsana New"/>
          <w:color w:val="000000" w:themeColor="text1"/>
          <w:sz w:val="30"/>
          <w:szCs w:val="30"/>
        </w:rPr>
      </w:pPr>
      <w:r w:rsidRPr="00803B54">
        <w:rPr>
          <w:rFonts w:hAnsi="Angsana New" w:hint="cs"/>
          <w:color w:val="000000" w:themeColor="text1"/>
          <w:sz w:val="30"/>
          <w:szCs w:val="30"/>
          <w:cs/>
          <w:lang w:val="th-TH"/>
        </w:rPr>
        <w:t>สินทรัพย์และหนี้สินถืออยู่</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ณ</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วันสิ้นรอบระยะเวลารายงานประเมินความจำเป็นในการโอนรายการระหว่างลำดับชั้นมูลค่ายุติธรรม</w:t>
      </w:r>
    </w:p>
    <w:bookmarkEnd w:id="4"/>
    <w:p w14:paraId="00EB1F2E" w14:textId="1B5874F5" w:rsidR="00E74B8A" w:rsidRPr="00803B54" w:rsidRDefault="00E74B8A" w:rsidP="000B5ABD">
      <w:pPr>
        <w:numPr>
          <w:ilvl w:val="0"/>
          <w:numId w:val="1"/>
        </w:numPr>
        <w:tabs>
          <w:tab w:val="clear" w:pos="862"/>
        </w:tabs>
        <w:ind w:left="540" w:right="9" w:hanging="360"/>
        <w:rPr>
          <w:rFonts w:hAnsi="Angsana New"/>
          <w:b/>
          <w:bCs/>
          <w:sz w:val="30"/>
          <w:szCs w:val="30"/>
        </w:rPr>
      </w:pPr>
      <w:r w:rsidRPr="00803B54">
        <w:rPr>
          <w:rFonts w:hAnsi="Angsana New" w:hint="cs"/>
          <w:b/>
          <w:bCs/>
          <w:sz w:val="30"/>
          <w:szCs w:val="30"/>
          <w:cs/>
        </w:rPr>
        <w:t>รายการกับบุคคลหรือกิจการที่เกี่ยวข้องกัน</w:t>
      </w:r>
    </w:p>
    <w:p w14:paraId="33D744B0" w14:textId="41E38F7E" w:rsidR="00C7570C" w:rsidRPr="00803B54" w:rsidRDefault="00C7570C" w:rsidP="001150F3">
      <w:pPr>
        <w:rPr>
          <w:rFonts w:hAnsi="Angsana New"/>
          <w:color w:val="000000" w:themeColor="text1"/>
          <w:sz w:val="30"/>
          <w:szCs w:val="30"/>
        </w:rPr>
      </w:pPr>
      <w:r w:rsidRPr="00803B54">
        <w:rPr>
          <w:rFonts w:hAnsi="Angsana New" w:hint="cs"/>
          <w:color w:val="000000" w:themeColor="text1"/>
          <w:sz w:val="30"/>
          <w:szCs w:val="30"/>
          <w:cs/>
          <w:lang w:val="th-TH"/>
        </w:rPr>
        <w:t>บุคคลหรือกิจการที่เกี่ยวข้องกันกับกลุ่มบริษัท</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หมายถึง</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บุคคลหรือกิจการที่มีอำนาจควบคุมบริษัทและบริษัทย่อยหรือถูกบริษัทและบริษัทย่อยควบคุมทั้งทางตรงหรือทางอ้อม</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หรืออยู่ภายใต้การควบคุมเดียวกันกับบริษัทและบริษัทย่อย</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บริษัทร่วมและบุคคลที่มีสิทธิออกเสียงโดยทางตรงหรือทางอ้อมมีอิทธิพลต่อบริษัทและบริษัทย่อย</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ผู้บริหารสำคัญ</w:t>
      </w:r>
      <w:r w:rsidRPr="00803B54">
        <w:rPr>
          <w:rFonts w:hAnsi="Angsana New"/>
          <w:color w:val="000000" w:themeColor="text1"/>
          <w:sz w:val="30"/>
          <w:szCs w:val="30"/>
          <w:cs/>
          <w:lang w:val="th-TH"/>
        </w:rPr>
        <w:t xml:space="preserve"> </w:t>
      </w:r>
      <w:r w:rsidRPr="00803B54">
        <w:rPr>
          <w:rFonts w:hAnsi="Angsana New" w:hint="cs"/>
          <w:color w:val="000000" w:themeColor="text1"/>
          <w:sz w:val="30"/>
          <w:szCs w:val="30"/>
          <w:cs/>
          <w:lang w:val="th-TH"/>
        </w:rPr>
        <w:t>กรรมการหรือพนักงานของบริษัทและบริษัทย่อยที่มีอำนาจการวางแผนและควบคุมการดำเนินงานของบริษัทและบริษัทย่อยตลอดทั้งสมาชิกในครอบครัวใกล้ชิดกับบุคคลและกิจการซึ่งบุคคลดังกล่าวมีอำนาจควบคุมหรือมีอิทธิพลทั้งทางตรงหรือทางอ้อม</w:t>
      </w:r>
    </w:p>
    <w:p w14:paraId="681BB38C" w14:textId="77777777" w:rsidR="00741739" w:rsidRPr="00803B54" w:rsidRDefault="00741739">
      <w:pPr>
        <w:rPr>
          <w:rFonts w:eastAsia="Times New Roman" w:hAnsi="Angsana New"/>
          <w:color w:val="000000" w:themeColor="text1"/>
          <w:sz w:val="30"/>
          <w:szCs w:val="30"/>
          <w:cs/>
        </w:rPr>
      </w:pPr>
      <w:r w:rsidRPr="00803B54">
        <w:rPr>
          <w:rFonts w:eastAsia="Times New Roman" w:hAnsi="Angsana New"/>
          <w:color w:val="000000" w:themeColor="text1"/>
          <w:sz w:val="30"/>
          <w:szCs w:val="30"/>
          <w:cs/>
        </w:rPr>
        <w:br w:type="page"/>
      </w:r>
    </w:p>
    <w:p w14:paraId="718E4281" w14:textId="2D6DDCDD" w:rsidR="001150F3" w:rsidRPr="00803B54" w:rsidRDefault="00D07C01" w:rsidP="00D07C01">
      <w:pPr>
        <w:ind w:left="556" w:right="9"/>
        <w:rPr>
          <w:rFonts w:eastAsia="Times New Roman" w:hAnsi="Angsana New"/>
          <w:color w:val="000000" w:themeColor="text1"/>
          <w:sz w:val="30"/>
          <w:szCs w:val="30"/>
        </w:rPr>
      </w:pPr>
      <w:r w:rsidRPr="00803B54">
        <w:rPr>
          <w:rFonts w:eastAsia="Times New Roman" w:hAnsi="Angsana New" w:hint="cs"/>
          <w:color w:val="000000" w:themeColor="text1"/>
          <w:sz w:val="30"/>
          <w:szCs w:val="30"/>
          <w:cs/>
        </w:rPr>
        <w:lastRenderedPageBreak/>
        <w:t>รายการบัญชีที่มีสาระสำคัญกับบุคคลหรือกิจการที่เกี่ยวข้องกัน</w:t>
      </w:r>
      <w:r w:rsidRPr="00803B54">
        <w:rPr>
          <w:rFonts w:eastAsia="Times New Roman" w:hAnsi="Angsana New"/>
          <w:color w:val="000000" w:themeColor="text1"/>
          <w:sz w:val="30"/>
          <w:szCs w:val="30"/>
          <w:cs/>
        </w:rPr>
        <w:t xml:space="preserve"> </w:t>
      </w:r>
      <w:r w:rsidR="001150F3" w:rsidRPr="00803B54">
        <w:rPr>
          <w:rFonts w:eastAsia="Times New Roman" w:hAnsi="Angsana New" w:hint="cs"/>
          <w:color w:val="000000" w:themeColor="text1"/>
          <w:sz w:val="30"/>
          <w:szCs w:val="30"/>
          <w:cs/>
        </w:rPr>
        <w:t>สำหรับปีสิ้นสุดวันที่</w:t>
      </w:r>
      <w:r w:rsidR="001150F3" w:rsidRPr="00803B54">
        <w:rPr>
          <w:rFonts w:eastAsia="Times New Roman" w:hAnsi="Angsana New"/>
          <w:color w:val="000000" w:themeColor="text1"/>
          <w:sz w:val="30"/>
          <w:szCs w:val="30"/>
          <w:cs/>
        </w:rPr>
        <w:t xml:space="preserve"> </w:t>
      </w:r>
      <w:r w:rsidR="001150F3" w:rsidRPr="00803B54">
        <w:rPr>
          <w:rFonts w:eastAsia="Times New Roman" w:hAnsi="Angsana New"/>
          <w:color w:val="000000" w:themeColor="text1"/>
          <w:sz w:val="30"/>
          <w:szCs w:val="30"/>
        </w:rPr>
        <w:t xml:space="preserve">31 </w:t>
      </w:r>
      <w:r w:rsidR="001150F3" w:rsidRPr="00803B54">
        <w:rPr>
          <w:rFonts w:eastAsia="Times New Roman" w:hAnsi="Angsana New" w:hint="cs"/>
          <w:color w:val="000000" w:themeColor="text1"/>
          <w:sz w:val="30"/>
          <w:szCs w:val="30"/>
          <w:cs/>
        </w:rPr>
        <w:t>ธันวาคม</w:t>
      </w:r>
      <w:r w:rsidR="001150F3" w:rsidRPr="00803B54">
        <w:rPr>
          <w:rFonts w:eastAsia="Times New Roman" w:hAnsi="Angsana New"/>
          <w:color w:val="000000" w:themeColor="text1"/>
          <w:sz w:val="30"/>
          <w:szCs w:val="30"/>
          <w:cs/>
        </w:rPr>
        <w:t xml:space="preserve"> </w:t>
      </w:r>
      <w:r w:rsidR="001150F3" w:rsidRPr="00803B54">
        <w:rPr>
          <w:rFonts w:eastAsia="Times New Roman" w:hAnsi="Angsana New"/>
          <w:color w:val="000000" w:themeColor="text1"/>
          <w:sz w:val="30"/>
          <w:szCs w:val="30"/>
        </w:rPr>
        <w:t>256</w:t>
      </w:r>
      <w:r w:rsidR="00C408EA" w:rsidRPr="00803B54">
        <w:rPr>
          <w:rFonts w:eastAsia="Times New Roman" w:hAnsi="Angsana New"/>
          <w:color w:val="000000" w:themeColor="text1"/>
          <w:sz w:val="30"/>
          <w:szCs w:val="30"/>
        </w:rPr>
        <w:t>8</w:t>
      </w:r>
      <w:r w:rsidR="001150F3" w:rsidRPr="00803B54">
        <w:rPr>
          <w:rFonts w:eastAsia="Times New Roman" w:hAnsi="Angsana New"/>
          <w:color w:val="000000" w:themeColor="text1"/>
          <w:sz w:val="30"/>
          <w:szCs w:val="30"/>
        </w:rPr>
        <w:t xml:space="preserve"> </w:t>
      </w:r>
      <w:r w:rsidR="001150F3" w:rsidRPr="00803B54">
        <w:rPr>
          <w:rFonts w:eastAsia="Times New Roman" w:hAnsi="Angsana New" w:hint="cs"/>
          <w:color w:val="000000" w:themeColor="text1"/>
          <w:sz w:val="30"/>
          <w:szCs w:val="30"/>
          <w:cs/>
        </w:rPr>
        <w:t>และ</w:t>
      </w:r>
      <w:r w:rsidR="001150F3" w:rsidRPr="00803B54">
        <w:rPr>
          <w:rFonts w:eastAsia="Times New Roman" w:hAnsi="Angsana New"/>
          <w:color w:val="000000" w:themeColor="text1"/>
          <w:sz w:val="30"/>
          <w:szCs w:val="30"/>
          <w:cs/>
        </w:rPr>
        <w:t xml:space="preserve"> </w:t>
      </w:r>
      <w:r w:rsidR="001150F3" w:rsidRPr="00803B54">
        <w:rPr>
          <w:rFonts w:eastAsia="Times New Roman" w:hAnsi="Angsana New"/>
          <w:color w:val="000000" w:themeColor="text1"/>
          <w:sz w:val="30"/>
          <w:szCs w:val="30"/>
        </w:rPr>
        <w:t>256</w:t>
      </w:r>
      <w:r w:rsidR="00C408EA" w:rsidRPr="00803B54">
        <w:rPr>
          <w:rFonts w:eastAsia="Times New Roman" w:hAnsi="Angsana New"/>
          <w:color w:val="000000" w:themeColor="text1"/>
          <w:sz w:val="30"/>
          <w:szCs w:val="30"/>
        </w:rPr>
        <w:t>7</w:t>
      </w:r>
      <w:r w:rsidR="001150F3" w:rsidRPr="00803B54">
        <w:rPr>
          <w:rFonts w:eastAsia="Times New Roman" w:hAnsi="Angsana New"/>
          <w:color w:val="000000" w:themeColor="text1"/>
          <w:sz w:val="30"/>
          <w:szCs w:val="30"/>
        </w:rPr>
        <w:t xml:space="preserve"> </w:t>
      </w:r>
      <w:r w:rsidR="001150F3" w:rsidRPr="00803B54">
        <w:rPr>
          <w:rFonts w:eastAsia="Times New Roman" w:hAnsi="Angsana New" w:hint="cs"/>
          <w:color w:val="000000" w:themeColor="text1"/>
          <w:sz w:val="30"/>
          <w:szCs w:val="30"/>
          <w:cs/>
        </w:rPr>
        <w:t>แสดงดังนี้</w:t>
      </w:r>
    </w:p>
    <w:bookmarkStart w:id="34" w:name="_MON_1801167992"/>
    <w:bookmarkEnd w:id="34"/>
    <w:p w14:paraId="5A0D2C98" w14:textId="010ED21C" w:rsidR="00994781" w:rsidRPr="00803B54" w:rsidRDefault="00F15C6C" w:rsidP="00A32255">
      <w:pPr>
        <w:ind w:left="556" w:right="9"/>
        <w:rPr>
          <w:rFonts w:eastAsia="Times New Roman" w:hAnsi="Angsana New"/>
          <w:color w:val="000000" w:themeColor="text1"/>
          <w:sz w:val="30"/>
          <w:szCs w:val="30"/>
        </w:rPr>
      </w:pPr>
      <w:r w:rsidRPr="00803B54">
        <w:rPr>
          <w:rFonts w:asciiTheme="majorBidi" w:hAnsiTheme="majorBidi"/>
          <w:color w:val="000000" w:themeColor="text1"/>
          <w:sz w:val="30"/>
          <w:szCs w:val="30"/>
          <w:cs/>
          <w:lang w:val="th-TH"/>
        </w:rPr>
        <w:object w:dxaOrig="9955" w:dyaOrig="12193" w14:anchorId="4674A467">
          <v:shape id="_x0000_i1027" type="#_x0000_t75" style="width:474pt;height:604.6pt" o:ole="" o:preferrelative="f">
            <v:imagedata r:id="rId12" o:title=""/>
            <o:lock v:ext="edit" aspectratio="f"/>
          </v:shape>
          <o:OLEObject Type="Embed" ProgID="Excel.Sheet.12" ShapeID="_x0000_i1027" DrawAspect="Content" ObjectID="_1833634536" r:id="rId13"/>
        </w:object>
      </w:r>
    </w:p>
    <w:p w14:paraId="6B96AB8C" w14:textId="77777777" w:rsidR="003702A8" w:rsidRPr="00803B54" w:rsidRDefault="003702A8">
      <w:pPr>
        <w:rPr>
          <w:rFonts w:asciiTheme="majorBidi" w:hAnsiTheme="majorBidi"/>
          <w:color w:val="000000" w:themeColor="text1"/>
          <w:sz w:val="30"/>
          <w:szCs w:val="30"/>
          <w:cs/>
          <w:lang w:val="th-TH"/>
        </w:rPr>
      </w:pPr>
      <w:r w:rsidRPr="00803B54">
        <w:rPr>
          <w:rFonts w:asciiTheme="majorBidi" w:hAnsiTheme="majorBidi"/>
          <w:color w:val="000000" w:themeColor="text1"/>
          <w:sz w:val="30"/>
          <w:szCs w:val="30"/>
          <w:cs/>
          <w:lang w:val="th-TH"/>
        </w:rPr>
        <w:br w:type="page"/>
      </w:r>
    </w:p>
    <w:p w14:paraId="6A3C74FF" w14:textId="1AA94A5E" w:rsidR="00833EBA" w:rsidRPr="00803B54" w:rsidRDefault="00D66572" w:rsidP="00E55832">
      <w:pPr>
        <w:ind w:left="547" w:right="9"/>
        <w:rPr>
          <w:rFonts w:hAnsi="Angsana New"/>
          <w:b/>
          <w:bCs/>
          <w:sz w:val="30"/>
          <w:szCs w:val="30"/>
        </w:rPr>
      </w:pPr>
      <w:r w:rsidRPr="00803B54">
        <w:rPr>
          <w:rFonts w:hAnsi="Angsana New"/>
          <w:b/>
          <w:bCs/>
          <w:sz w:val="30"/>
          <w:szCs w:val="30"/>
          <w:cs/>
        </w:rPr>
        <w:lastRenderedPageBreak/>
        <w:t>ค่</w:t>
      </w:r>
      <w:r w:rsidR="00833EBA" w:rsidRPr="00803B54">
        <w:rPr>
          <w:rFonts w:hAnsi="Angsana New"/>
          <w:b/>
          <w:bCs/>
          <w:sz w:val="30"/>
          <w:szCs w:val="30"/>
          <w:cs/>
        </w:rPr>
        <w:t>าตอบแทนผู้บริหาร</w:t>
      </w:r>
      <w:r w:rsidR="004F5814" w:rsidRPr="00803B54">
        <w:rPr>
          <w:rFonts w:hAnsi="Angsana New" w:hint="cs"/>
          <w:b/>
          <w:bCs/>
          <w:sz w:val="30"/>
          <w:szCs w:val="30"/>
          <w:cs/>
        </w:rPr>
        <w:t>และกรรมการ</w:t>
      </w:r>
    </w:p>
    <w:p w14:paraId="2C61573E" w14:textId="144EF089" w:rsidR="00833EBA" w:rsidRPr="00803B54" w:rsidRDefault="00260684" w:rsidP="00E55832">
      <w:pPr>
        <w:ind w:left="547" w:right="9"/>
        <w:rPr>
          <w:rFonts w:hAnsi="Angsana New"/>
          <w:color w:val="000000"/>
          <w:sz w:val="30"/>
          <w:szCs w:val="30"/>
        </w:rPr>
      </w:pPr>
      <w:r w:rsidRPr="00803B54">
        <w:rPr>
          <w:rFonts w:hAnsi="Angsana New"/>
          <w:color w:val="000000"/>
          <w:sz w:val="30"/>
          <w:szCs w:val="30"/>
          <w:cs/>
        </w:rPr>
        <w:t>ค่าตอบแทน</w:t>
      </w:r>
      <w:r w:rsidRPr="00803B54">
        <w:rPr>
          <w:rFonts w:asciiTheme="majorBidi" w:hAnsiTheme="majorBidi" w:cstheme="majorBidi"/>
          <w:color w:val="000000" w:themeColor="text1"/>
          <w:sz w:val="30"/>
          <w:szCs w:val="30"/>
          <w:cs/>
        </w:rPr>
        <w:t>ผู้บริหาร</w:t>
      </w:r>
      <w:r w:rsidR="004F5814" w:rsidRPr="00803B54">
        <w:rPr>
          <w:rFonts w:asciiTheme="majorBidi" w:hAnsiTheme="majorBidi" w:cstheme="majorBidi" w:hint="cs"/>
          <w:color w:val="000000" w:themeColor="text1"/>
          <w:sz w:val="30"/>
          <w:szCs w:val="30"/>
          <w:cs/>
        </w:rPr>
        <w:t xml:space="preserve">และกรรมการ </w:t>
      </w:r>
      <w:r w:rsidRPr="00803B54">
        <w:rPr>
          <w:rFonts w:asciiTheme="majorBidi" w:hAnsiTheme="majorBidi" w:cstheme="majorBidi"/>
          <w:color w:val="000000" w:themeColor="text1"/>
          <w:sz w:val="30"/>
          <w:szCs w:val="30"/>
          <w:cs/>
        </w:rPr>
        <w:t>สำหรับ</w:t>
      </w:r>
      <w:r w:rsidR="004F5814" w:rsidRPr="00803B54">
        <w:rPr>
          <w:rFonts w:asciiTheme="majorBidi" w:hAnsiTheme="majorBidi" w:cstheme="majorBidi" w:hint="cs"/>
          <w:color w:val="000000" w:themeColor="text1"/>
          <w:sz w:val="30"/>
          <w:szCs w:val="30"/>
          <w:cs/>
        </w:rPr>
        <w:t>ปี</w:t>
      </w:r>
      <w:r w:rsidRPr="00803B54">
        <w:rPr>
          <w:rFonts w:asciiTheme="majorBidi" w:hAnsiTheme="majorBidi" w:cstheme="majorBidi"/>
          <w:color w:val="000000" w:themeColor="text1"/>
          <w:sz w:val="30"/>
          <w:szCs w:val="30"/>
          <w:cs/>
        </w:rPr>
        <w:t xml:space="preserve">สิ้นสุดวันที่ </w:t>
      </w:r>
      <w:r w:rsidR="00014BEF" w:rsidRPr="00803B54">
        <w:rPr>
          <w:rFonts w:asciiTheme="majorBidi" w:hAnsiTheme="majorBidi" w:cstheme="majorBidi"/>
          <w:color w:val="000000" w:themeColor="text1"/>
          <w:sz w:val="30"/>
          <w:szCs w:val="30"/>
        </w:rPr>
        <w:t>3</w:t>
      </w:r>
      <w:r w:rsidR="004F5814" w:rsidRPr="00803B54">
        <w:rPr>
          <w:rFonts w:asciiTheme="majorBidi" w:hAnsiTheme="majorBidi" w:cstheme="majorBidi"/>
          <w:color w:val="000000" w:themeColor="text1"/>
          <w:sz w:val="30"/>
          <w:szCs w:val="30"/>
        </w:rPr>
        <w:t>1</w:t>
      </w:r>
      <w:r w:rsidR="00FF4819" w:rsidRPr="00803B54">
        <w:rPr>
          <w:rFonts w:asciiTheme="majorBidi" w:hAnsiTheme="majorBidi" w:cstheme="majorBidi"/>
          <w:color w:val="000000" w:themeColor="text1"/>
          <w:sz w:val="30"/>
          <w:szCs w:val="30"/>
        </w:rPr>
        <w:t xml:space="preserve"> </w:t>
      </w:r>
      <w:r w:rsidR="004F5814" w:rsidRPr="00803B54">
        <w:rPr>
          <w:rFonts w:asciiTheme="majorBidi" w:hAnsiTheme="majorBidi" w:cstheme="majorBidi" w:hint="cs"/>
          <w:color w:val="000000" w:themeColor="text1"/>
          <w:sz w:val="30"/>
          <w:szCs w:val="30"/>
          <w:cs/>
        </w:rPr>
        <w:t>ธันวาคม</w:t>
      </w:r>
      <w:r w:rsidR="00DB7FF5" w:rsidRPr="00803B54">
        <w:rPr>
          <w:rFonts w:asciiTheme="majorBidi" w:hAnsiTheme="majorBidi" w:cstheme="majorBidi" w:hint="cs"/>
          <w:color w:val="000000" w:themeColor="text1"/>
          <w:sz w:val="30"/>
          <w:szCs w:val="30"/>
          <w:cs/>
        </w:rPr>
        <w:t xml:space="preserve"> </w:t>
      </w:r>
      <w:r w:rsidR="00994781" w:rsidRPr="00803B54">
        <w:rPr>
          <w:rFonts w:asciiTheme="majorBidi" w:hAnsiTheme="majorBidi" w:cstheme="majorBidi"/>
          <w:color w:val="000000" w:themeColor="text1"/>
          <w:sz w:val="30"/>
          <w:szCs w:val="30"/>
        </w:rPr>
        <w:t>256</w:t>
      </w:r>
      <w:r w:rsidR="00C408EA" w:rsidRPr="00803B54">
        <w:rPr>
          <w:rFonts w:asciiTheme="majorBidi" w:hAnsiTheme="majorBidi" w:cstheme="majorBidi"/>
          <w:color w:val="000000" w:themeColor="text1"/>
          <w:sz w:val="30"/>
          <w:szCs w:val="30"/>
        </w:rPr>
        <w:t>8</w:t>
      </w:r>
      <w:r w:rsidR="00DB7FF5" w:rsidRPr="00803B54">
        <w:rPr>
          <w:rFonts w:asciiTheme="majorBidi" w:hAnsiTheme="majorBidi" w:cstheme="majorBidi"/>
          <w:color w:val="000000" w:themeColor="text1"/>
          <w:sz w:val="30"/>
          <w:szCs w:val="30"/>
        </w:rPr>
        <w:t xml:space="preserve"> </w:t>
      </w:r>
      <w:r w:rsidRPr="00803B54">
        <w:rPr>
          <w:rFonts w:asciiTheme="majorBidi" w:hAnsiTheme="majorBidi" w:cstheme="majorBidi"/>
          <w:color w:val="000000" w:themeColor="text1"/>
          <w:sz w:val="30"/>
          <w:szCs w:val="30"/>
          <w:cs/>
        </w:rPr>
        <w:t xml:space="preserve">และ </w:t>
      </w:r>
      <w:r w:rsidRPr="00803B54">
        <w:rPr>
          <w:rFonts w:asciiTheme="majorBidi" w:hAnsiTheme="majorBidi" w:cstheme="majorBidi"/>
          <w:color w:val="000000" w:themeColor="text1"/>
          <w:sz w:val="30"/>
          <w:szCs w:val="30"/>
        </w:rPr>
        <w:t>256</w:t>
      </w:r>
      <w:r w:rsidR="00C408EA" w:rsidRPr="00803B54">
        <w:rPr>
          <w:rFonts w:asciiTheme="majorBidi" w:hAnsiTheme="majorBidi" w:cstheme="majorBidi"/>
          <w:color w:val="000000" w:themeColor="text1"/>
          <w:sz w:val="30"/>
          <w:szCs w:val="30"/>
        </w:rPr>
        <w:t>7</w:t>
      </w:r>
      <w:r w:rsidRPr="00803B54">
        <w:rPr>
          <w:rFonts w:asciiTheme="majorBidi" w:hAnsiTheme="majorBidi" w:cstheme="majorBidi"/>
          <w:color w:val="000000" w:themeColor="text1"/>
          <w:sz w:val="30"/>
          <w:szCs w:val="30"/>
          <w:cs/>
        </w:rPr>
        <w:t xml:space="preserve"> ประกอบด้วย</w:t>
      </w:r>
    </w:p>
    <w:bookmarkStart w:id="35" w:name="_MON_1706106057"/>
    <w:bookmarkEnd w:id="35"/>
    <w:p w14:paraId="5F9BDCC4" w14:textId="3B5AA2EA" w:rsidR="00B27BE0" w:rsidRPr="00803B54" w:rsidRDefault="00B4573C" w:rsidP="00243601">
      <w:pPr>
        <w:ind w:left="547" w:right="9"/>
        <w:rPr>
          <w:rFonts w:hAnsi="Angsana New"/>
          <w:sz w:val="30"/>
          <w:szCs w:val="30"/>
        </w:rPr>
      </w:pPr>
      <w:r w:rsidRPr="00803B54">
        <w:rPr>
          <w:rFonts w:asciiTheme="majorBidi" w:hAnsiTheme="majorBidi"/>
          <w:color w:val="000000" w:themeColor="text1"/>
          <w:sz w:val="30"/>
          <w:szCs w:val="30"/>
          <w:cs/>
          <w:lang w:val="th-TH"/>
        </w:rPr>
        <w:object w:dxaOrig="9903" w:dyaOrig="4610" w14:anchorId="359A0D86">
          <v:shape id="_x0000_i1028" type="#_x0000_t75" style="width:472.15pt;height:228pt" o:ole="" o:preferrelative="f">
            <v:imagedata r:id="rId14" o:title=""/>
            <o:lock v:ext="edit" aspectratio="f"/>
          </v:shape>
          <o:OLEObject Type="Embed" ProgID="Excel.Sheet.12" ShapeID="_x0000_i1028" DrawAspect="Content" ObjectID="_1833634537" r:id="rId15"/>
        </w:object>
      </w:r>
    </w:p>
    <w:p w14:paraId="4A15E1B3" w14:textId="4C7F2442" w:rsidR="001150F3" w:rsidRPr="00803B54" w:rsidRDefault="001150F3" w:rsidP="001150F3">
      <w:pPr>
        <w:ind w:left="547" w:right="9"/>
        <w:rPr>
          <w:rFonts w:hAnsi="Angsana New"/>
          <w:color w:val="000000"/>
          <w:sz w:val="30"/>
          <w:szCs w:val="30"/>
        </w:rPr>
      </w:pPr>
      <w:r w:rsidRPr="00803B54">
        <w:rPr>
          <w:rFonts w:hAnsi="Angsana New" w:hint="cs"/>
          <w:color w:val="000000"/>
          <w:sz w:val="30"/>
          <w:szCs w:val="30"/>
          <w:cs/>
        </w:rPr>
        <w:t>ค่าตอบแทนกรรมการเป็นประโยชน์จ่ายให้แก่กรรมการบริษัท</w:t>
      </w:r>
      <w:r w:rsidRPr="00803B54">
        <w:rPr>
          <w:rFonts w:hAnsi="Angsana New"/>
          <w:color w:val="000000"/>
          <w:sz w:val="30"/>
          <w:szCs w:val="30"/>
          <w:cs/>
        </w:rPr>
        <w:t xml:space="preserve"> </w:t>
      </w:r>
      <w:r w:rsidRPr="00803B54">
        <w:rPr>
          <w:rFonts w:hAnsi="Angsana New" w:hint="cs"/>
          <w:color w:val="000000"/>
          <w:sz w:val="30"/>
          <w:szCs w:val="30"/>
          <w:cs/>
        </w:rPr>
        <w:t>ตามมาตรา</w:t>
      </w:r>
      <w:r w:rsidRPr="00803B54">
        <w:rPr>
          <w:rFonts w:hAnsi="Angsana New"/>
          <w:color w:val="000000"/>
          <w:sz w:val="30"/>
          <w:szCs w:val="30"/>
          <w:cs/>
        </w:rPr>
        <w:t xml:space="preserve"> </w:t>
      </w:r>
      <w:r w:rsidR="00D07C01" w:rsidRPr="00803B54">
        <w:rPr>
          <w:rFonts w:hAnsi="Angsana New"/>
          <w:color w:val="000000"/>
          <w:sz w:val="30"/>
          <w:szCs w:val="30"/>
        </w:rPr>
        <w:t>90</w:t>
      </w:r>
      <w:r w:rsidRPr="00803B54">
        <w:rPr>
          <w:rFonts w:hAnsi="Angsana New"/>
          <w:color w:val="000000"/>
          <w:sz w:val="30"/>
          <w:szCs w:val="30"/>
          <w:cs/>
        </w:rPr>
        <w:t xml:space="preserve"> </w:t>
      </w:r>
      <w:r w:rsidRPr="00803B54">
        <w:rPr>
          <w:rFonts w:hAnsi="Angsana New" w:hint="cs"/>
          <w:color w:val="000000"/>
          <w:sz w:val="30"/>
          <w:szCs w:val="30"/>
          <w:cs/>
        </w:rPr>
        <w:t>ของพระราชบัญญัติบริษัทมหาชนจำกัด</w:t>
      </w:r>
      <w:r w:rsidRPr="00803B54">
        <w:rPr>
          <w:rFonts w:hAnsi="Angsana New"/>
          <w:color w:val="000000"/>
          <w:sz w:val="30"/>
          <w:szCs w:val="30"/>
          <w:cs/>
        </w:rPr>
        <w:t xml:space="preserve"> </w:t>
      </w:r>
      <w:r w:rsidRPr="00803B54">
        <w:rPr>
          <w:rFonts w:hAnsi="Angsana New" w:hint="cs"/>
          <w:color w:val="000000"/>
          <w:sz w:val="30"/>
          <w:szCs w:val="30"/>
          <w:cs/>
        </w:rPr>
        <w:t>พ</w:t>
      </w:r>
      <w:r w:rsidRPr="00803B54">
        <w:rPr>
          <w:rFonts w:hAnsi="Angsana New"/>
          <w:color w:val="000000"/>
          <w:sz w:val="30"/>
          <w:szCs w:val="30"/>
          <w:cs/>
        </w:rPr>
        <w:t>.</w:t>
      </w:r>
      <w:r w:rsidRPr="00803B54">
        <w:rPr>
          <w:rFonts w:hAnsi="Angsana New" w:hint="cs"/>
          <w:color w:val="000000"/>
          <w:sz w:val="30"/>
          <w:szCs w:val="30"/>
          <w:cs/>
        </w:rPr>
        <w:t>ศ</w:t>
      </w:r>
      <w:r w:rsidRPr="00803B54">
        <w:rPr>
          <w:rFonts w:hAnsi="Angsana New"/>
          <w:color w:val="000000"/>
          <w:sz w:val="30"/>
          <w:szCs w:val="30"/>
          <w:cs/>
        </w:rPr>
        <w:t xml:space="preserve">. </w:t>
      </w:r>
      <w:r w:rsidR="00D07C01" w:rsidRPr="00803B54">
        <w:rPr>
          <w:rFonts w:hAnsi="Angsana New"/>
          <w:color w:val="000000"/>
          <w:sz w:val="30"/>
          <w:szCs w:val="30"/>
        </w:rPr>
        <w:t>2535</w:t>
      </w:r>
      <w:r w:rsidRPr="00803B54">
        <w:rPr>
          <w:rFonts w:hAnsi="Angsana New"/>
          <w:color w:val="000000"/>
          <w:sz w:val="30"/>
          <w:szCs w:val="30"/>
          <w:cs/>
        </w:rPr>
        <w:t xml:space="preserve"> </w:t>
      </w:r>
      <w:r w:rsidRPr="00803B54">
        <w:rPr>
          <w:rFonts w:hAnsi="Angsana New" w:hint="cs"/>
          <w:color w:val="000000"/>
          <w:sz w:val="30"/>
          <w:szCs w:val="30"/>
          <w:cs/>
        </w:rPr>
        <w:t>โดยไม่รวมเงินเดือนและผลประโยชน์เกี่ยวข้องจ่ายให้กับกรรมการดำรงตำแหน่งเป็นผู้บริหารกลุ่มบริษัท</w:t>
      </w:r>
    </w:p>
    <w:p w14:paraId="6D1767C4" w14:textId="30C3A7F0" w:rsidR="00E55832" w:rsidRPr="00803B54" w:rsidRDefault="00833EBA" w:rsidP="00243601">
      <w:pPr>
        <w:ind w:left="547" w:right="9"/>
        <w:rPr>
          <w:rFonts w:hAnsi="Angsana New"/>
          <w:sz w:val="30"/>
          <w:szCs w:val="30"/>
        </w:rPr>
      </w:pPr>
      <w:r w:rsidRPr="00803B54">
        <w:rPr>
          <w:rFonts w:hAnsi="Angsana New"/>
          <w:sz w:val="30"/>
          <w:szCs w:val="30"/>
          <w:cs/>
        </w:rPr>
        <w:t>ยอด</w:t>
      </w:r>
      <w:r w:rsidRPr="00803B54">
        <w:rPr>
          <w:rFonts w:hAnsi="Angsana New"/>
          <w:color w:val="000000"/>
          <w:sz w:val="30"/>
          <w:szCs w:val="30"/>
          <w:cs/>
        </w:rPr>
        <w:t>คงเหลือ</w:t>
      </w:r>
      <w:r w:rsidRPr="00803B54">
        <w:rPr>
          <w:rFonts w:hAnsi="Angsana New"/>
          <w:sz w:val="30"/>
          <w:szCs w:val="30"/>
          <w:cs/>
        </w:rPr>
        <w:t>สินทรัพย์และหนี้สินที่มีสาระสำคัญกับบุคคลหรือกิจการที่เกี่ยวข้องกัน ณ</w:t>
      </w:r>
      <w:r w:rsidR="00B67B63" w:rsidRPr="00803B54">
        <w:rPr>
          <w:rFonts w:hAnsi="Angsana New" w:hint="cs"/>
          <w:sz w:val="30"/>
          <w:szCs w:val="30"/>
          <w:cs/>
        </w:rPr>
        <w:t xml:space="preserve"> วันที่</w:t>
      </w:r>
      <w:r w:rsidRPr="00803B54">
        <w:rPr>
          <w:rFonts w:hAnsi="Angsana New"/>
          <w:sz w:val="30"/>
          <w:szCs w:val="30"/>
          <w:cs/>
        </w:rPr>
        <w:t xml:space="preserve"> </w:t>
      </w:r>
      <w:r w:rsidR="00DA2F24" w:rsidRPr="00803B54">
        <w:rPr>
          <w:rFonts w:hAnsi="Angsana New"/>
          <w:sz w:val="30"/>
          <w:szCs w:val="30"/>
        </w:rPr>
        <w:t>3</w:t>
      </w:r>
      <w:r w:rsidR="004F5814" w:rsidRPr="00803B54">
        <w:rPr>
          <w:rFonts w:hAnsi="Angsana New"/>
          <w:sz w:val="30"/>
          <w:szCs w:val="30"/>
        </w:rPr>
        <w:t>1</w:t>
      </w:r>
      <w:r w:rsidR="007A4663" w:rsidRPr="00803B54">
        <w:rPr>
          <w:rFonts w:hAnsi="Angsana New" w:hint="cs"/>
          <w:sz w:val="30"/>
          <w:szCs w:val="30"/>
          <w:cs/>
        </w:rPr>
        <w:t xml:space="preserve"> </w:t>
      </w:r>
      <w:r w:rsidR="004F5814" w:rsidRPr="00803B54">
        <w:rPr>
          <w:rFonts w:hAnsi="Angsana New" w:hint="cs"/>
          <w:sz w:val="30"/>
          <w:szCs w:val="30"/>
          <w:cs/>
        </w:rPr>
        <w:t>ธันวาคม</w:t>
      </w:r>
      <w:r w:rsidR="00363372" w:rsidRPr="00803B54">
        <w:rPr>
          <w:rFonts w:hAnsi="Angsana New"/>
          <w:sz w:val="30"/>
          <w:szCs w:val="30"/>
        </w:rPr>
        <w:t xml:space="preserve"> </w:t>
      </w:r>
      <w:r w:rsidR="00994781" w:rsidRPr="00803B54">
        <w:rPr>
          <w:rFonts w:hAnsi="Angsana New"/>
          <w:sz w:val="30"/>
          <w:szCs w:val="30"/>
        </w:rPr>
        <w:t>256</w:t>
      </w:r>
      <w:r w:rsidR="00264AA3" w:rsidRPr="00803B54">
        <w:rPr>
          <w:rFonts w:hAnsi="Angsana New"/>
          <w:sz w:val="30"/>
          <w:szCs w:val="30"/>
        </w:rPr>
        <w:t>8</w:t>
      </w:r>
      <w:r w:rsidR="00A55E89" w:rsidRPr="00803B54">
        <w:rPr>
          <w:rFonts w:hAnsi="Angsana New" w:hint="cs"/>
          <w:sz w:val="30"/>
          <w:szCs w:val="30"/>
          <w:cs/>
        </w:rPr>
        <w:t xml:space="preserve"> และ</w:t>
      </w:r>
      <w:r w:rsidR="00363372" w:rsidRPr="00803B54">
        <w:rPr>
          <w:rFonts w:hAnsi="Angsana New" w:hint="cs"/>
          <w:sz w:val="30"/>
          <w:szCs w:val="30"/>
          <w:cs/>
        </w:rPr>
        <w:t xml:space="preserve"> </w:t>
      </w:r>
      <w:r w:rsidR="00994781" w:rsidRPr="00803B54">
        <w:rPr>
          <w:rFonts w:hAnsi="Angsana New"/>
          <w:sz w:val="30"/>
          <w:szCs w:val="30"/>
        </w:rPr>
        <w:t>256</w:t>
      </w:r>
      <w:r w:rsidR="00264AA3" w:rsidRPr="00803B54">
        <w:rPr>
          <w:rFonts w:hAnsi="Angsana New"/>
          <w:sz w:val="30"/>
          <w:szCs w:val="30"/>
        </w:rPr>
        <w:t>7</w:t>
      </w:r>
      <w:r w:rsidR="00736E13" w:rsidRPr="00803B54">
        <w:rPr>
          <w:rFonts w:hAnsi="Angsana New"/>
          <w:sz w:val="30"/>
          <w:szCs w:val="30"/>
        </w:rPr>
        <w:t xml:space="preserve"> </w:t>
      </w:r>
      <w:r w:rsidR="001B0E92" w:rsidRPr="00803B54">
        <w:rPr>
          <w:rFonts w:hAnsi="Angsana New" w:hint="cs"/>
          <w:sz w:val="30"/>
          <w:szCs w:val="30"/>
          <w:cs/>
        </w:rPr>
        <w:t>แสดงดั</w:t>
      </w:r>
      <w:r w:rsidRPr="00803B54">
        <w:rPr>
          <w:rFonts w:hAnsi="Angsana New"/>
          <w:sz w:val="30"/>
          <w:szCs w:val="30"/>
          <w:cs/>
        </w:rPr>
        <w:t>งนี้</w:t>
      </w:r>
    </w:p>
    <w:bookmarkStart w:id="36" w:name="_MON_1832263425"/>
    <w:bookmarkEnd w:id="36"/>
    <w:p w14:paraId="13477090" w14:textId="672DE7FF" w:rsidR="002C09D6" w:rsidRPr="00803B54" w:rsidRDefault="0094792C" w:rsidP="00243601">
      <w:pPr>
        <w:ind w:left="547" w:right="9"/>
        <w:rPr>
          <w:rFonts w:hAnsi="Angsana New"/>
          <w:sz w:val="30"/>
          <w:szCs w:val="30"/>
        </w:rPr>
      </w:pPr>
      <w:r w:rsidRPr="00803B54">
        <w:rPr>
          <w:rFonts w:hAnsi="Angsana New"/>
          <w:color w:val="000000"/>
          <w:sz w:val="30"/>
          <w:szCs w:val="30"/>
          <w:cs/>
        </w:rPr>
        <w:object w:dxaOrig="9509" w:dyaOrig="5977" w14:anchorId="653ADC22">
          <v:shape id="_x0000_i1029" type="#_x0000_t75" style="width:474.9pt;height:288.45pt" o:ole="" o:preferrelative="f">
            <v:imagedata r:id="rId16" o:title=""/>
            <o:lock v:ext="edit" aspectratio="f"/>
          </v:shape>
          <o:OLEObject Type="Embed" ProgID="Excel.Sheet.12" ShapeID="_x0000_i1029" DrawAspect="Content" ObjectID="_1833634538" r:id="rId17"/>
        </w:object>
      </w:r>
    </w:p>
    <w:bookmarkStart w:id="37" w:name="_MON_1831622089"/>
    <w:bookmarkEnd w:id="37"/>
    <w:p w14:paraId="7C3305A7" w14:textId="09AB1ECA" w:rsidR="00E7306E" w:rsidRPr="00803B54" w:rsidRDefault="008E7A2E" w:rsidP="00B960B0">
      <w:pPr>
        <w:ind w:left="547" w:right="9"/>
        <w:rPr>
          <w:rFonts w:hAnsi="Angsana New"/>
          <w:color w:val="000000"/>
          <w:sz w:val="30"/>
          <w:szCs w:val="30"/>
        </w:rPr>
      </w:pPr>
      <w:r w:rsidRPr="00803B54">
        <w:rPr>
          <w:rFonts w:hAnsi="Angsana New"/>
          <w:color w:val="000000"/>
          <w:sz w:val="30"/>
          <w:szCs w:val="30"/>
          <w:cs/>
        </w:rPr>
        <w:object w:dxaOrig="9509" w:dyaOrig="8210" w14:anchorId="1E2470B9">
          <v:shape id="_x0000_i1030" type="#_x0000_t75" style="width:474.9pt;height:396pt" o:ole="" o:preferrelative="f">
            <v:imagedata r:id="rId18" o:title=""/>
            <o:lock v:ext="edit" aspectratio="f"/>
          </v:shape>
          <o:OLEObject Type="Embed" ProgID="Excel.Sheet.12" ShapeID="_x0000_i1030" DrawAspect="Content" ObjectID="_1833634539" r:id="rId19"/>
        </w:object>
      </w:r>
    </w:p>
    <w:p w14:paraId="6F328C8D" w14:textId="3E25C905" w:rsidR="00DB3695" w:rsidRPr="00803B54" w:rsidRDefault="00DB3695" w:rsidP="00DB3695">
      <w:pPr>
        <w:ind w:left="547" w:right="9"/>
        <w:rPr>
          <w:rFonts w:hAnsi="Angsana New"/>
          <w:b/>
          <w:bCs/>
          <w:color w:val="000000"/>
          <w:sz w:val="30"/>
          <w:szCs w:val="30"/>
          <w:cs/>
        </w:rPr>
      </w:pPr>
      <w:r w:rsidRPr="00803B54">
        <w:rPr>
          <w:rFonts w:hAnsi="Angsana New" w:hint="cs"/>
          <w:b/>
          <w:bCs/>
          <w:color w:val="000000"/>
          <w:sz w:val="30"/>
          <w:szCs w:val="30"/>
          <w:cs/>
        </w:rPr>
        <w:t>เงินให้กู้ยืมระยะสั้นแก่กิจการที่เกี่ยวข้องกัน</w:t>
      </w:r>
    </w:p>
    <w:p w14:paraId="0146F2A4" w14:textId="455BD4A5" w:rsidR="00DB3695" w:rsidRPr="00803B54" w:rsidRDefault="00DB3695" w:rsidP="00DB3695">
      <w:pPr>
        <w:ind w:left="547" w:right="9"/>
        <w:rPr>
          <w:rFonts w:hAnsi="Angsana New"/>
          <w:color w:val="000000"/>
          <w:sz w:val="30"/>
          <w:szCs w:val="30"/>
          <w:cs/>
        </w:rPr>
      </w:pPr>
      <w:r w:rsidRPr="00803B54">
        <w:rPr>
          <w:rFonts w:hAnsi="Angsana New" w:hint="cs"/>
          <w:color w:val="000000"/>
          <w:sz w:val="30"/>
          <w:szCs w:val="30"/>
          <w:cs/>
        </w:rPr>
        <w:t>เงินให้กู้ยืมระยะสั้นแก่กิจการที่เกี่ยวข้องกัน</w:t>
      </w:r>
      <w:r w:rsidRPr="00803B54">
        <w:rPr>
          <w:rFonts w:hAnsi="Angsana New"/>
          <w:color w:val="000000"/>
          <w:sz w:val="30"/>
          <w:szCs w:val="30"/>
          <w:cs/>
        </w:rPr>
        <w:t xml:space="preserve"> </w:t>
      </w:r>
      <w:r w:rsidRPr="00803B54">
        <w:rPr>
          <w:rFonts w:hAnsi="Angsana New" w:hint="cs"/>
          <w:color w:val="000000"/>
          <w:sz w:val="30"/>
          <w:szCs w:val="30"/>
          <w:cs/>
        </w:rPr>
        <w:t>ณ</w:t>
      </w:r>
      <w:r w:rsidRPr="00803B54">
        <w:rPr>
          <w:rFonts w:hAnsi="Angsana New"/>
          <w:color w:val="000000"/>
          <w:sz w:val="30"/>
          <w:szCs w:val="30"/>
          <w:cs/>
        </w:rPr>
        <w:t xml:space="preserve"> </w:t>
      </w:r>
      <w:r w:rsidRPr="00803B54">
        <w:rPr>
          <w:rFonts w:hAnsi="Angsana New" w:hint="cs"/>
          <w:color w:val="000000"/>
          <w:sz w:val="30"/>
          <w:szCs w:val="30"/>
          <w:cs/>
        </w:rPr>
        <w:t>วันที่</w:t>
      </w:r>
      <w:r w:rsidRPr="00803B54">
        <w:rPr>
          <w:rFonts w:hAnsi="Angsana New"/>
          <w:color w:val="000000"/>
          <w:sz w:val="30"/>
          <w:szCs w:val="30"/>
          <w:cs/>
        </w:rPr>
        <w:t xml:space="preserve"> </w:t>
      </w:r>
      <w:r w:rsidRPr="00803B54">
        <w:rPr>
          <w:rFonts w:hAnsi="Angsana New"/>
          <w:color w:val="000000"/>
          <w:sz w:val="30"/>
          <w:szCs w:val="30"/>
        </w:rPr>
        <w:t xml:space="preserve">31 </w:t>
      </w:r>
      <w:r w:rsidRPr="00803B54">
        <w:rPr>
          <w:rFonts w:hAnsi="Angsana New" w:hint="cs"/>
          <w:color w:val="000000"/>
          <w:sz w:val="30"/>
          <w:szCs w:val="30"/>
          <w:cs/>
        </w:rPr>
        <w:t xml:space="preserve">ธันวาคม </w:t>
      </w:r>
      <w:r w:rsidR="00D07C01" w:rsidRPr="00803B54">
        <w:rPr>
          <w:rFonts w:hAnsi="Angsana New"/>
          <w:color w:val="000000"/>
          <w:sz w:val="30"/>
          <w:szCs w:val="30"/>
        </w:rPr>
        <w:t>2568</w:t>
      </w:r>
      <w:r w:rsidRPr="00803B54">
        <w:rPr>
          <w:rFonts w:hAnsi="Angsana New"/>
          <w:color w:val="000000"/>
          <w:sz w:val="30"/>
          <w:szCs w:val="30"/>
        </w:rPr>
        <w:t xml:space="preserve"> </w:t>
      </w:r>
      <w:r w:rsidR="00706726" w:rsidRPr="00803B54">
        <w:rPr>
          <w:rFonts w:hAnsi="Angsana New" w:hint="cs"/>
          <w:color w:val="000000"/>
          <w:sz w:val="30"/>
          <w:szCs w:val="30"/>
          <w:cs/>
        </w:rPr>
        <w:t xml:space="preserve">และ </w:t>
      </w:r>
      <w:r w:rsidR="00706726" w:rsidRPr="00803B54">
        <w:rPr>
          <w:rFonts w:hAnsi="Angsana New"/>
          <w:color w:val="000000"/>
          <w:sz w:val="30"/>
          <w:szCs w:val="30"/>
        </w:rPr>
        <w:t xml:space="preserve">2567 </w:t>
      </w:r>
      <w:r w:rsidR="008F0C3B" w:rsidRPr="00803B54">
        <w:rPr>
          <w:rFonts w:hAnsi="Angsana New" w:hint="cs"/>
          <w:color w:val="000000"/>
          <w:sz w:val="30"/>
          <w:szCs w:val="30"/>
          <w:cs/>
        </w:rPr>
        <w:t>ประกอบด้วย</w:t>
      </w:r>
    </w:p>
    <w:bookmarkStart w:id="38" w:name="_MON_1830629645"/>
    <w:bookmarkEnd w:id="38"/>
    <w:p w14:paraId="2AE02CDE" w14:textId="5B46BBE8" w:rsidR="008F0C3B" w:rsidRPr="00803B54" w:rsidRDefault="003F2490" w:rsidP="00DB3695">
      <w:pPr>
        <w:ind w:left="547" w:right="9"/>
        <w:rPr>
          <w:rFonts w:hAnsi="Angsana New"/>
          <w:color w:val="000000"/>
          <w:sz w:val="30"/>
          <w:szCs w:val="30"/>
        </w:rPr>
      </w:pPr>
      <w:r w:rsidRPr="00803B54">
        <w:rPr>
          <w:rFonts w:hAnsi="Angsana New"/>
          <w:sz w:val="30"/>
          <w:szCs w:val="30"/>
          <w:cs/>
        </w:rPr>
        <w:object w:dxaOrig="9658" w:dyaOrig="4541" w14:anchorId="7525FC10">
          <v:shape id="_x0000_i1031" type="#_x0000_t75" style="width:471.7pt;height:244.6pt" o:ole="" o:preferrelative="f">
            <v:imagedata r:id="rId20" o:title=""/>
            <o:lock v:ext="edit" aspectratio="f"/>
          </v:shape>
          <o:OLEObject Type="Embed" ProgID="Excel.Sheet.8" ShapeID="_x0000_i1031" DrawAspect="Content" ObjectID="_1833634540" r:id="rId21"/>
        </w:object>
      </w:r>
    </w:p>
    <w:p w14:paraId="6D655012" w14:textId="5E124662" w:rsidR="00DB3695" w:rsidRPr="00803B54" w:rsidRDefault="00DB3695" w:rsidP="00DB3695">
      <w:pPr>
        <w:ind w:left="547" w:right="9"/>
        <w:rPr>
          <w:rFonts w:hAnsi="Angsana New"/>
          <w:color w:val="000000"/>
          <w:sz w:val="30"/>
          <w:szCs w:val="30"/>
        </w:rPr>
      </w:pPr>
      <w:r w:rsidRPr="00803B54">
        <w:rPr>
          <w:rFonts w:hAnsi="Angsana New" w:hint="cs"/>
          <w:color w:val="000000"/>
          <w:sz w:val="30"/>
          <w:szCs w:val="30"/>
          <w:cs/>
        </w:rPr>
        <w:lastRenderedPageBreak/>
        <w:t>รายการเพิ่มขึ้นและลดลงเงินให้กู้ยืมระยะสั้นแก่กิจการที่เกี่ยวข้องกัน</w:t>
      </w:r>
      <w:r w:rsidRPr="00803B54">
        <w:rPr>
          <w:rFonts w:hAnsi="Angsana New"/>
          <w:color w:val="000000"/>
          <w:sz w:val="30"/>
          <w:szCs w:val="30"/>
        </w:rPr>
        <w:t xml:space="preserve"> </w:t>
      </w:r>
      <w:r w:rsidRPr="00803B54">
        <w:rPr>
          <w:rFonts w:hAnsi="Angsana New" w:hint="cs"/>
          <w:color w:val="000000"/>
          <w:sz w:val="30"/>
          <w:szCs w:val="30"/>
          <w:cs/>
        </w:rPr>
        <w:t>สำหรับ</w:t>
      </w:r>
      <w:r w:rsidR="00000E3E" w:rsidRPr="00803B54">
        <w:rPr>
          <w:rFonts w:hAnsi="Angsana New" w:hint="cs"/>
          <w:color w:val="000000"/>
          <w:sz w:val="30"/>
          <w:szCs w:val="30"/>
          <w:cs/>
        </w:rPr>
        <w:t>ปี</w:t>
      </w:r>
      <w:r w:rsidRPr="00803B54">
        <w:rPr>
          <w:rFonts w:hAnsi="Angsana New" w:hint="cs"/>
          <w:color w:val="000000"/>
          <w:sz w:val="30"/>
          <w:szCs w:val="30"/>
          <w:cs/>
        </w:rPr>
        <w:t xml:space="preserve">สิ้นสุดวันที่ </w:t>
      </w:r>
      <w:r w:rsidR="00000E3E" w:rsidRPr="00803B54">
        <w:rPr>
          <w:rFonts w:hAnsi="Angsana New"/>
          <w:color w:val="000000"/>
          <w:sz w:val="30"/>
          <w:szCs w:val="30"/>
        </w:rPr>
        <w:t xml:space="preserve">31 </w:t>
      </w:r>
      <w:r w:rsidR="00000E3E" w:rsidRPr="00803B54">
        <w:rPr>
          <w:rFonts w:hAnsi="Angsana New" w:hint="cs"/>
          <w:color w:val="000000"/>
          <w:sz w:val="30"/>
          <w:szCs w:val="30"/>
          <w:cs/>
        </w:rPr>
        <w:t>ธันวาคม</w:t>
      </w:r>
      <w:r w:rsidRPr="00803B54">
        <w:rPr>
          <w:rFonts w:hAnsi="Angsana New" w:hint="cs"/>
          <w:color w:val="000000"/>
          <w:sz w:val="30"/>
          <w:szCs w:val="30"/>
          <w:cs/>
        </w:rPr>
        <w:t xml:space="preserve"> </w:t>
      </w:r>
      <w:r w:rsidRPr="00803B54">
        <w:rPr>
          <w:rFonts w:hAnsi="Angsana New"/>
          <w:color w:val="000000"/>
          <w:sz w:val="30"/>
          <w:szCs w:val="30"/>
        </w:rPr>
        <w:t>256</w:t>
      </w:r>
      <w:r w:rsidR="00BF6935" w:rsidRPr="00803B54">
        <w:rPr>
          <w:rFonts w:hAnsi="Angsana New"/>
          <w:color w:val="000000"/>
          <w:sz w:val="30"/>
          <w:szCs w:val="30"/>
        </w:rPr>
        <w:t>8</w:t>
      </w:r>
      <w:r w:rsidR="00706726" w:rsidRPr="00803B54">
        <w:rPr>
          <w:rFonts w:hAnsi="Angsana New" w:hint="cs"/>
          <w:color w:val="000000"/>
          <w:sz w:val="30"/>
          <w:szCs w:val="30"/>
          <w:cs/>
        </w:rPr>
        <w:t xml:space="preserve"> และ </w:t>
      </w:r>
      <w:r w:rsidR="00706726" w:rsidRPr="00803B54">
        <w:rPr>
          <w:rFonts w:hAnsi="Angsana New"/>
          <w:color w:val="000000"/>
          <w:sz w:val="30"/>
          <w:szCs w:val="30"/>
        </w:rPr>
        <w:t>2567</w:t>
      </w:r>
      <w:r w:rsidRPr="00803B54">
        <w:rPr>
          <w:rFonts w:hAnsi="Angsana New"/>
          <w:color w:val="000000"/>
          <w:sz w:val="30"/>
          <w:szCs w:val="30"/>
        </w:rPr>
        <w:t xml:space="preserve"> </w:t>
      </w:r>
      <w:r w:rsidRPr="00803B54">
        <w:rPr>
          <w:rFonts w:hAnsi="Angsana New" w:hint="cs"/>
          <w:color w:val="000000"/>
          <w:sz w:val="30"/>
          <w:szCs w:val="30"/>
          <w:cs/>
        </w:rPr>
        <w:t>แสดงดังนี้</w:t>
      </w:r>
    </w:p>
    <w:bookmarkStart w:id="39" w:name="_MON_1816414299"/>
    <w:bookmarkEnd w:id="39"/>
    <w:p w14:paraId="255454BA" w14:textId="3AF83622" w:rsidR="00706726" w:rsidRPr="00803B54" w:rsidRDefault="00177A6B" w:rsidP="00DB3695">
      <w:pPr>
        <w:ind w:left="547" w:right="9"/>
        <w:rPr>
          <w:rFonts w:hAnsi="Angsana New"/>
          <w:color w:val="000000"/>
          <w:sz w:val="30"/>
          <w:szCs w:val="30"/>
        </w:rPr>
      </w:pPr>
      <w:r w:rsidRPr="00803B54">
        <w:rPr>
          <w:rFonts w:hAnsi="Angsana New"/>
          <w:sz w:val="30"/>
          <w:szCs w:val="30"/>
          <w:cs/>
        </w:rPr>
        <w:object w:dxaOrig="9693" w:dyaOrig="3416" w14:anchorId="2F431C84">
          <v:shape id="_x0000_i1032" type="#_x0000_t75" style="width:474pt;height:182.75pt" o:ole="" o:preferrelative="f">
            <v:imagedata r:id="rId22" o:title=""/>
            <o:lock v:ext="edit" aspectratio="f"/>
          </v:shape>
          <o:OLEObject Type="Embed" ProgID="Excel.Sheet.8" ShapeID="_x0000_i1032" DrawAspect="Content" ObjectID="_1833634541" r:id="rId23"/>
        </w:object>
      </w:r>
    </w:p>
    <w:p w14:paraId="21EC7704" w14:textId="6046B771" w:rsidR="00DB3695" w:rsidRPr="00803B54" w:rsidRDefault="00DB3695" w:rsidP="00DB3695">
      <w:pPr>
        <w:ind w:left="547" w:right="9"/>
        <w:rPr>
          <w:rFonts w:hAnsi="Angsana New"/>
          <w:color w:val="000000"/>
          <w:sz w:val="30"/>
          <w:szCs w:val="30"/>
        </w:rPr>
      </w:pPr>
      <w:r w:rsidRPr="00803B54">
        <w:rPr>
          <w:rFonts w:hAnsi="Angsana New" w:hint="cs"/>
          <w:color w:val="000000"/>
          <w:sz w:val="30"/>
          <w:szCs w:val="30"/>
          <w:cs/>
        </w:rPr>
        <w:t>บริษัททำสัญญาให้</w:t>
      </w:r>
      <w:r w:rsidR="008E7A2E">
        <w:rPr>
          <w:rFonts w:hAnsi="Angsana New" w:hint="cs"/>
          <w:color w:val="000000"/>
          <w:sz w:val="30"/>
          <w:szCs w:val="30"/>
          <w:cs/>
        </w:rPr>
        <w:t>เงิน</w:t>
      </w:r>
      <w:r w:rsidRPr="00803B54">
        <w:rPr>
          <w:rFonts w:hAnsi="Angsana New" w:hint="cs"/>
          <w:color w:val="000000"/>
          <w:sz w:val="30"/>
          <w:szCs w:val="30"/>
          <w:cs/>
        </w:rPr>
        <w:t>กู้ยืมแก่</w:t>
      </w:r>
      <w:r w:rsidR="008E7A2E">
        <w:rPr>
          <w:rFonts w:hAnsi="Angsana New" w:hint="cs"/>
          <w:color w:val="000000"/>
          <w:sz w:val="30"/>
          <w:szCs w:val="30"/>
          <w:cs/>
        </w:rPr>
        <w:t>บริษัท นิวทริชั่น พลัส จำกัด</w:t>
      </w:r>
      <w:r w:rsidRPr="00803B54">
        <w:rPr>
          <w:rFonts w:hAnsi="Angsana New" w:hint="cs"/>
          <w:color w:val="000000"/>
          <w:sz w:val="30"/>
          <w:szCs w:val="30"/>
          <w:cs/>
        </w:rPr>
        <w:t xml:space="preserve"> จำนวนเงิน</w:t>
      </w:r>
      <w:r w:rsidRPr="00803B54">
        <w:rPr>
          <w:rFonts w:hAnsi="Angsana New"/>
          <w:color w:val="000000"/>
          <w:sz w:val="30"/>
          <w:szCs w:val="30"/>
        </w:rPr>
        <w:t xml:space="preserve"> 12 </w:t>
      </w:r>
      <w:r w:rsidRPr="00803B54">
        <w:rPr>
          <w:rFonts w:hAnsi="Angsana New" w:hint="cs"/>
          <w:color w:val="000000"/>
          <w:sz w:val="30"/>
          <w:szCs w:val="30"/>
          <w:cs/>
        </w:rPr>
        <w:t>ล้าน</w:t>
      </w:r>
      <w:r w:rsidRPr="00B54CB9">
        <w:rPr>
          <w:rFonts w:hAnsi="Angsana New" w:hint="cs"/>
          <w:color w:val="000000"/>
          <w:sz w:val="30"/>
          <w:szCs w:val="30"/>
          <w:cs/>
        </w:rPr>
        <w:t>บาท กำหนดจ่ายชำระหนี้คืนภายใน</w:t>
      </w:r>
      <w:r w:rsidR="00706726" w:rsidRPr="00B54CB9">
        <w:rPr>
          <w:rFonts w:hAnsi="Angsana New" w:hint="cs"/>
          <w:color w:val="000000"/>
          <w:sz w:val="30"/>
          <w:szCs w:val="30"/>
          <w:cs/>
        </w:rPr>
        <w:t xml:space="preserve">วันที่ </w:t>
      </w:r>
      <w:r w:rsidR="00706726" w:rsidRPr="00B54CB9">
        <w:rPr>
          <w:rFonts w:hAnsi="Angsana New"/>
          <w:color w:val="000000"/>
          <w:sz w:val="30"/>
          <w:szCs w:val="30"/>
        </w:rPr>
        <w:t xml:space="preserve">22 </w:t>
      </w:r>
      <w:r w:rsidR="00706726" w:rsidRPr="00B54CB9">
        <w:rPr>
          <w:rFonts w:hAnsi="Angsana New" w:hint="cs"/>
          <w:color w:val="000000"/>
          <w:sz w:val="30"/>
          <w:szCs w:val="30"/>
          <w:cs/>
        </w:rPr>
        <w:t xml:space="preserve">พฤษภาคม </w:t>
      </w:r>
      <w:r w:rsidR="00706726" w:rsidRPr="00B54CB9">
        <w:rPr>
          <w:rFonts w:hAnsi="Angsana New"/>
          <w:color w:val="000000"/>
          <w:sz w:val="30"/>
          <w:szCs w:val="30"/>
        </w:rPr>
        <w:t>2569</w:t>
      </w:r>
    </w:p>
    <w:p w14:paraId="70E7E614" w14:textId="719A9D73" w:rsidR="00706726" w:rsidRPr="00803B54" w:rsidRDefault="00706726" w:rsidP="00DB3695">
      <w:pPr>
        <w:ind w:left="547" w:right="9"/>
        <w:rPr>
          <w:rFonts w:hAnsi="Angsana New"/>
          <w:color w:val="000000"/>
          <w:sz w:val="30"/>
          <w:szCs w:val="30"/>
        </w:rPr>
      </w:pPr>
      <w:r w:rsidRPr="00803B54">
        <w:rPr>
          <w:rFonts w:hAnsi="Angsana New" w:hint="cs"/>
          <w:color w:val="000000"/>
          <w:sz w:val="30"/>
          <w:szCs w:val="30"/>
          <w:cs/>
        </w:rPr>
        <w:t>บริษัททำสัญญาให้</w:t>
      </w:r>
      <w:r w:rsidR="008E7A2E">
        <w:rPr>
          <w:rFonts w:hAnsi="Angsana New" w:hint="cs"/>
          <w:color w:val="000000"/>
          <w:sz w:val="30"/>
          <w:szCs w:val="30"/>
          <w:cs/>
        </w:rPr>
        <w:t>เงิน</w:t>
      </w:r>
      <w:r w:rsidRPr="00803B54">
        <w:rPr>
          <w:rFonts w:hAnsi="Angsana New" w:hint="cs"/>
          <w:color w:val="000000"/>
          <w:sz w:val="30"/>
          <w:szCs w:val="30"/>
          <w:cs/>
        </w:rPr>
        <w:t>กู้ยืมแก่</w:t>
      </w:r>
      <w:r w:rsidR="008E7A2E">
        <w:rPr>
          <w:rFonts w:hAnsi="Angsana New" w:hint="cs"/>
          <w:color w:val="000000"/>
          <w:sz w:val="30"/>
          <w:szCs w:val="30"/>
          <w:cs/>
        </w:rPr>
        <w:t>บริษัท นิวทริชั่น พลัส จำกัด</w:t>
      </w:r>
      <w:r w:rsidRPr="00803B54">
        <w:rPr>
          <w:rFonts w:hAnsi="Angsana New" w:hint="cs"/>
          <w:color w:val="000000"/>
          <w:sz w:val="30"/>
          <w:szCs w:val="30"/>
          <w:cs/>
        </w:rPr>
        <w:t xml:space="preserve"> จำนวนเงิน </w:t>
      </w:r>
      <w:r w:rsidRPr="00803B54">
        <w:rPr>
          <w:rFonts w:hAnsi="Angsana New"/>
          <w:color w:val="000000"/>
          <w:sz w:val="30"/>
          <w:szCs w:val="30"/>
        </w:rPr>
        <w:t>1.</w:t>
      </w:r>
      <w:r w:rsidR="002055B5" w:rsidRPr="00803B54">
        <w:rPr>
          <w:rFonts w:hAnsi="Angsana New"/>
          <w:color w:val="000000"/>
          <w:sz w:val="30"/>
          <w:szCs w:val="30"/>
        </w:rPr>
        <w:t>5</w:t>
      </w:r>
      <w:r w:rsidRPr="00803B54">
        <w:rPr>
          <w:rFonts w:hAnsi="Angsana New"/>
          <w:color w:val="000000"/>
          <w:sz w:val="30"/>
          <w:szCs w:val="30"/>
        </w:rPr>
        <w:t xml:space="preserve">0 </w:t>
      </w:r>
      <w:r w:rsidRPr="00803B54">
        <w:rPr>
          <w:rFonts w:hAnsi="Angsana New" w:hint="cs"/>
          <w:color w:val="000000"/>
          <w:sz w:val="30"/>
          <w:szCs w:val="30"/>
          <w:cs/>
        </w:rPr>
        <w:t xml:space="preserve">ล้านบาท กำหนดจ่ายชำระหนี้คืนภายในวันที่ </w:t>
      </w:r>
      <w:r w:rsidRPr="00803B54">
        <w:rPr>
          <w:rFonts w:hAnsi="Angsana New"/>
          <w:color w:val="000000"/>
          <w:sz w:val="30"/>
          <w:szCs w:val="30"/>
        </w:rPr>
        <w:t>1</w:t>
      </w:r>
      <w:r w:rsidR="002055B5" w:rsidRPr="00803B54">
        <w:rPr>
          <w:rFonts w:hAnsi="Angsana New"/>
          <w:color w:val="000000"/>
          <w:sz w:val="30"/>
          <w:szCs w:val="30"/>
        </w:rPr>
        <w:t>2</w:t>
      </w:r>
      <w:r w:rsidRPr="00803B54">
        <w:rPr>
          <w:rFonts w:hAnsi="Angsana New"/>
          <w:color w:val="000000"/>
          <w:sz w:val="30"/>
          <w:szCs w:val="30"/>
        </w:rPr>
        <w:t xml:space="preserve"> </w:t>
      </w:r>
      <w:r w:rsidR="002055B5" w:rsidRPr="00803B54">
        <w:rPr>
          <w:rFonts w:hAnsi="Angsana New" w:hint="cs"/>
          <w:color w:val="000000"/>
          <w:sz w:val="30"/>
          <w:szCs w:val="30"/>
          <w:cs/>
        </w:rPr>
        <w:t>มกราคม</w:t>
      </w:r>
      <w:r w:rsidRPr="00803B54">
        <w:rPr>
          <w:rFonts w:hAnsi="Angsana New" w:hint="cs"/>
          <w:color w:val="000000"/>
          <w:sz w:val="30"/>
          <w:szCs w:val="30"/>
          <w:cs/>
        </w:rPr>
        <w:t xml:space="preserve"> </w:t>
      </w:r>
      <w:r w:rsidRPr="00803B54">
        <w:rPr>
          <w:rFonts w:hAnsi="Angsana New"/>
          <w:color w:val="000000"/>
          <w:sz w:val="30"/>
          <w:szCs w:val="30"/>
        </w:rPr>
        <w:t>256</w:t>
      </w:r>
      <w:r w:rsidR="002055B5" w:rsidRPr="00803B54">
        <w:rPr>
          <w:rFonts w:hAnsi="Angsana New"/>
          <w:color w:val="000000"/>
          <w:sz w:val="30"/>
          <w:szCs w:val="30"/>
        </w:rPr>
        <w:t>9</w:t>
      </w:r>
    </w:p>
    <w:p w14:paraId="079EA1C8" w14:textId="77777777" w:rsidR="00DB3695" w:rsidRPr="00803B54" w:rsidRDefault="00DB3695" w:rsidP="00DB3695">
      <w:pPr>
        <w:ind w:left="547" w:right="9"/>
        <w:rPr>
          <w:rFonts w:hAnsi="Angsana New"/>
          <w:b/>
          <w:bCs/>
          <w:color w:val="000000"/>
          <w:sz w:val="30"/>
          <w:szCs w:val="30"/>
        </w:rPr>
      </w:pPr>
      <w:r w:rsidRPr="00803B54">
        <w:rPr>
          <w:rFonts w:hAnsi="Angsana New" w:hint="cs"/>
          <w:b/>
          <w:bCs/>
          <w:color w:val="000000"/>
          <w:sz w:val="30"/>
          <w:szCs w:val="30"/>
          <w:cs/>
        </w:rPr>
        <w:t>หลักประกัน</w:t>
      </w:r>
    </w:p>
    <w:p w14:paraId="6BB13A83" w14:textId="65FA6534" w:rsidR="00DB3695" w:rsidRPr="00803B54" w:rsidRDefault="00DB3695" w:rsidP="00DB3695">
      <w:pPr>
        <w:ind w:left="547" w:right="9"/>
        <w:rPr>
          <w:rFonts w:hAnsi="Angsana New"/>
          <w:color w:val="000000"/>
          <w:sz w:val="30"/>
          <w:szCs w:val="30"/>
          <w:cs/>
        </w:rPr>
      </w:pPr>
      <w:r w:rsidRPr="00803B54">
        <w:rPr>
          <w:rFonts w:hAnsi="Angsana New" w:hint="cs"/>
          <w:color w:val="000000"/>
          <w:sz w:val="30"/>
          <w:szCs w:val="30"/>
          <w:cs/>
        </w:rPr>
        <w:t>ผู้ถือหุ้นบริษัทลูกหนี้จดจำนำหุ้นสามัญ จำนวน</w:t>
      </w:r>
      <w:r w:rsidRPr="00803B54">
        <w:rPr>
          <w:rFonts w:hAnsi="Angsana New"/>
          <w:color w:val="000000"/>
          <w:sz w:val="30"/>
          <w:szCs w:val="30"/>
        </w:rPr>
        <w:t xml:space="preserve"> 6,666 </w:t>
      </w:r>
      <w:r w:rsidRPr="00803B54">
        <w:rPr>
          <w:rFonts w:hAnsi="Angsana New" w:hint="cs"/>
          <w:color w:val="000000"/>
          <w:sz w:val="30"/>
          <w:szCs w:val="30"/>
          <w:cs/>
        </w:rPr>
        <w:t xml:space="preserve">หุ้น มูลค่าที่ตราไว้หุ้นละ </w:t>
      </w:r>
      <w:r w:rsidRPr="00803B54">
        <w:rPr>
          <w:rFonts w:hAnsi="Angsana New"/>
          <w:color w:val="000000"/>
          <w:sz w:val="30"/>
          <w:szCs w:val="30"/>
        </w:rPr>
        <w:t>100</w:t>
      </w:r>
      <w:r w:rsidRPr="00803B54">
        <w:rPr>
          <w:rFonts w:hAnsi="Angsana New" w:hint="cs"/>
          <w:color w:val="000000"/>
          <w:sz w:val="30"/>
          <w:szCs w:val="30"/>
          <w:cs/>
        </w:rPr>
        <w:t xml:space="preserve"> บาท จำนวนเงิน </w:t>
      </w:r>
      <w:r w:rsidRPr="00803B54">
        <w:rPr>
          <w:rFonts w:hAnsi="Angsana New"/>
          <w:color w:val="000000"/>
          <w:sz w:val="30"/>
          <w:szCs w:val="30"/>
        </w:rPr>
        <w:t xml:space="preserve">0.67 </w:t>
      </w:r>
      <w:r w:rsidRPr="00803B54">
        <w:rPr>
          <w:rFonts w:hAnsi="Angsana New" w:hint="cs"/>
          <w:color w:val="000000"/>
          <w:sz w:val="30"/>
          <w:szCs w:val="30"/>
          <w:cs/>
        </w:rPr>
        <w:t xml:space="preserve">ล้านบาท คิดเป็นสัดส่วนการถือหุ้นร้อยละ </w:t>
      </w:r>
      <w:r w:rsidR="00AB18A1" w:rsidRPr="00803B54">
        <w:rPr>
          <w:rFonts w:hAnsi="Angsana New"/>
          <w:color w:val="000000"/>
          <w:sz w:val="30"/>
          <w:szCs w:val="30"/>
        </w:rPr>
        <w:t>33</w:t>
      </w:r>
      <w:r w:rsidRPr="00803B54">
        <w:rPr>
          <w:rFonts w:hAnsi="Angsana New"/>
          <w:color w:val="000000"/>
          <w:sz w:val="30"/>
          <w:szCs w:val="30"/>
        </w:rPr>
        <w:t xml:space="preserve"> </w:t>
      </w:r>
      <w:r w:rsidRPr="00803B54">
        <w:rPr>
          <w:rFonts w:hAnsi="Angsana New" w:hint="cs"/>
          <w:color w:val="000000"/>
          <w:sz w:val="30"/>
          <w:szCs w:val="30"/>
          <w:cs/>
        </w:rPr>
        <w:t>ของทุนจดทะเบียนและชำระแล้ว และค้ำประกันเงินกู้ยืมเต็มวงเงิน</w:t>
      </w:r>
    </w:p>
    <w:p w14:paraId="700EA2EF" w14:textId="77777777" w:rsidR="00F30EB3" w:rsidRDefault="00F30EB3" w:rsidP="00B960B0">
      <w:pPr>
        <w:ind w:left="547" w:right="9"/>
        <w:rPr>
          <w:rFonts w:hAnsi="Angsana New"/>
          <w:b/>
          <w:bCs/>
          <w:sz w:val="30"/>
          <w:szCs w:val="30"/>
        </w:rPr>
      </w:pPr>
    </w:p>
    <w:p w14:paraId="5DF07E43" w14:textId="77777777" w:rsidR="00A37768" w:rsidRDefault="00A37768" w:rsidP="00B960B0">
      <w:pPr>
        <w:ind w:left="547" w:right="9"/>
        <w:rPr>
          <w:rFonts w:hAnsi="Angsana New"/>
          <w:b/>
          <w:bCs/>
          <w:sz w:val="30"/>
          <w:szCs w:val="30"/>
          <w:cs/>
        </w:rPr>
        <w:sectPr w:rsidR="00A37768" w:rsidSect="00F11683">
          <w:footerReference w:type="default" r:id="rId24"/>
          <w:pgSz w:w="11906" w:h="16838" w:code="9"/>
          <w:pgMar w:top="1411" w:right="562" w:bottom="907" w:left="1282" w:header="432" w:footer="720" w:gutter="0"/>
          <w:pgNumType w:start="13"/>
          <w:cols w:space="708"/>
          <w:docGrid w:linePitch="435"/>
        </w:sectPr>
      </w:pPr>
    </w:p>
    <w:p w14:paraId="11423511" w14:textId="7A8B7F4E" w:rsidR="003C3A76" w:rsidRPr="00803B54" w:rsidRDefault="003C3A76" w:rsidP="00B960B0">
      <w:pPr>
        <w:ind w:left="547" w:right="9"/>
        <w:rPr>
          <w:rFonts w:hAnsi="Angsana New"/>
          <w:b/>
          <w:bCs/>
          <w:sz w:val="30"/>
          <w:szCs w:val="30"/>
          <w:cs/>
        </w:rPr>
      </w:pPr>
      <w:r w:rsidRPr="00803B54">
        <w:rPr>
          <w:rFonts w:hAnsi="Angsana New" w:hint="cs"/>
          <w:b/>
          <w:bCs/>
          <w:sz w:val="30"/>
          <w:szCs w:val="30"/>
          <w:cs/>
        </w:rPr>
        <w:lastRenderedPageBreak/>
        <w:t>สัญญาเช่าและบริการ</w:t>
      </w:r>
    </w:p>
    <w:bookmarkStart w:id="40" w:name="_MON_1808421018"/>
    <w:bookmarkEnd w:id="40"/>
    <w:p w14:paraId="1179D0EA" w14:textId="1C5CFB16" w:rsidR="00AF3C82" w:rsidRDefault="00DB1107" w:rsidP="000625BE">
      <w:pPr>
        <w:ind w:left="567" w:right="9"/>
        <w:rPr>
          <w:rFonts w:hAnsi="Angsana New"/>
          <w:color w:val="000000"/>
          <w:sz w:val="30"/>
          <w:szCs w:val="30"/>
          <w:cs/>
        </w:rPr>
        <w:sectPr w:rsidR="00AF3C82" w:rsidSect="0099386D">
          <w:pgSz w:w="16838" w:h="11906" w:orient="landscape" w:code="9"/>
          <w:pgMar w:top="1282" w:right="1411" w:bottom="562" w:left="907" w:header="432" w:footer="720" w:gutter="0"/>
          <w:cols w:space="708"/>
          <w:docGrid w:linePitch="435"/>
        </w:sectPr>
      </w:pPr>
      <w:r w:rsidRPr="00803B54">
        <w:rPr>
          <w:rFonts w:hAnsi="Angsana New"/>
          <w:color w:val="000000"/>
          <w:sz w:val="30"/>
          <w:szCs w:val="30"/>
          <w:cs/>
        </w:rPr>
        <w:object w:dxaOrig="15514" w:dyaOrig="3846" w14:anchorId="5029C101">
          <v:shape id="_x0000_i1033" type="#_x0000_t75" style="width:710.75pt;height:168pt" o:ole="" o:preferrelative="f">
            <v:imagedata r:id="rId25" o:title=""/>
          </v:shape>
          <o:OLEObject Type="Embed" ProgID="Excel.Sheet.8" ShapeID="_x0000_i1033" DrawAspect="Content" ObjectID="_1833634542" r:id="rId26"/>
        </w:object>
      </w:r>
    </w:p>
    <w:p w14:paraId="12F9E960" w14:textId="44520393" w:rsidR="00833EBA" w:rsidRDefault="00833EBA" w:rsidP="000625BE">
      <w:pPr>
        <w:ind w:left="567" w:right="9"/>
        <w:rPr>
          <w:rFonts w:hAnsi="Angsana New"/>
          <w:b/>
          <w:bCs/>
          <w:color w:val="000000"/>
          <w:sz w:val="30"/>
          <w:szCs w:val="30"/>
        </w:rPr>
      </w:pPr>
      <w:r w:rsidRPr="00803B54">
        <w:rPr>
          <w:rFonts w:hAnsi="Angsana New"/>
          <w:b/>
          <w:bCs/>
          <w:color w:val="000000"/>
          <w:sz w:val="30"/>
          <w:szCs w:val="30"/>
          <w:cs/>
        </w:rPr>
        <w:lastRenderedPageBreak/>
        <w:t>ลักษณะความสัมพันธ์</w:t>
      </w:r>
      <w:bookmarkStart w:id="41" w:name="_MON_1528278803"/>
      <w:bookmarkStart w:id="42" w:name="_MON_1528610824"/>
      <w:bookmarkStart w:id="43" w:name="_MON_1517147865"/>
      <w:bookmarkStart w:id="44" w:name="_MON_1517745684"/>
      <w:bookmarkStart w:id="45" w:name="_MON_1518590560"/>
      <w:bookmarkStart w:id="46" w:name="_MON_1518590629"/>
      <w:bookmarkStart w:id="47" w:name="_MON_1520949045"/>
      <w:bookmarkStart w:id="48" w:name="_MON_1520949061"/>
      <w:bookmarkStart w:id="49" w:name="_MON_1520949075"/>
      <w:bookmarkStart w:id="50" w:name="_MON_1520949088"/>
      <w:bookmarkStart w:id="51" w:name="_MON_1520949094"/>
      <w:bookmarkStart w:id="52" w:name="_MON_1520949158"/>
      <w:bookmarkStart w:id="53" w:name="_MON_1521012156"/>
      <w:bookmarkStart w:id="54" w:name="_MON_1521012171"/>
      <w:bookmarkStart w:id="55" w:name="_MON_1521715424"/>
      <w:bookmarkStart w:id="56" w:name="_MON_1507968436"/>
      <w:bookmarkStart w:id="57" w:name="_MON_1521972815"/>
      <w:bookmarkStart w:id="58" w:name="_MON_1522561077"/>
      <w:bookmarkStart w:id="59" w:name="_MON_1522561106"/>
      <w:bookmarkStart w:id="60" w:name="_MON_1507968947"/>
      <w:bookmarkStart w:id="61" w:name="_MON_1508169289"/>
      <w:bookmarkStart w:id="62" w:name="_MON_1517147852"/>
      <w:bookmarkStart w:id="63" w:name="_MON_1527502654"/>
      <w:bookmarkStart w:id="64" w:name="_MON_1528267192"/>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bookmarkStart w:id="65" w:name="_MON_1801168918"/>
    <w:bookmarkEnd w:id="65"/>
    <w:p w14:paraId="0DAF99FC" w14:textId="3AF16FF6" w:rsidR="00AF3C82" w:rsidRDefault="00897C45" w:rsidP="00AF3C82">
      <w:pPr>
        <w:ind w:left="-142" w:right="9"/>
        <w:rPr>
          <w:rFonts w:hAnsi="Angsana New"/>
          <w:color w:val="000000"/>
          <w:sz w:val="30"/>
          <w:szCs w:val="30"/>
        </w:rPr>
      </w:pPr>
      <w:r w:rsidRPr="00803B54">
        <w:rPr>
          <w:rFonts w:hAnsi="Angsana New"/>
          <w:color w:val="000000"/>
          <w:sz w:val="30"/>
          <w:szCs w:val="30"/>
          <w:cs/>
        </w:rPr>
        <w:object w:dxaOrig="10162" w:dyaOrig="6445" w14:anchorId="28D27AD2">
          <v:shape id="_x0000_i1034" type="#_x0000_t75" style="width:520.15pt;height:318.9pt" o:ole="" o:preferrelative="f">
            <v:imagedata r:id="rId27" o:title=""/>
            <o:lock v:ext="edit" aspectratio="f"/>
          </v:shape>
          <o:OLEObject Type="Embed" ProgID="Excel.Sheet.8" ShapeID="_x0000_i1034" DrawAspect="Content" ObjectID="_1833634543" r:id="rId28"/>
        </w:object>
      </w:r>
    </w:p>
    <w:p w14:paraId="187ABA87" w14:textId="35B2212D" w:rsidR="00833EBA" w:rsidRPr="00803B54" w:rsidRDefault="00833EBA" w:rsidP="00AF3C82">
      <w:pPr>
        <w:ind w:left="547" w:right="9"/>
        <w:rPr>
          <w:rFonts w:hAnsi="Angsana New"/>
          <w:b/>
          <w:bCs/>
          <w:sz w:val="30"/>
          <w:szCs w:val="30"/>
          <w:cs/>
        </w:rPr>
      </w:pPr>
      <w:r w:rsidRPr="00803B54">
        <w:rPr>
          <w:rFonts w:hAnsi="Angsana New"/>
          <w:b/>
          <w:bCs/>
          <w:sz w:val="30"/>
          <w:szCs w:val="30"/>
          <w:cs/>
        </w:rPr>
        <w:t>หลักเกณฑ์</w:t>
      </w:r>
      <w:r w:rsidR="009366BC" w:rsidRPr="00803B54">
        <w:rPr>
          <w:rFonts w:hAnsi="Angsana New" w:hint="cs"/>
          <w:b/>
          <w:bCs/>
          <w:sz w:val="30"/>
          <w:szCs w:val="30"/>
          <w:cs/>
        </w:rPr>
        <w:t>เรียกเก็บ</w:t>
      </w:r>
      <w:r w:rsidRPr="00803B54">
        <w:rPr>
          <w:rFonts w:hAnsi="Angsana New"/>
          <w:b/>
          <w:bCs/>
          <w:sz w:val="30"/>
          <w:szCs w:val="30"/>
          <w:cs/>
        </w:rPr>
        <w:t>รายได้และค่าใช้จ่ายระหว่างกัน</w:t>
      </w:r>
    </w:p>
    <w:bookmarkStart w:id="66" w:name="_MON_1802070586"/>
    <w:bookmarkEnd w:id="66"/>
    <w:p w14:paraId="1EC677F9" w14:textId="7D6058E2" w:rsidR="00467063" w:rsidRPr="00803B54" w:rsidRDefault="00DB1107" w:rsidP="00243601">
      <w:pPr>
        <w:ind w:left="540" w:right="9"/>
        <w:rPr>
          <w:rFonts w:hAnsi="Angsana New"/>
          <w:sz w:val="30"/>
          <w:szCs w:val="30"/>
        </w:rPr>
      </w:pPr>
      <w:r w:rsidRPr="00803B54">
        <w:rPr>
          <w:rFonts w:asciiTheme="majorBidi" w:hAnsiTheme="majorBidi" w:cstheme="majorBidi"/>
          <w:sz w:val="30"/>
          <w:szCs w:val="30"/>
          <w:cs/>
        </w:rPr>
        <w:object w:dxaOrig="7947" w:dyaOrig="2193" w14:anchorId="3EF55257">
          <v:shape id="_x0000_i1035" type="#_x0000_t75" style="width:407.1pt;height:105.7pt" o:ole="" o:preferrelative="f">
            <v:imagedata r:id="rId29" o:title=""/>
            <o:lock v:ext="edit" aspectratio="f"/>
          </v:shape>
          <o:OLEObject Type="Embed" ProgID="Excel.Sheet.8" ShapeID="_x0000_i1035" DrawAspect="Content" ObjectID="_1833634544" r:id="rId30"/>
        </w:object>
      </w:r>
    </w:p>
    <w:p w14:paraId="70DF3186" w14:textId="77777777" w:rsidR="00AF3C82" w:rsidRDefault="00AF3C82">
      <w:pPr>
        <w:rPr>
          <w:rFonts w:hAnsi="Angsana New"/>
          <w:b/>
          <w:bCs/>
          <w:sz w:val="30"/>
          <w:szCs w:val="30"/>
          <w:cs/>
        </w:rPr>
      </w:pPr>
      <w:bookmarkStart w:id="67" w:name="_MON_1521715446"/>
      <w:bookmarkStart w:id="68" w:name="_MON_1521715459"/>
      <w:bookmarkStart w:id="69" w:name="_MON_1521715466"/>
      <w:bookmarkStart w:id="70" w:name="_MON_1436701077"/>
      <w:bookmarkStart w:id="71" w:name="_MON_1508169315"/>
      <w:bookmarkStart w:id="72" w:name="_MON_1517045129"/>
      <w:bookmarkStart w:id="73" w:name="_MON_1681567534"/>
      <w:bookmarkStart w:id="74" w:name="_MON_1517170599"/>
      <w:bookmarkStart w:id="75" w:name="_MON_1517170606"/>
      <w:bookmarkStart w:id="76" w:name="_MON_1517324142"/>
      <w:bookmarkStart w:id="77" w:name="_MON_1548769175"/>
      <w:bookmarkStart w:id="78" w:name="_MON_1515848770"/>
      <w:bookmarkStart w:id="79" w:name="_MON_1547914679"/>
      <w:bookmarkStart w:id="80" w:name="_MON_1548593431"/>
      <w:bookmarkStart w:id="81" w:name="_MON_1546191082"/>
      <w:bookmarkStart w:id="82" w:name="_MON_1515932506"/>
      <w:bookmarkStart w:id="83" w:name="_MON_1515932526"/>
      <w:bookmarkStart w:id="84" w:name="_MON_154833134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Ansi="Angsana New"/>
          <w:b/>
          <w:bCs/>
          <w:sz w:val="30"/>
          <w:szCs w:val="30"/>
          <w:cs/>
        </w:rPr>
        <w:br w:type="page"/>
      </w:r>
    </w:p>
    <w:p w14:paraId="77A28BBD" w14:textId="78B2727E" w:rsidR="00DD7BB9" w:rsidRPr="00803B54" w:rsidRDefault="00DD7BB9" w:rsidP="00243601">
      <w:pPr>
        <w:numPr>
          <w:ilvl w:val="0"/>
          <w:numId w:val="1"/>
        </w:numPr>
        <w:tabs>
          <w:tab w:val="clear" w:pos="862"/>
        </w:tabs>
        <w:ind w:left="540" w:right="9" w:hanging="360"/>
        <w:rPr>
          <w:rFonts w:hAnsi="Angsana New"/>
          <w:b/>
          <w:bCs/>
          <w:sz w:val="30"/>
          <w:szCs w:val="30"/>
        </w:rPr>
      </w:pPr>
      <w:r w:rsidRPr="00803B54">
        <w:rPr>
          <w:rFonts w:hAnsi="Angsana New"/>
          <w:b/>
          <w:bCs/>
          <w:sz w:val="30"/>
          <w:szCs w:val="30"/>
          <w:cs/>
        </w:rPr>
        <w:lastRenderedPageBreak/>
        <w:t>เงินสดและรายการเทียบเท่าเงินสด</w:t>
      </w:r>
    </w:p>
    <w:p w14:paraId="31D7C221" w14:textId="1BEA1D61" w:rsidR="00DD7BB9" w:rsidRPr="00803B54" w:rsidRDefault="00DD7BB9" w:rsidP="00243601">
      <w:pPr>
        <w:ind w:left="547" w:right="9"/>
        <w:rPr>
          <w:rFonts w:hAnsi="Angsana New"/>
          <w:sz w:val="30"/>
          <w:szCs w:val="30"/>
          <w:lang w:val="th-TH"/>
        </w:rPr>
      </w:pPr>
      <w:r w:rsidRPr="00803B54">
        <w:rPr>
          <w:rFonts w:hAnsi="Angsana New"/>
          <w:sz w:val="30"/>
          <w:szCs w:val="30"/>
          <w:cs/>
          <w:lang w:val="th-TH"/>
        </w:rPr>
        <w:t xml:space="preserve">เงินสดและรายการเทียบเท่าเงินสด </w:t>
      </w:r>
      <w:r w:rsidR="00C61E6A" w:rsidRPr="00803B54">
        <w:rPr>
          <w:rFonts w:hAnsi="Angsana New" w:hint="cs"/>
          <w:sz w:val="30"/>
          <w:szCs w:val="30"/>
          <w:cs/>
          <w:lang w:val="th-TH"/>
        </w:rPr>
        <w:t>ณ</w:t>
      </w:r>
      <w:r w:rsidR="00C61E6A" w:rsidRPr="00803B54">
        <w:rPr>
          <w:rFonts w:hAnsi="Angsana New"/>
          <w:sz w:val="30"/>
          <w:szCs w:val="30"/>
          <w:cs/>
          <w:lang w:val="th-TH"/>
        </w:rPr>
        <w:t xml:space="preserve"> </w:t>
      </w:r>
      <w:r w:rsidR="00C61E6A" w:rsidRPr="00803B54">
        <w:rPr>
          <w:rFonts w:hAnsi="Angsana New" w:hint="cs"/>
          <w:sz w:val="30"/>
          <w:szCs w:val="30"/>
          <w:cs/>
          <w:lang w:val="th-TH"/>
        </w:rPr>
        <w:t xml:space="preserve">วันที่ </w:t>
      </w:r>
      <w:r w:rsidR="005F521E" w:rsidRPr="00803B54">
        <w:rPr>
          <w:rFonts w:hAnsi="Angsana New"/>
          <w:sz w:val="30"/>
          <w:szCs w:val="30"/>
        </w:rPr>
        <w:t xml:space="preserve">31 </w:t>
      </w:r>
      <w:r w:rsidR="005F521E" w:rsidRPr="00803B54">
        <w:rPr>
          <w:rFonts w:hAnsi="Angsana New" w:hint="cs"/>
          <w:sz w:val="30"/>
          <w:szCs w:val="30"/>
          <w:cs/>
        </w:rPr>
        <w:t xml:space="preserve">ธันวาคม </w:t>
      </w:r>
      <w:r w:rsidR="00542AA5" w:rsidRPr="00803B54">
        <w:rPr>
          <w:rFonts w:hAnsi="Angsana New"/>
          <w:sz w:val="30"/>
          <w:szCs w:val="30"/>
        </w:rPr>
        <w:t>256</w:t>
      </w:r>
      <w:r w:rsidR="003D6FC4" w:rsidRPr="00803B54">
        <w:rPr>
          <w:rFonts w:hAnsi="Angsana New"/>
          <w:sz w:val="30"/>
          <w:szCs w:val="30"/>
        </w:rPr>
        <w:t>8</w:t>
      </w:r>
      <w:r w:rsidR="00C61E6A" w:rsidRPr="00803B54">
        <w:rPr>
          <w:rFonts w:hAnsi="Angsana New"/>
          <w:sz w:val="30"/>
          <w:szCs w:val="30"/>
          <w:cs/>
          <w:lang w:val="th-TH"/>
        </w:rPr>
        <w:t xml:space="preserve"> </w:t>
      </w:r>
      <w:r w:rsidR="00C61E6A" w:rsidRPr="00803B54">
        <w:rPr>
          <w:rFonts w:hAnsi="Angsana New" w:hint="cs"/>
          <w:sz w:val="30"/>
          <w:szCs w:val="30"/>
          <w:cs/>
          <w:lang w:val="th-TH"/>
        </w:rPr>
        <w:t>และ</w:t>
      </w:r>
      <w:r w:rsidR="00C61E6A" w:rsidRPr="00803B54">
        <w:rPr>
          <w:rFonts w:hAnsi="Angsana New"/>
          <w:sz w:val="30"/>
          <w:szCs w:val="30"/>
          <w:cs/>
          <w:lang w:val="th-TH"/>
        </w:rPr>
        <w:t xml:space="preserve"> </w:t>
      </w:r>
      <w:r w:rsidR="00542AA5" w:rsidRPr="00803B54">
        <w:rPr>
          <w:rFonts w:hAnsi="Angsana New"/>
          <w:sz w:val="30"/>
          <w:szCs w:val="30"/>
        </w:rPr>
        <w:t>256</w:t>
      </w:r>
      <w:r w:rsidR="003D6FC4" w:rsidRPr="00803B54">
        <w:rPr>
          <w:rFonts w:hAnsi="Angsana New"/>
          <w:sz w:val="30"/>
          <w:szCs w:val="30"/>
        </w:rPr>
        <w:t>7</w:t>
      </w:r>
      <w:r w:rsidR="00C61E6A" w:rsidRPr="00803B54">
        <w:rPr>
          <w:rFonts w:hAnsi="Angsana New"/>
          <w:sz w:val="30"/>
          <w:szCs w:val="30"/>
        </w:rPr>
        <w:t xml:space="preserve"> </w:t>
      </w:r>
      <w:r w:rsidRPr="00803B54">
        <w:rPr>
          <w:rFonts w:hAnsi="Angsana New"/>
          <w:sz w:val="30"/>
          <w:szCs w:val="30"/>
          <w:cs/>
          <w:lang w:val="th-TH"/>
        </w:rPr>
        <w:t>ประกอบด้วย</w:t>
      </w:r>
    </w:p>
    <w:bookmarkStart w:id="85" w:name="_MON_1584197748"/>
    <w:bookmarkEnd w:id="85"/>
    <w:p w14:paraId="3D3F3831" w14:textId="1928B6B1" w:rsidR="00DD7BB9" w:rsidRPr="00803B54" w:rsidRDefault="00F96488" w:rsidP="00243601">
      <w:pPr>
        <w:ind w:left="540"/>
        <w:rPr>
          <w:rFonts w:hAnsi="Angsana New"/>
          <w:sz w:val="30"/>
          <w:szCs w:val="30"/>
        </w:rPr>
      </w:pPr>
      <w:r w:rsidRPr="00803B54">
        <w:rPr>
          <w:rFonts w:hAnsi="Angsana New"/>
          <w:sz w:val="30"/>
          <w:szCs w:val="30"/>
          <w:cs/>
        </w:rPr>
        <w:object w:dxaOrig="9703" w:dyaOrig="3661" w14:anchorId="6F708C85">
          <v:shape id="_x0000_i1036" type="#_x0000_t75" style="width:474.9pt;height:196.6pt" o:ole="" o:preferrelative="f">
            <v:imagedata r:id="rId31" o:title=""/>
            <o:lock v:ext="edit" aspectratio="f"/>
          </v:shape>
          <o:OLEObject Type="Embed" ProgID="Excel.Sheet.8" ShapeID="_x0000_i1036" DrawAspect="Content" ObjectID="_1833634545" r:id="rId32"/>
        </w:object>
      </w:r>
    </w:p>
    <w:p w14:paraId="31D63DD2" w14:textId="745A1181" w:rsidR="00C45FC0" w:rsidRPr="00803B54" w:rsidRDefault="00C45FC0" w:rsidP="00C45FC0">
      <w:pPr>
        <w:numPr>
          <w:ilvl w:val="0"/>
          <w:numId w:val="1"/>
        </w:numPr>
        <w:tabs>
          <w:tab w:val="clear" w:pos="862"/>
        </w:tabs>
        <w:ind w:left="540" w:right="9" w:hanging="360"/>
        <w:rPr>
          <w:rFonts w:hAnsi="Angsana New"/>
          <w:b/>
          <w:bCs/>
          <w:sz w:val="30"/>
          <w:szCs w:val="30"/>
        </w:rPr>
      </w:pPr>
      <w:r w:rsidRPr="00803B54">
        <w:rPr>
          <w:rFonts w:hAnsi="Angsana New" w:hint="cs"/>
          <w:b/>
          <w:bCs/>
          <w:sz w:val="30"/>
          <w:szCs w:val="30"/>
          <w:cs/>
        </w:rPr>
        <w:t>เงินลงทุนระยะสั้น</w:t>
      </w:r>
    </w:p>
    <w:p w14:paraId="124BC729" w14:textId="4B75C755" w:rsidR="00C45FC0" w:rsidRPr="00803B54" w:rsidRDefault="00C45FC0" w:rsidP="00C45FC0">
      <w:pPr>
        <w:ind w:left="547" w:right="9"/>
        <w:rPr>
          <w:rFonts w:hAnsi="Angsana New"/>
          <w:sz w:val="30"/>
          <w:szCs w:val="30"/>
          <w:lang w:val="th-TH"/>
        </w:rPr>
      </w:pPr>
      <w:r w:rsidRPr="00803B54">
        <w:rPr>
          <w:rFonts w:hAnsi="Angsana New" w:hint="cs"/>
          <w:sz w:val="30"/>
          <w:szCs w:val="30"/>
          <w:cs/>
          <w:lang w:val="th-TH"/>
        </w:rPr>
        <w:t>เงินลงทุนระยะสั้น</w:t>
      </w:r>
      <w:r w:rsidRPr="00803B54">
        <w:rPr>
          <w:rFonts w:hAnsi="Angsana New"/>
          <w:sz w:val="30"/>
          <w:szCs w:val="30"/>
          <w:cs/>
          <w:lang w:val="th-TH"/>
        </w:rPr>
        <w:t xml:space="preserve"> </w:t>
      </w:r>
      <w:r w:rsidRPr="00803B54">
        <w:rPr>
          <w:rFonts w:hAnsi="Angsana New" w:hint="cs"/>
          <w:sz w:val="30"/>
          <w:szCs w:val="30"/>
          <w:cs/>
          <w:lang w:val="th-TH"/>
        </w:rPr>
        <w:t>ณ</w:t>
      </w:r>
      <w:r w:rsidRPr="00803B54">
        <w:rPr>
          <w:rFonts w:hAnsi="Angsana New"/>
          <w:sz w:val="30"/>
          <w:szCs w:val="30"/>
          <w:cs/>
          <w:lang w:val="th-TH"/>
        </w:rPr>
        <w:t xml:space="preserve"> </w:t>
      </w:r>
      <w:r w:rsidRPr="00803B54">
        <w:rPr>
          <w:rFonts w:hAnsi="Angsana New" w:hint="cs"/>
          <w:sz w:val="30"/>
          <w:szCs w:val="30"/>
          <w:cs/>
          <w:lang w:val="th-TH"/>
        </w:rPr>
        <w:t>วันที่</w:t>
      </w:r>
      <w:r w:rsidRPr="00803B54">
        <w:rPr>
          <w:rFonts w:hAnsi="Angsana New"/>
          <w:sz w:val="30"/>
          <w:szCs w:val="30"/>
          <w:cs/>
          <w:lang w:val="th-TH"/>
        </w:rPr>
        <w:t xml:space="preserve"> </w:t>
      </w:r>
      <w:r w:rsidR="005F521E" w:rsidRPr="00803B54">
        <w:rPr>
          <w:rFonts w:hAnsi="Angsana New"/>
          <w:sz w:val="30"/>
          <w:szCs w:val="30"/>
        </w:rPr>
        <w:t xml:space="preserve">31 </w:t>
      </w:r>
      <w:r w:rsidR="005F521E" w:rsidRPr="00803B54">
        <w:rPr>
          <w:rFonts w:hAnsi="Angsana New" w:hint="cs"/>
          <w:sz w:val="30"/>
          <w:szCs w:val="30"/>
          <w:cs/>
        </w:rPr>
        <w:t xml:space="preserve">ธันวาคม </w:t>
      </w:r>
      <w:r w:rsidR="00542AA5" w:rsidRPr="00803B54">
        <w:rPr>
          <w:rFonts w:hAnsi="Angsana New"/>
          <w:sz w:val="30"/>
          <w:szCs w:val="30"/>
        </w:rPr>
        <w:t>256</w:t>
      </w:r>
      <w:r w:rsidR="00A33452" w:rsidRPr="00803B54">
        <w:rPr>
          <w:rFonts w:hAnsi="Angsana New"/>
          <w:sz w:val="30"/>
          <w:szCs w:val="30"/>
        </w:rPr>
        <w:t>8</w:t>
      </w:r>
      <w:r w:rsidR="005F521E" w:rsidRPr="00803B54">
        <w:rPr>
          <w:rFonts w:hAnsi="Angsana New"/>
          <w:sz w:val="30"/>
          <w:szCs w:val="30"/>
          <w:cs/>
          <w:lang w:val="th-TH"/>
        </w:rPr>
        <w:t xml:space="preserve"> </w:t>
      </w:r>
      <w:r w:rsidR="005F521E" w:rsidRPr="00803B54">
        <w:rPr>
          <w:rFonts w:hAnsi="Angsana New" w:hint="cs"/>
          <w:sz w:val="30"/>
          <w:szCs w:val="30"/>
          <w:cs/>
          <w:lang w:val="th-TH"/>
        </w:rPr>
        <w:t>และ</w:t>
      </w:r>
      <w:r w:rsidR="005F521E" w:rsidRPr="00803B54">
        <w:rPr>
          <w:rFonts w:hAnsi="Angsana New"/>
          <w:sz w:val="30"/>
          <w:szCs w:val="30"/>
          <w:cs/>
          <w:lang w:val="th-TH"/>
        </w:rPr>
        <w:t xml:space="preserve"> </w:t>
      </w:r>
      <w:r w:rsidR="00542AA5" w:rsidRPr="00803B54">
        <w:rPr>
          <w:rFonts w:hAnsi="Angsana New"/>
          <w:sz w:val="30"/>
          <w:szCs w:val="30"/>
        </w:rPr>
        <w:t>256</w:t>
      </w:r>
      <w:r w:rsidR="00A33452" w:rsidRPr="00803B54">
        <w:rPr>
          <w:rFonts w:hAnsi="Angsana New"/>
          <w:sz w:val="30"/>
          <w:szCs w:val="30"/>
        </w:rPr>
        <w:t>7</w:t>
      </w:r>
      <w:r w:rsidR="005F521E" w:rsidRPr="00803B54">
        <w:rPr>
          <w:rFonts w:hAnsi="Angsana New"/>
          <w:sz w:val="30"/>
          <w:szCs w:val="30"/>
        </w:rPr>
        <w:t xml:space="preserve"> </w:t>
      </w:r>
      <w:r w:rsidRPr="00803B54">
        <w:rPr>
          <w:rFonts w:hAnsi="Angsana New" w:hint="cs"/>
          <w:sz w:val="30"/>
          <w:szCs w:val="30"/>
          <w:cs/>
          <w:lang w:val="th-TH"/>
        </w:rPr>
        <w:t>ประกอบด้วย</w:t>
      </w:r>
    </w:p>
    <w:bookmarkStart w:id="86" w:name="_MON_1705487652"/>
    <w:bookmarkEnd w:id="86"/>
    <w:p w14:paraId="085C269F" w14:textId="6A0D61F6" w:rsidR="00C45FC0" w:rsidRPr="00803B54" w:rsidRDefault="008F67AE" w:rsidP="00C45FC0">
      <w:pPr>
        <w:ind w:left="547" w:right="9"/>
        <w:rPr>
          <w:rFonts w:asciiTheme="majorBidi" w:hAnsiTheme="majorBidi" w:cstheme="majorBidi"/>
          <w:sz w:val="30"/>
          <w:szCs w:val="30"/>
        </w:rPr>
      </w:pPr>
      <w:r w:rsidRPr="008F67AE">
        <w:rPr>
          <w:rFonts w:asciiTheme="majorBidi" w:hAnsiTheme="majorBidi" w:cstheme="majorBidi"/>
          <w:sz w:val="30"/>
          <w:szCs w:val="30"/>
          <w:cs/>
        </w:rPr>
        <w:object w:dxaOrig="9485" w:dyaOrig="5520" w14:anchorId="26F129C5">
          <v:shape id="_x0000_i1037" type="#_x0000_t75" style="width:474pt;height:266.3pt" o:ole="" o:preferrelative="f">
            <v:imagedata r:id="rId33" o:title=""/>
            <o:lock v:ext="edit" aspectratio="f"/>
          </v:shape>
          <o:OLEObject Type="Embed" ProgID="Excel.Sheet.12" ShapeID="_x0000_i1037" DrawAspect="Content" ObjectID="_1833634546" r:id="rId34"/>
        </w:object>
      </w:r>
    </w:p>
    <w:p w14:paraId="0609E657" w14:textId="77777777" w:rsidR="00A37768" w:rsidRDefault="00A37768">
      <w:pPr>
        <w:rPr>
          <w:rFonts w:asciiTheme="majorBidi" w:hAnsiTheme="majorBidi"/>
          <w:sz w:val="30"/>
          <w:szCs w:val="30"/>
          <w:cs/>
        </w:rPr>
      </w:pPr>
      <w:r>
        <w:rPr>
          <w:rFonts w:asciiTheme="majorBidi" w:hAnsiTheme="majorBidi"/>
          <w:sz w:val="30"/>
          <w:szCs w:val="30"/>
          <w:cs/>
        </w:rPr>
        <w:br w:type="page"/>
      </w:r>
    </w:p>
    <w:p w14:paraId="4D204277" w14:textId="0EAFB6F1" w:rsidR="007257F6" w:rsidRPr="00803B54" w:rsidRDefault="007257F6" w:rsidP="007257F6">
      <w:pPr>
        <w:ind w:left="547" w:right="9"/>
        <w:rPr>
          <w:rFonts w:asciiTheme="majorBidi" w:hAnsiTheme="majorBidi" w:cstheme="majorBidi"/>
          <w:sz w:val="30"/>
          <w:szCs w:val="30"/>
        </w:rPr>
      </w:pPr>
      <w:r w:rsidRPr="00803B54">
        <w:rPr>
          <w:rFonts w:asciiTheme="majorBidi" w:hAnsiTheme="majorBidi" w:hint="cs"/>
          <w:sz w:val="30"/>
          <w:szCs w:val="30"/>
          <w:cs/>
        </w:rPr>
        <w:lastRenderedPageBreak/>
        <w:t>รายการเคลื่อนไหว</w:t>
      </w:r>
      <w:r w:rsidR="001354C7" w:rsidRPr="00803B54">
        <w:rPr>
          <w:rFonts w:asciiTheme="majorBidi" w:hAnsiTheme="majorBidi" w:hint="cs"/>
          <w:sz w:val="30"/>
          <w:szCs w:val="30"/>
          <w:cs/>
        </w:rPr>
        <w:t>เงินลงทุนระยะสั้น</w:t>
      </w:r>
    </w:p>
    <w:bookmarkStart w:id="87" w:name="_MON_1700468179"/>
    <w:bookmarkEnd w:id="87"/>
    <w:p w14:paraId="11BAD957" w14:textId="175F943F" w:rsidR="007257F6" w:rsidRPr="00803B54" w:rsidRDefault="007F4368" w:rsidP="007257F6">
      <w:pPr>
        <w:ind w:left="547" w:right="9"/>
      </w:pPr>
      <w:r w:rsidRPr="00BC3509">
        <w:object w:dxaOrig="10548" w:dyaOrig="13500" w14:anchorId="7A897CD9">
          <v:shape id="_x0000_i1038" type="#_x0000_t75" style="width:452.3pt;height:595.85pt" o:ole="" o:preferrelative="f">
            <v:imagedata r:id="rId35" o:title=""/>
            <o:lock v:ext="edit" aspectratio="f"/>
          </v:shape>
          <o:OLEObject Type="Embed" ProgID="Excel.Sheet.12" ShapeID="_x0000_i1038" DrawAspect="Content" ObjectID="_1833634547" r:id="rId36"/>
        </w:object>
      </w:r>
    </w:p>
    <w:p w14:paraId="16721617" w14:textId="77777777" w:rsidR="00BC3509" w:rsidRDefault="00BC3509">
      <w:pPr>
        <w:rPr>
          <w:rFonts w:hAnsi="Angsana New"/>
          <w:b/>
          <w:bCs/>
          <w:sz w:val="30"/>
          <w:szCs w:val="30"/>
          <w:cs/>
        </w:rPr>
      </w:pPr>
      <w:r>
        <w:rPr>
          <w:rFonts w:hAnsi="Angsana New"/>
          <w:b/>
          <w:bCs/>
          <w:sz w:val="30"/>
          <w:szCs w:val="30"/>
          <w:cs/>
        </w:rPr>
        <w:br w:type="page"/>
      </w:r>
    </w:p>
    <w:p w14:paraId="6B3BEB55" w14:textId="16D8CE61" w:rsidR="00B4359E" w:rsidRPr="00803B54" w:rsidRDefault="00833EBA" w:rsidP="00B4359E">
      <w:pPr>
        <w:numPr>
          <w:ilvl w:val="0"/>
          <w:numId w:val="1"/>
        </w:numPr>
        <w:tabs>
          <w:tab w:val="clear" w:pos="862"/>
        </w:tabs>
        <w:ind w:left="540" w:right="9" w:hanging="360"/>
        <w:rPr>
          <w:rFonts w:hAnsi="Angsana New"/>
          <w:b/>
          <w:bCs/>
          <w:sz w:val="30"/>
          <w:szCs w:val="30"/>
        </w:rPr>
      </w:pPr>
      <w:r w:rsidRPr="00803B54">
        <w:rPr>
          <w:rFonts w:hAnsi="Angsana New"/>
          <w:b/>
          <w:bCs/>
          <w:sz w:val="30"/>
          <w:szCs w:val="30"/>
          <w:cs/>
        </w:rPr>
        <w:lastRenderedPageBreak/>
        <w:t>ลูกหนี้การค้าและลูกหนี้อื่น</w:t>
      </w:r>
    </w:p>
    <w:p w14:paraId="3C96B7E3" w14:textId="3349598C" w:rsidR="00B4359E" w:rsidRPr="00803B54" w:rsidRDefault="00833EBA" w:rsidP="00243601">
      <w:pPr>
        <w:ind w:left="547" w:right="9"/>
        <w:rPr>
          <w:rFonts w:hAnsi="Angsana New"/>
          <w:sz w:val="30"/>
          <w:szCs w:val="30"/>
        </w:rPr>
      </w:pPr>
      <w:r w:rsidRPr="00803B54">
        <w:rPr>
          <w:rFonts w:hAnsi="Angsana New"/>
          <w:sz w:val="30"/>
          <w:szCs w:val="30"/>
          <w:cs/>
          <w:lang w:val="th-TH"/>
        </w:rPr>
        <w:t xml:space="preserve">ลูกหนี้การค้าและลูกหนี้อื่น </w:t>
      </w:r>
      <w:r w:rsidR="00875F68" w:rsidRPr="00803B54">
        <w:rPr>
          <w:rFonts w:hAnsi="Angsana New" w:hint="cs"/>
          <w:sz w:val="30"/>
          <w:szCs w:val="30"/>
          <w:cs/>
          <w:lang w:val="th-TH"/>
        </w:rPr>
        <w:t>ณ</w:t>
      </w:r>
      <w:r w:rsidR="00875F68" w:rsidRPr="00803B54">
        <w:rPr>
          <w:rFonts w:hAnsi="Angsana New"/>
          <w:sz w:val="30"/>
          <w:szCs w:val="30"/>
          <w:cs/>
          <w:lang w:val="th-TH"/>
        </w:rPr>
        <w:t xml:space="preserve"> </w:t>
      </w:r>
      <w:bookmarkStart w:id="88" w:name="_Hlk134203772"/>
      <w:r w:rsidR="00875F68" w:rsidRPr="00803B54">
        <w:rPr>
          <w:rFonts w:hAnsi="Angsana New" w:hint="cs"/>
          <w:sz w:val="30"/>
          <w:szCs w:val="30"/>
          <w:cs/>
          <w:lang w:val="th-TH"/>
        </w:rPr>
        <w:t>วันที่</w:t>
      </w:r>
      <w:r w:rsidR="00E0024D" w:rsidRPr="00803B54">
        <w:rPr>
          <w:rFonts w:hAnsi="Angsana New" w:hint="cs"/>
          <w:sz w:val="30"/>
          <w:szCs w:val="30"/>
          <w:cs/>
          <w:lang w:val="th-TH"/>
        </w:rPr>
        <w:t xml:space="preserve"> </w:t>
      </w:r>
      <w:bookmarkEnd w:id="88"/>
      <w:r w:rsidR="0075492C" w:rsidRPr="00803B54">
        <w:rPr>
          <w:rFonts w:hAnsi="Angsana New"/>
          <w:sz w:val="30"/>
          <w:szCs w:val="30"/>
        </w:rPr>
        <w:t xml:space="preserve">31 </w:t>
      </w:r>
      <w:r w:rsidR="0075492C" w:rsidRPr="00803B54">
        <w:rPr>
          <w:rFonts w:hAnsi="Angsana New" w:hint="cs"/>
          <w:sz w:val="30"/>
          <w:szCs w:val="30"/>
          <w:cs/>
        </w:rPr>
        <w:t xml:space="preserve">ธันวาคม </w:t>
      </w:r>
      <w:r w:rsidR="00840501" w:rsidRPr="00803B54">
        <w:rPr>
          <w:rFonts w:hAnsi="Angsana New"/>
          <w:sz w:val="30"/>
          <w:szCs w:val="30"/>
        </w:rPr>
        <w:t>256</w:t>
      </w:r>
      <w:r w:rsidR="0072792E" w:rsidRPr="00803B54">
        <w:rPr>
          <w:rFonts w:hAnsi="Angsana New"/>
          <w:sz w:val="30"/>
          <w:szCs w:val="30"/>
        </w:rPr>
        <w:t>8</w:t>
      </w:r>
      <w:r w:rsidR="0075492C" w:rsidRPr="00803B54">
        <w:rPr>
          <w:rFonts w:hAnsi="Angsana New"/>
          <w:sz w:val="30"/>
          <w:szCs w:val="30"/>
          <w:cs/>
          <w:lang w:val="th-TH"/>
        </w:rPr>
        <w:t xml:space="preserve"> </w:t>
      </w:r>
      <w:r w:rsidR="0075492C" w:rsidRPr="00803B54">
        <w:rPr>
          <w:rFonts w:hAnsi="Angsana New" w:hint="cs"/>
          <w:sz w:val="30"/>
          <w:szCs w:val="30"/>
          <w:cs/>
          <w:lang w:val="th-TH"/>
        </w:rPr>
        <w:t>และ</w:t>
      </w:r>
      <w:r w:rsidR="0075492C" w:rsidRPr="00803B54">
        <w:rPr>
          <w:rFonts w:hAnsi="Angsana New"/>
          <w:sz w:val="30"/>
          <w:szCs w:val="30"/>
          <w:cs/>
          <w:lang w:val="th-TH"/>
        </w:rPr>
        <w:t xml:space="preserve"> </w:t>
      </w:r>
      <w:r w:rsidR="00840501" w:rsidRPr="00803B54">
        <w:rPr>
          <w:rFonts w:hAnsi="Angsana New"/>
          <w:sz w:val="30"/>
          <w:szCs w:val="30"/>
        </w:rPr>
        <w:t>256</w:t>
      </w:r>
      <w:r w:rsidR="0072792E" w:rsidRPr="00803B54">
        <w:rPr>
          <w:rFonts w:hAnsi="Angsana New"/>
          <w:sz w:val="30"/>
          <w:szCs w:val="30"/>
        </w:rPr>
        <w:t>7</w:t>
      </w:r>
      <w:r w:rsidR="0075492C" w:rsidRPr="00803B54">
        <w:rPr>
          <w:rFonts w:hAnsi="Angsana New"/>
          <w:sz w:val="30"/>
          <w:szCs w:val="30"/>
        </w:rPr>
        <w:t xml:space="preserve"> </w:t>
      </w:r>
      <w:r w:rsidRPr="00803B54">
        <w:rPr>
          <w:rFonts w:hAnsi="Angsana New"/>
          <w:sz w:val="30"/>
          <w:szCs w:val="30"/>
          <w:cs/>
          <w:lang w:val="th-TH"/>
        </w:rPr>
        <w:t>ประกอบด้วย</w:t>
      </w:r>
    </w:p>
    <w:p w14:paraId="71C385BF" w14:textId="77777777" w:rsidR="00840501" w:rsidRPr="00803B54" w:rsidRDefault="00840501" w:rsidP="00840501">
      <w:pPr>
        <w:ind w:left="547" w:right="9"/>
        <w:rPr>
          <w:rFonts w:hAnsi="Angsana New"/>
          <w:b/>
          <w:bCs/>
          <w:sz w:val="30"/>
          <w:szCs w:val="30"/>
          <w:lang w:val="th-TH"/>
        </w:rPr>
      </w:pPr>
      <w:r w:rsidRPr="00803B54">
        <w:rPr>
          <w:rFonts w:hAnsi="Angsana New" w:hint="cs"/>
          <w:b/>
          <w:bCs/>
          <w:sz w:val="30"/>
          <w:szCs w:val="30"/>
          <w:cs/>
          <w:lang w:val="th-TH"/>
        </w:rPr>
        <w:t>สินทรัพย์หมุนเวียน</w:t>
      </w:r>
    </w:p>
    <w:bookmarkStart w:id="89" w:name="_MON_1713614913"/>
    <w:bookmarkEnd w:id="89"/>
    <w:p w14:paraId="595D6C18" w14:textId="01D52A73" w:rsidR="00B4359E" w:rsidRDefault="00D00878" w:rsidP="003B2AE0">
      <w:pPr>
        <w:tabs>
          <w:tab w:val="left" w:pos="6663"/>
        </w:tabs>
        <w:ind w:left="547" w:right="9"/>
        <w:rPr>
          <w:rFonts w:hAnsi="Angsana New"/>
          <w:sz w:val="30"/>
          <w:szCs w:val="30"/>
        </w:rPr>
      </w:pPr>
      <w:r w:rsidRPr="00803B54">
        <w:rPr>
          <w:rFonts w:hAnsi="Angsana New"/>
          <w:sz w:val="30"/>
          <w:szCs w:val="30"/>
          <w:cs/>
        </w:rPr>
        <w:object w:dxaOrig="9693" w:dyaOrig="3875" w14:anchorId="7008BC1E">
          <v:shape id="_x0000_i1039" type="#_x0000_t75" style="width:473.1pt;height:206.75pt" o:ole="" o:preferrelative="f">
            <v:imagedata r:id="rId37" o:title=""/>
            <o:lock v:ext="edit" aspectratio="f"/>
          </v:shape>
          <o:OLEObject Type="Embed" ProgID="Excel.Sheet.12" ShapeID="_x0000_i1039" DrawAspect="Content" ObjectID="_1833634548" r:id="rId38"/>
        </w:object>
      </w:r>
    </w:p>
    <w:p w14:paraId="5D831213" w14:textId="0F4D0738" w:rsidR="00B0783C" w:rsidRPr="00803B54" w:rsidRDefault="00B0783C" w:rsidP="008865D0">
      <w:pPr>
        <w:ind w:left="547" w:right="9"/>
        <w:rPr>
          <w:rFonts w:hAnsi="Angsana New"/>
          <w:spacing w:val="-4"/>
          <w:sz w:val="30"/>
          <w:szCs w:val="30"/>
          <w:lang w:val="th-TH"/>
        </w:rPr>
      </w:pPr>
      <w:bookmarkStart w:id="90" w:name="_Hlk117068364"/>
      <w:r w:rsidRPr="00803B54">
        <w:rPr>
          <w:rFonts w:hAnsi="Angsana New" w:hint="cs"/>
          <w:spacing w:val="-4"/>
          <w:sz w:val="30"/>
          <w:szCs w:val="30"/>
          <w:cs/>
          <w:lang w:val="th-TH"/>
        </w:rPr>
        <w:t>สำหรับปีสิ้นสุดวันที่</w:t>
      </w:r>
      <w:r w:rsidRPr="00803B54">
        <w:rPr>
          <w:rFonts w:hAnsi="Angsana New"/>
          <w:spacing w:val="-4"/>
          <w:sz w:val="30"/>
          <w:szCs w:val="30"/>
          <w:cs/>
          <w:lang w:val="th-TH"/>
        </w:rPr>
        <w:t xml:space="preserve"> </w:t>
      </w:r>
      <w:r w:rsidRPr="00803B54">
        <w:rPr>
          <w:rFonts w:hAnsi="Angsana New"/>
          <w:spacing w:val="-4"/>
          <w:sz w:val="30"/>
          <w:szCs w:val="30"/>
        </w:rPr>
        <w:t>31</w:t>
      </w:r>
      <w:r w:rsidRPr="00803B54">
        <w:rPr>
          <w:rFonts w:hAnsi="Angsana New"/>
          <w:spacing w:val="-4"/>
          <w:sz w:val="30"/>
          <w:szCs w:val="30"/>
          <w:cs/>
          <w:lang w:val="th-TH"/>
        </w:rPr>
        <w:t xml:space="preserve"> </w:t>
      </w:r>
      <w:r w:rsidRPr="00803B54">
        <w:rPr>
          <w:rFonts w:hAnsi="Angsana New" w:hint="cs"/>
          <w:spacing w:val="-4"/>
          <w:sz w:val="30"/>
          <w:szCs w:val="30"/>
          <w:cs/>
          <w:lang w:val="th-TH"/>
        </w:rPr>
        <w:t>ธันวาคม</w:t>
      </w:r>
      <w:r w:rsidRPr="00803B54">
        <w:rPr>
          <w:rFonts w:hAnsi="Angsana New"/>
          <w:spacing w:val="-4"/>
          <w:sz w:val="30"/>
          <w:szCs w:val="30"/>
          <w:cs/>
          <w:lang w:val="th-TH"/>
        </w:rPr>
        <w:t xml:space="preserve"> </w:t>
      </w:r>
      <w:r w:rsidRPr="00803B54">
        <w:rPr>
          <w:rFonts w:hAnsi="Angsana New"/>
          <w:sz w:val="30"/>
          <w:szCs w:val="30"/>
        </w:rPr>
        <w:t>256</w:t>
      </w:r>
      <w:r w:rsidR="0072792E" w:rsidRPr="00803B54">
        <w:rPr>
          <w:rFonts w:hAnsi="Angsana New"/>
          <w:sz w:val="30"/>
          <w:szCs w:val="30"/>
        </w:rPr>
        <w:t>8</w:t>
      </w:r>
      <w:r w:rsidRPr="00803B54">
        <w:rPr>
          <w:rFonts w:hAnsi="Angsana New"/>
          <w:sz w:val="30"/>
          <w:szCs w:val="30"/>
          <w:cs/>
          <w:lang w:val="th-TH"/>
        </w:rPr>
        <w:t xml:space="preserve"> </w:t>
      </w:r>
      <w:r w:rsidRPr="00803B54">
        <w:rPr>
          <w:rFonts w:hAnsi="Angsana New" w:hint="cs"/>
          <w:sz w:val="30"/>
          <w:szCs w:val="30"/>
          <w:cs/>
          <w:lang w:val="th-TH"/>
        </w:rPr>
        <w:t>และ</w:t>
      </w:r>
      <w:r w:rsidRPr="00803B54">
        <w:rPr>
          <w:rFonts w:hAnsi="Angsana New"/>
          <w:sz w:val="30"/>
          <w:szCs w:val="30"/>
          <w:cs/>
          <w:lang w:val="th-TH"/>
        </w:rPr>
        <w:t xml:space="preserve"> </w:t>
      </w:r>
      <w:r w:rsidRPr="00803B54">
        <w:rPr>
          <w:rFonts w:hAnsi="Angsana New"/>
          <w:sz w:val="30"/>
          <w:szCs w:val="30"/>
        </w:rPr>
        <w:t>256</w:t>
      </w:r>
      <w:r w:rsidR="0072792E" w:rsidRPr="00803B54">
        <w:rPr>
          <w:rFonts w:hAnsi="Angsana New"/>
          <w:sz w:val="30"/>
          <w:szCs w:val="30"/>
        </w:rPr>
        <w:t>7</w:t>
      </w:r>
      <w:r w:rsidRPr="00803B54">
        <w:rPr>
          <w:rFonts w:hAnsi="Angsana New"/>
          <w:sz w:val="30"/>
          <w:szCs w:val="30"/>
        </w:rPr>
        <w:t xml:space="preserve"> </w:t>
      </w:r>
      <w:r w:rsidRPr="00803B54">
        <w:rPr>
          <w:rFonts w:hAnsi="Angsana New" w:hint="cs"/>
          <w:spacing w:val="-4"/>
          <w:sz w:val="30"/>
          <w:szCs w:val="30"/>
          <w:cs/>
          <w:lang w:val="th-TH"/>
        </w:rPr>
        <w:t>ค่าเผื่อผลขาดทุนด้านเครดิตที่คาดว่าจะเกิดขึ้นแสดงรายการเคลื่อนไหวดังนี้</w:t>
      </w:r>
    </w:p>
    <w:bookmarkStart w:id="91" w:name="_MON_1669569643"/>
    <w:bookmarkEnd w:id="91"/>
    <w:p w14:paraId="4D732CE8" w14:textId="09458523" w:rsidR="00B0783C" w:rsidRPr="00803B54" w:rsidRDefault="0075675B" w:rsidP="008865D0">
      <w:pPr>
        <w:ind w:left="547" w:right="9"/>
        <w:rPr>
          <w:rFonts w:hAnsi="Angsana New"/>
          <w:spacing w:val="-4"/>
          <w:sz w:val="30"/>
          <w:szCs w:val="30"/>
          <w:lang w:val="th-TH"/>
        </w:rPr>
      </w:pPr>
      <w:r w:rsidRPr="00803B54">
        <w:rPr>
          <w:rFonts w:asciiTheme="majorBidi" w:hAnsiTheme="majorBidi" w:cstheme="majorBidi"/>
          <w:color w:val="000000" w:themeColor="text1"/>
          <w:sz w:val="30"/>
          <w:szCs w:val="30"/>
          <w:cs/>
        </w:rPr>
        <w:object w:dxaOrig="10037" w:dyaOrig="3459" w14:anchorId="334F2201">
          <v:shape id="_x0000_i1040" type="#_x0000_t75" style="width:474.45pt;height:168pt" o:ole="" o:preferrelative="f">
            <v:imagedata r:id="rId39" o:title=""/>
            <o:lock v:ext="edit" aspectratio="f"/>
          </v:shape>
          <o:OLEObject Type="Embed" ProgID="Excel.Sheet.12" ShapeID="_x0000_i1040" DrawAspect="Content" ObjectID="_1833634549" r:id="rId40"/>
        </w:object>
      </w:r>
    </w:p>
    <w:p w14:paraId="0B81C7C7" w14:textId="77777777" w:rsidR="00BC345C" w:rsidRDefault="00BC345C">
      <w:pPr>
        <w:rPr>
          <w:rFonts w:hAnsi="Angsana New"/>
          <w:spacing w:val="-4"/>
          <w:sz w:val="30"/>
          <w:szCs w:val="30"/>
          <w:cs/>
          <w:lang w:val="th-TH"/>
        </w:rPr>
      </w:pPr>
      <w:r>
        <w:rPr>
          <w:rFonts w:hAnsi="Angsana New"/>
          <w:spacing w:val="-4"/>
          <w:sz w:val="30"/>
          <w:szCs w:val="30"/>
          <w:cs/>
          <w:lang w:val="th-TH"/>
        </w:rPr>
        <w:br w:type="page"/>
      </w:r>
    </w:p>
    <w:p w14:paraId="0369309F" w14:textId="7A78E8A4" w:rsidR="0085687A" w:rsidRPr="00803B54" w:rsidRDefault="003A055C" w:rsidP="008865D0">
      <w:pPr>
        <w:ind w:left="547" w:right="9"/>
        <w:rPr>
          <w:rFonts w:hAnsi="Angsana New"/>
          <w:sz w:val="30"/>
          <w:szCs w:val="30"/>
          <w:lang w:val="th-TH"/>
        </w:rPr>
      </w:pPr>
      <w:r w:rsidRPr="00803B54">
        <w:rPr>
          <w:rFonts w:hAnsi="Angsana New" w:hint="cs"/>
          <w:spacing w:val="-4"/>
          <w:sz w:val="30"/>
          <w:szCs w:val="30"/>
          <w:cs/>
          <w:lang w:val="th-TH"/>
        </w:rPr>
        <w:lastRenderedPageBreak/>
        <w:t>ณ</w:t>
      </w:r>
      <w:r w:rsidRPr="00803B54">
        <w:rPr>
          <w:rFonts w:hAnsi="Angsana New"/>
          <w:spacing w:val="-4"/>
          <w:sz w:val="30"/>
          <w:szCs w:val="30"/>
          <w:cs/>
          <w:lang w:val="th-TH"/>
        </w:rPr>
        <w:t xml:space="preserve"> </w:t>
      </w:r>
      <w:r w:rsidR="0073359C" w:rsidRPr="00803B54">
        <w:rPr>
          <w:rFonts w:hAnsi="Angsana New" w:hint="cs"/>
          <w:spacing w:val="-4"/>
          <w:sz w:val="30"/>
          <w:szCs w:val="30"/>
          <w:cs/>
          <w:lang w:val="th-TH"/>
        </w:rPr>
        <w:t>วันที่</w:t>
      </w:r>
      <w:r w:rsidR="0073359C" w:rsidRPr="00803B54">
        <w:rPr>
          <w:rFonts w:hAnsi="Angsana New"/>
          <w:spacing w:val="-4"/>
          <w:sz w:val="30"/>
          <w:szCs w:val="30"/>
          <w:cs/>
          <w:lang w:val="th-TH"/>
        </w:rPr>
        <w:t xml:space="preserve"> </w:t>
      </w:r>
      <w:r w:rsidR="0075492C" w:rsidRPr="00803B54">
        <w:rPr>
          <w:rFonts w:hAnsi="Angsana New"/>
          <w:sz w:val="30"/>
          <w:szCs w:val="30"/>
        </w:rPr>
        <w:t xml:space="preserve">31 </w:t>
      </w:r>
      <w:r w:rsidR="0075492C" w:rsidRPr="00803B54">
        <w:rPr>
          <w:rFonts w:hAnsi="Angsana New" w:hint="cs"/>
          <w:sz w:val="30"/>
          <w:szCs w:val="30"/>
          <w:cs/>
        </w:rPr>
        <w:t xml:space="preserve">ธันวาคม </w:t>
      </w:r>
      <w:r w:rsidR="00840501" w:rsidRPr="00803B54">
        <w:rPr>
          <w:rFonts w:hAnsi="Angsana New"/>
          <w:sz w:val="30"/>
          <w:szCs w:val="30"/>
        </w:rPr>
        <w:t>256</w:t>
      </w:r>
      <w:r w:rsidR="0072792E" w:rsidRPr="00803B54">
        <w:rPr>
          <w:rFonts w:hAnsi="Angsana New"/>
          <w:sz w:val="30"/>
          <w:szCs w:val="30"/>
        </w:rPr>
        <w:t>8</w:t>
      </w:r>
      <w:r w:rsidR="0075492C" w:rsidRPr="00803B54">
        <w:rPr>
          <w:rFonts w:hAnsi="Angsana New"/>
          <w:sz w:val="30"/>
          <w:szCs w:val="30"/>
          <w:cs/>
          <w:lang w:val="th-TH"/>
        </w:rPr>
        <w:t xml:space="preserve"> </w:t>
      </w:r>
      <w:r w:rsidR="0075492C" w:rsidRPr="00803B54">
        <w:rPr>
          <w:rFonts w:hAnsi="Angsana New" w:hint="cs"/>
          <w:sz w:val="30"/>
          <w:szCs w:val="30"/>
          <w:cs/>
          <w:lang w:val="th-TH"/>
        </w:rPr>
        <w:t>และ</w:t>
      </w:r>
      <w:r w:rsidR="0075492C" w:rsidRPr="00803B54">
        <w:rPr>
          <w:rFonts w:hAnsi="Angsana New"/>
          <w:sz w:val="30"/>
          <w:szCs w:val="30"/>
          <w:cs/>
          <w:lang w:val="th-TH"/>
        </w:rPr>
        <w:t xml:space="preserve"> </w:t>
      </w:r>
      <w:r w:rsidR="00840501" w:rsidRPr="00803B54">
        <w:rPr>
          <w:rFonts w:hAnsi="Angsana New"/>
          <w:sz w:val="30"/>
          <w:szCs w:val="30"/>
        </w:rPr>
        <w:t>256</w:t>
      </w:r>
      <w:r w:rsidR="0072792E" w:rsidRPr="00803B54">
        <w:rPr>
          <w:rFonts w:hAnsi="Angsana New"/>
          <w:sz w:val="30"/>
          <w:szCs w:val="30"/>
        </w:rPr>
        <w:t>7</w:t>
      </w:r>
      <w:r w:rsidR="0075492C" w:rsidRPr="00803B54">
        <w:rPr>
          <w:rFonts w:hAnsi="Angsana New"/>
          <w:sz w:val="30"/>
          <w:szCs w:val="30"/>
        </w:rPr>
        <w:t xml:space="preserve"> </w:t>
      </w:r>
      <w:r w:rsidR="0085687A" w:rsidRPr="00803B54">
        <w:rPr>
          <w:rFonts w:hAnsi="Angsana New"/>
          <w:spacing w:val="-4"/>
          <w:sz w:val="30"/>
          <w:szCs w:val="30"/>
          <w:cs/>
          <w:lang w:val="th-TH"/>
        </w:rPr>
        <w:t>กลุ่มบริษัท</w:t>
      </w:r>
      <w:r w:rsidR="0085687A" w:rsidRPr="00803B54">
        <w:rPr>
          <w:rFonts w:hAnsi="Angsana New" w:hint="cs"/>
          <w:spacing w:val="-4"/>
          <w:sz w:val="30"/>
          <w:szCs w:val="30"/>
          <w:cs/>
          <w:lang w:val="th-TH"/>
        </w:rPr>
        <w:t>แสดง</w:t>
      </w:r>
      <w:r w:rsidR="0085687A" w:rsidRPr="00803B54">
        <w:rPr>
          <w:rFonts w:hAnsi="Angsana New"/>
          <w:spacing w:val="-4"/>
          <w:sz w:val="30"/>
          <w:szCs w:val="30"/>
          <w:cs/>
          <w:lang w:val="th-TH"/>
        </w:rPr>
        <w:t>ยอดลูกหนี้การค้า แยกตามจำนวนเดือนค้างชำระ</w:t>
      </w:r>
      <w:r w:rsidR="0085687A" w:rsidRPr="00803B54">
        <w:rPr>
          <w:rFonts w:hAnsi="Angsana New"/>
          <w:sz w:val="30"/>
          <w:szCs w:val="30"/>
          <w:cs/>
          <w:lang w:val="th-TH"/>
        </w:rPr>
        <w:t>ดังนี้</w:t>
      </w:r>
    </w:p>
    <w:bookmarkStart w:id="92" w:name="_MON_1681570973"/>
    <w:bookmarkEnd w:id="92"/>
    <w:p w14:paraId="1AEF0266" w14:textId="37A69B90" w:rsidR="0000516E" w:rsidRPr="00803B54" w:rsidRDefault="008312B7" w:rsidP="00806783">
      <w:pPr>
        <w:ind w:left="547" w:right="-143"/>
        <w:rPr>
          <w:rFonts w:hAnsi="Angsana New"/>
          <w:sz w:val="30"/>
          <w:szCs w:val="30"/>
        </w:rPr>
      </w:pPr>
      <w:r w:rsidRPr="00803B54">
        <w:rPr>
          <w:rFonts w:hAnsi="Angsana New"/>
          <w:sz w:val="30"/>
          <w:szCs w:val="30"/>
        </w:rPr>
        <w:object w:dxaOrig="9693" w:dyaOrig="4740" w14:anchorId="2438C6CD">
          <v:shape id="_x0000_i1041" type="#_x0000_t75" style="width:471.7pt;height:250.6pt" o:ole="" o:preferrelative="f">
            <v:imagedata r:id="rId41" o:title=""/>
            <o:lock v:ext="edit" aspectratio="f"/>
          </v:shape>
          <o:OLEObject Type="Embed" ProgID="Excel.Sheet.8" ShapeID="_x0000_i1041" DrawAspect="Content" ObjectID="_1833634550" r:id="rId42"/>
        </w:object>
      </w:r>
    </w:p>
    <w:bookmarkEnd w:id="90"/>
    <w:p w14:paraId="22122A79" w14:textId="3A13D26A" w:rsidR="00833EBA" w:rsidRPr="00803B54" w:rsidRDefault="006F7A56" w:rsidP="00243601">
      <w:pPr>
        <w:numPr>
          <w:ilvl w:val="0"/>
          <w:numId w:val="1"/>
        </w:numPr>
        <w:tabs>
          <w:tab w:val="clear" w:pos="862"/>
        </w:tabs>
        <w:ind w:left="540" w:right="9" w:hanging="360"/>
        <w:rPr>
          <w:rFonts w:hAnsi="Angsana New"/>
          <w:b/>
          <w:bCs/>
          <w:sz w:val="30"/>
          <w:szCs w:val="30"/>
        </w:rPr>
      </w:pPr>
      <w:r w:rsidRPr="00803B54">
        <w:rPr>
          <w:rFonts w:hAnsi="Angsana New"/>
          <w:b/>
          <w:bCs/>
          <w:sz w:val="30"/>
          <w:szCs w:val="30"/>
          <w:cs/>
        </w:rPr>
        <w:t>สินค้าคงเหลือ</w:t>
      </w:r>
    </w:p>
    <w:p w14:paraId="2DF42CF0" w14:textId="153ED096" w:rsidR="00833EBA" w:rsidRPr="00803B54" w:rsidRDefault="006F7A56" w:rsidP="00243601">
      <w:pPr>
        <w:ind w:left="547" w:right="9"/>
        <w:rPr>
          <w:rFonts w:hAnsi="Angsana New"/>
          <w:sz w:val="30"/>
          <w:szCs w:val="30"/>
          <w:cs/>
          <w:lang w:val="th-TH"/>
        </w:rPr>
      </w:pPr>
      <w:r w:rsidRPr="00803B54">
        <w:rPr>
          <w:rFonts w:hAnsi="Angsana New"/>
          <w:sz w:val="30"/>
          <w:szCs w:val="30"/>
          <w:cs/>
          <w:lang w:val="th-TH"/>
        </w:rPr>
        <w:t>สินค้าคงเหลือ</w:t>
      </w:r>
      <w:r w:rsidR="00833EBA" w:rsidRPr="00803B54">
        <w:rPr>
          <w:rFonts w:hAnsi="Angsana New"/>
          <w:sz w:val="30"/>
          <w:szCs w:val="30"/>
          <w:cs/>
          <w:lang w:val="th-TH"/>
        </w:rPr>
        <w:t xml:space="preserve"> </w:t>
      </w:r>
      <w:r w:rsidR="00392EC9" w:rsidRPr="00803B54">
        <w:rPr>
          <w:rFonts w:hAnsi="Angsana New" w:hint="cs"/>
          <w:sz w:val="30"/>
          <w:szCs w:val="30"/>
          <w:cs/>
          <w:lang w:val="th-TH"/>
        </w:rPr>
        <w:t xml:space="preserve">ณ </w:t>
      </w:r>
      <w:r w:rsidR="0073359C" w:rsidRPr="00803B54">
        <w:rPr>
          <w:rFonts w:hAnsi="Angsana New" w:hint="cs"/>
          <w:sz w:val="30"/>
          <w:szCs w:val="30"/>
          <w:cs/>
          <w:lang w:val="th-TH"/>
        </w:rPr>
        <w:t>วันที่</w:t>
      </w:r>
      <w:r w:rsidR="0073359C" w:rsidRPr="00803B54">
        <w:rPr>
          <w:rFonts w:hAnsi="Angsana New"/>
          <w:sz w:val="30"/>
          <w:szCs w:val="30"/>
          <w:cs/>
          <w:lang w:val="th-TH"/>
        </w:rPr>
        <w:t xml:space="preserve"> </w:t>
      </w:r>
      <w:r w:rsidR="00590B44" w:rsidRPr="00803B54">
        <w:rPr>
          <w:rFonts w:hAnsi="Angsana New"/>
          <w:sz w:val="30"/>
          <w:szCs w:val="30"/>
        </w:rPr>
        <w:t xml:space="preserve">31 </w:t>
      </w:r>
      <w:r w:rsidR="00590B44" w:rsidRPr="00803B54">
        <w:rPr>
          <w:rFonts w:hAnsi="Angsana New" w:hint="cs"/>
          <w:sz w:val="30"/>
          <w:szCs w:val="30"/>
          <w:cs/>
        </w:rPr>
        <w:t xml:space="preserve">ธันวาคม </w:t>
      </w:r>
      <w:r w:rsidR="00DE4B74" w:rsidRPr="00803B54">
        <w:rPr>
          <w:rFonts w:hAnsi="Angsana New"/>
          <w:sz w:val="30"/>
          <w:szCs w:val="30"/>
        </w:rPr>
        <w:t>256</w:t>
      </w:r>
      <w:r w:rsidR="0072792E" w:rsidRPr="00803B54">
        <w:rPr>
          <w:rFonts w:hAnsi="Angsana New"/>
          <w:sz w:val="30"/>
          <w:szCs w:val="30"/>
        </w:rPr>
        <w:t>8</w:t>
      </w:r>
      <w:r w:rsidR="00590B44" w:rsidRPr="00803B54">
        <w:rPr>
          <w:rFonts w:hAnsi="Angsana New"/>
          <w:sz w:val="30"/>
          <w:szCs w:val="30"/>
          <w:cs/>
          <w:lang w:val="th-TH"/>
        </w:rPr>
        <w:t xml:space="preserve"> </w:t>
      </w:r>
      <w:r w:rsidR="00590B44" w:rsidRPr="00803B54">
        <w:rPr>
          <w:rFonts w:hAnsi="Angsana New" w:hint="cs"/>
          <w:sz w:val="30"/>
          <w:szCs w:val="30"/>
          <w:cs/>
          <w:lang w:val="th-TH"/>
        </w:rPr>
        <w:t>และ</w:t>
      </w:r>
      <w:r w:rsidR="00590B44" w:rsidRPr="00803B54">
        <w:rPr>
          <w:rFonts w:hAnsi="Angsana New"/>
          <w:sz w:val="30"/>
          <w:szCs w:val="30"/>
          <w:cs/>
          <w:lang w:val="th-TH"/>
        </w:rPr>
        <w:t xml:space="preserve"> </w:t>
      </w:r>
      <w:r w:rsidR="00DE4B74" w:rsidRPr="00803B54">
        <w:rPr>
          <w:rFonts w:hAnsi="Angsana New"/>
          <w:sz w:val="30"/>
          <w:szCs w:val="30"/>
        </w:rPr>
        <w:t>256</w:t>
      </w:r>
      <w:r w:rsidR="0072792E" w:rsidRPr="00803B54">
        <w:rPr>
          <w:rFonts w:hAnsi="Angsana New"/>
          <w:sz w:val="30"/>
          <w:szCs w:val="30"/>
        </w:rPr>
        <w:t>7</w:t>
      </w:r>
      <w:r w:rsidR="004F18A1" w:rsidRPr="00803B54">
        <w:rPr>
          <w:rFonts w:hAnsi="Angsana New"/>
          <w:sz w:val="30"/>
          <w:szCs w:val="30"/>
        </w:rPr>
        <w:t xml:space="preserve"> </w:t>
      </w:r>
      <w:r w:rsidR="00833EBA" w:rsidRPr="00803B54">
        <w:rPr>
          <w:rFonts w:hAnsi="Angsana New"/>
          <w:sz w:val="30"/>
          <w:szCs w:val="30"/>
          <w:cs/>
          <w:lang w:val="th-TH"/>
        </w:rPr>
        <w:t>ประกอบด้วย</w:t>
      </w:r>
    </w:p>
    <w:bookmarkStart w:id="93" w:name="_MON_1675347748"/>
    <w:bookmarkEnd w:id="93"/>
    <w:p w14:paraId="513AFCE8" w14:textId="24E3DA18" w:rsidR="00B81257" w:rsidRPr="00803B54" w:rsidRDefault="008D094A" w:rsidP="00E663AA">
      <w:pPr>
        <w:ind w:left="547" w:right="9"/>
        <w:rPr>
          <w:rFonts w:hAnsi="Angsana New"/>
          <w:sz w:val="30"/>
          <w:szCs w:val="30"/>
          <w:cs/>
        </w:rPr>
      </w:pPr>
      <w:r w:rsidRPr="00803B54">
        <w:rPr>
          <w:rFonts w:hAnsi="Angsana New"/>
          <w:sz w:val="30"/>
          <w:szCs w:val="30"/>
          <w:cs/>
        </w:rPr>
        <w:object w:dxaOrig="9840" w:dyaOrig="5465" w14:anchorId="5891DC5E">
          <v:shape id="_x0000_i1042" type="#_x0000_t75" style="width:472.15pt;height:269.1pt" o:ole="" o:preferrelative="f">
            <v:imagedata r:id="rId43" o:title=""/>
            <o:lock v:ext="edit" aspectratio="f"/>
          </v:shape>
          <o:OLEObject Type="Embed" ProgID="Excel.Sheet.12" ShapeID="_x0000_i1042" DrawAspect="Content" ObjectID="_1833634551" r:id="rId44"/>
        </w:object>
      </w:r>
      <w:bookmarkStart w:id="94" w:name="_Hlk62771322"/>
    </w:p>
    <w:p w14:paraId="1CD4541A" w14:textId="77777777" w:rsidR="00BC345C" w:rsidRDefault="00BC345C">
      <w:pPr>
        <w:rPr>
          <w:rFonts w:hAnsi="Angsana New"/>
          <w:color w:val="000000"/>
          <w:sz w:val="30"/>
          <w:szCs w:val="30"/>
          <w:cs/>
        </w:rPr>
      </w:pPr>
      <w:r>
        <w:rPr>
          <w:rFonts w:hAnsi="Angsana New"/>
          <w:color w:val="000000"/>
          <w:sz w:val="30"/>
          <w:szCs w:val="30"/>
          <w:cs/>
        </w:rPr>
        <w:br w:type="page"/>
      </w:r>
    </w:p>
    <w:p w14:paraId="0B6CC9E2" w14:textId="0CD9DBDD" w:rsidR="00477403" w:rsidRPr="00803B54" w:rsidRDefault="007A4663" w:rsidP="00243601">
      <w:pPr>
        <w:ind w:left="547" w:right="9"/>
        <w:rPr>
          <w:rFonts w:hAnsi="Angsana New"/>
          <w:color w:val="000000"/>
          <w:sz w:val="30"/>
          <w:szCs w:val="30"/>
          <w:cs/>
        </w:rPr>
      </w:pPr>
      <w:r w:rsidRPr="00803B54">
        <w:rPr>
          <w:rFonts w:hAnsi="Angsana New" w:hint="cs"/>
          <w:color w:val="000000"/>
          <w:sz w:val="30"/>
          <w:szCs w:val="30"/>
          <w:cs/>
        </w:rPr>
        <w:lastRenderedPageBreak/>
        <w:t>สำหรับ</w:t>
      </w:r>
      <w:r w:rsidR="00EC4C2A" w:rsidRPr="00803B54">
        <w:rPr>
          <w:rFonts w:hAnsi="Angsana New" w:hint="cs"/>
          <w:color w:val="000000"/>
          <w:sz w:val="30"/>
          <w:szCs w:val="30"/>
          <w:cs/>
        </w:rPr>
        <w:t>ปี</w:t>
      </w:r>
      <w:r w:rsidRPr="00803B54">
        <w:rPr>
          <w:rFonts w:hAnsi="Angsana New" w:hint="cs"/>
          <w:color w:val="000000"/>
          <w:sz w:val="30"/>
          <w:szCs w:val="30"/>
          <w:cs/>
        </w:rPr>
        <w:t>สิ้นสุดวันที่</w:t>
      </w:r>
      <w:r w:rsidRPr="00803B54">
        <w:rPr>
          <w:rFonts w:hAnsi="Angsana New"/>
          <w:color w:val="000000"/>
          <w:sz w:val="30"/>
          <w:szCs w:val="30"/>
        </w:rPr>
        <w:t xml:space="preserve"> </w:t>
      </w:r>
      <w:r w:rsidR="00EC4C2A" w:rsidRPr="00803B54">
        <w:rPr>
          <w:rFonts w:hAnsi="Angsana New"/>
          <w:sz w:val="30"/>
          <w:szCs w:val="30"/>
        </w:rPr>
        <w:t xml:space="preserve">31 </w:t>
      </w:r>
      <w:r w:rsidR="00EC4C2A" w:rsidRPr="00803B54">
        <w:rPr>
          <w:rFonts w:hAnsi="Angsana New" w:hint="cs"/>
          <w:sz w:val="30"/>
          <w:szCs w:val="30"/>
          <w:cs/>
        </w:rPr>
        <w:t xml:space="preserve">ธันวาคม </w:t>
      </w:r>
      <w:r w:rsidR="00445E4E" w:rsidRPr="00803B54">
        <w:rPr>
          <w:rFonts w:hAnsi="Angsana New"/>
          <w:sz w:val="30"/>
          <w:szCs w:val="30"/>
        </w:rPr>
        <w:t>256</w:t>
      </w:r>
      <w:r w:rsidR="0013217E" w:rsidRPr="00803B54">
        <w:rPr>
          <w:rFonts w:hAnsi="Angsana New"/>
          <w:sz w:val="30"/>
          <w:szCs w:val="30"/>
        </w:rPr>
        <w:t>8</w:t>
      </w:r>
      <w:r w:rsidR="00EC4C2A" w:rsidRPr="00803B54">
        <w:rPr>
          <w:rFonts w:hAnsi="Angsana New"/>
          <w:sz w:val="30"/>
          <w:szCs w:val="30"/>
          <w:cs/>
          <w:lang w:val="th-TH"/>
        </w:rPr>
        <w:t xml:space="preserve"> </w:t>
      </w:r>
      <w:r w:rsidR="00EC4C2A" w:rsidRPr="00803B54">
        <w:rPr>
          <w:rFonts w:hAnsi="Angsana New" w:hint="cs"/>
          <w:sz w:val="30"/>
          <w:szCs w:val="30"/>
          <w:cs/>
          <w:lang w:val="th-TH"/>
        </w:rPr>
        <w:t>และ</w:t>
      </w:r>
      <w:r w:rsidR="00EC4C2A" w:rsidRPr="00803B54">
        <w:rPr>
          <w:rFonts w:hAnsi="Angsana New"/>
          <w:sz w:val="30"/>
          <w:szCs w:val="30"/>
          <w:cs/>
          <w:lang w:val="th-TH"/>
        </w:rPr>
        <w:t xml:space="preserve"> </w:t>
      </w:r>
      <w:r w:rsidR="00445E4E" w:rsidRPr="00803B54">
        <w:rPr>
          <w:rFonts w:hAnsi="Angsana New"/>
          <w:sz w:val="30"/>
          <w:szCs w:val="30"/>
        </w:rPr>
        <w:t>256</w:t>
      </w:r>
      <w:r w:rsidR="0013217E" w:rsidRPr="00803B54">
        <w:rPr>
          <w:rFonts w:hAnsi="Angsana New"/>
          <w:sz w:val="30"/>
          <w:szCs w:val="30"/>
        </w:rPr>
        <w:t>7</w:t>
      </w:r>
      <w:r w:rsidR="00EC4C2A" w:rsidRPr="00803B54">
        <w:rPr>
          <w:rFonts w:hAnsi="Angsana New"/>
          <w:sz w:val="30"/>
          <w:szCs w:val="30"/>
        </w:rPr>
        <w:t xml:space="preserve"> </w:t>
      </w:r>
      <w:r w:rsidR="00477403" w:rsidRPr="00803B54">
        <w:rPr>
          <w:rFonts w:hAnsi="Angsana New"/>
          <w:color w:val="000000"/>
          <w:sz w:val="30"/>
          <w:szCs w:val="30"/>
          <w:cs/>
        </w:rPr>
        <w:t>ต้นทุนสินค้าบันทึกรวมในบัญชีต้นทุนขาย</w:t>
      </w:r>
      <w:r w:rsidR="00331A4D" w:rsidRPr="00803B54">
        <w:rPr>
          <w:rFonts w:hAnsi="Angsana New" w:hint="cs"/>
          <w:color w:val="000000"/>
          <w:sz w:val="30"/>
          <w:szCs w:val="30"/>
          <w:cs/>
        </w:rPr>
        <w:t xml:space="preserve"> แสดง</w:t>
      </w:r>
      <w:r w:rsidR="004E47DB" w:rsidRPr="00803B54">
        <w:rPr>
          <w:rFonts w:hAnsi="Angsana New" w:hint="cs"/>
          <w:color w:val="000000"/>
          <w:sz w:val="30"/>
          <w:szCs w:val="30"/>
          <w:cs/>
        </w:rPr>
        <w:t>ดังนี้</w:t>
      </w:r>
    </w:p>
    <w:bookmarkEnd w:id="94"/>
    <w:bookmarkStart w:id="95" w:name="_MON_1769271579"/>
    <w:bookmarkEnd w:id="95"/>
    <w:p w14:paraId="633E6DDD" w14:textId="559D8E7E" w:rsidR="00403C12" w:rsidRDefault="00C2205A" w:rsidP="002B0391">
      <w:pPr>
        <w:pStyle w:val="BlockText"/>
        <w:ind w:left="540" w:right="-1" w:firstLine="7"/>
        <w:rPr>
          <w:rFonts w:hAnsi="Angsana New"/>
          <w:sz w:val="30"/>
          <w:szCs w:val="30"/>
        </w:rPr>
      </w:pPr>
      <w:r w:rsidRPr="00803B54">
        <w:rPr>
          <w:rFonts w:hAnsi="Angsana New"/>
          <w:sz w:val="30"/>
          <w:szCs w:val="30"/>
        </w:rPr>
        <w:object w:dxaOrig="9703" w:dyaOrig="3344" w14:anchorId="25FFCE35">
          <v:shape id="_x0000_i1043" type="#_x0000_t75" style="width:474.9pt;height:174.9pt" o:ole="" o:preferrelative="f">
            <v:imagedata r:id="rId45" o:title=""/>
            <o:lock v:ext="edit" aspectratio="f"/>
          </v:shape>
          <o:OLEObject Type="Embed" ProgID="Excel.Sheet.8" ShapeID="_x0000_i1043" DrawAspect="Content" ObjectID="_1833634552" r:id="rId46"/>
        </w:object>
      </w:r>
    </w:p>
    <w:p w14:paraId="254B52F7" w14:textId="5043A348" w:rsidR="002709D2" w:rsidRPr="00803B54" w:rsidRDefault="006D2726" w:rsidP="00243601">
      <w:pPr>
        <w:ind w:left="547" w:right="9"/>
        <w:rPr>
          <w:rFonts w:hAnsi="Angsana New"/>
          <w:color w:val="000000"/>
          <w:sz w:val="30"/>
          <w:szCs w:val="30"/>
          <w:cs/>
        </w:rPr>
      </w:pPr>
      <w:r w:rsidRPr="00803B54">
        <w:rPr>
          <w:rFonts w:hAnsi="Angsana New" w:hint="cs"/>
          <w:color w:val="000000"/>
          <w:sz w:val="30"/>
          <w:szCs w:val="30"/>
          <w:cs/>
        </w:rPr>
        <w:t>สำหรับ</w:t>
      </w:r>
      <w:r w:rsidR="003541E4" w:rsidRPr="00803B54">
        <w:rPr>
          <w:rFonts w:asciiTheme="majorBidi" w:hAnsiTheme="majorBidi" w:cstheme="majorBidi"/>
          <w:color w:val="000000" w:themeColor="text1"/>
          <w:sz w:val="30"/>
          <w:szCs w:val="30"/>
          <w:cs/>
        </w:rPr>
        <w:t xml:space="preserve">ปีสิ้นสุดวันที่ </w:t>
      </w:r>
      <w:r w:rsidR="003541E4" w:rsidRPr="00803B54">
        <w:rPr>
          <w:rFonts w:asciiTheme="majorBidi" w:hAnsiTheme="majorBidi" w:cstheme="majorBidi"/>
          <w:color w:val="000000" w:themeColor="text1"/>
          <w:sz w:val="30"/>
          <w:szCs w:val="30"/>
        </w:rPr>
        <w:t xml:space="preserve">31 </w:t>
      </w:r>
      <w:r w:rsidR="003541E4" w:rsidRPr="00803B54">
        <w:rPr>
          <w:rFonts w:asciiTheme="majorBidi" w:hAnsiTheme="majorBidi" w:cstheme="majorBidi"/>
          <w:color w:val="000000" w:themeColor="text1"/>
          <w:spacing w:val="2"/>
          <w:sz w:val="30"/>
          <w:szCs w:val="30"/>
          <w:cs/>
        </w:rPr>
        <w:t>ธันวาคม</w:t>
      </w:r>
      <w:r w:rsidR="003541E4" w:rsidRPr="00803B54">
        <w:rPr>
          <w:rFonts w:asciiTheme="majorBidi" w:hAnsiTheme="majorBidi" w:cstheme="majorBidi"/>
          <w:color w:val="000000" w:themeColor="text1"/>
          <w:sz w:val="30"/>
          <w:szCs w:val="30"/>
          <w:cs/>
        </w:rPr>
        <w:t xml:space="preserve"> </w:t>
      </w:r>
      <w:r w:rsidR="00D21C63" w:rsidRPr="00803B54">
        <w:rPr>
          <w:rFonts w:asciiTheme="majorBidi" w:hAnsiTheme="majorBidi" w:cstheme="majorBidi"/>
          <w:color w:val="000000" w:themeColor="text1"/>
          <w:sz w:val="30"/>
          <w:szCs w:val="30"/>
        </w:rPr>
        <w:t>256</w:t>
      </w:r>
      <w:r w:rsidR="0013217E" w:rsidRPr="00803B54">
        <w:rPr>
          <w:rFonts w:asciiTheme="majorBidi" w:hAnsiTheme="majorBidi" w:cstheme="majorBidi"/>
          <w:color w:val="000000" w:themeColor="text1"/>
          <w:sz w:val="30"/>
          <w:szCs w:val="30"/>
        </w:rPr>
        <w:t>8</w:t>
      </w:r>
      <w:r w:rsidR="003541E4" w:rsidRPr="00803B54">
        <w:rPr>
          <w:rFonts w:asciiTheme="majorBidi" w:hAnsiTheme="majorBidi" w:cstheme="majorBidi"/>
          <w:color w:val="000000" w:themeColor="text1"/>
          <w:sz w:val="30"/>
          <w:szCs w:val="30"/>
        </w:rPr>
        <w:t xml:space="preserve"> </w:t>
      </w:r>
      <w:r w:rsidR="003541E4" w:rsidRPr="00803B54">
        <w:rPr>
          <w:rFonts w:asciiTheme="majorBidi" w:hAnsiTheme="majorBidi" w:cstheme="majorBidi"/>
          <w:color w:val="000000" w:themeColor="text1"/>
          <w:sz w:val="30"/>
          <w:szCs w:val="30"/>
          <w:cs/>
        </w:rPr>
        <w:t xml:space="preserve">และ </w:t>
      </w:r>
      <w:r w:rsidR="00D21C63" w:rsidRPr="00803B54">
        <w:rPr>
          <w:rFonts w:asciiTheme="majorBidi" w:hAnsiTheme="majorBidi" w:cstheme="majorBidi"/>
          <w:color w:val="000000" w:themeColor="text1"/>
          <w:sz w:val="30"/>
          <w:szCs w:val="30"/>
        </w:rPr>
        <w:t>256</w:t>
      </w:r>
      <w:r w:rsidR="0013217E" w:rsidRPr="00803B54">
        <w:rPr>
          <w:rFonts w:asciiTheme="majorBidi" w:hAnsiTheme="majorBidi" w:cstheme="majorBidi"/>
          <w:color w:val="000000" w:themeColor="text1"/>
          <w:sz w:val="30"/>
          <w:szCs w:val="30"/>
        </w:rPr>
        <w:t>7</w:t>
      </w:r>
      <w:r w:rsidR="006251DE" w:rsidRPr="00803B54">
        <w:rPr>
          <w:rFonts w:hAnsi="Angsana New"/>
          <w:color w:val="000000"/>
          <w:sz w:val="30"/>
          <w:szCs w:val="30"/>
        </w:rPr>
        <w:t xml:space="preserve"> </w:t>
      </w:r>
      <w:r w:rsidR="003541E4" w:rsidRPr="00803B54">
        <w:rPr>
          <w:rFonts w:asciiTheme="majorBidi" w:hAnsiTheme="majorBidi" w:cstheme="majorBidi"/>
          <w:color w:val="000000" w:themeColor="text1"/>
          <w:sz w:val="30"/>
          <w:szCs w:val="30"/>
          <w:cs/>
        </w:rPr>
        <w:t>ค่าเผื่อมูลค่าสินค้า</w:t>
      </w:r>
      <w:r w:rsidR="003541E4" w:rsidRPr="00803B54">
        <w:rPr>
          <w:rFonts w:asciiTheme="majorBidi" w:hAnsiTheme="majorBidi" w:cstheme="majorBidi" w:hint="cs"/>
          <w:color w:val="000000" w:themeColor="text1"/>
          <w:sz w:val="30"/>
          <w:szCs w:val="30"/>
          <w:cs/>
        </w:rPr>
        <w:t>ลดลง</w:t>
      </w:r>
      <w:r w:rsidR="00CE480E" w:rsidRPr="00803B54">
        <w:rPr>
          <w:rFonts w:hAnsi="Angsana New" w:hint="cs"/>
          <w:color w:val="000000"/>
          <w:sz w:val="30"/>
          <w:szCs w:val="30"/>
          <w:cs/>
        </w:rPr>
        <w:t>แสดง</w:t>
      </w:r>
      <w:r w:rsidR="002709D2" w:rsidRPr="00803B54">
        <w:rPr>
          <w:rFonts w:hAnsi="Angsana New"/>
          <w:color w:val="000000"/>
          <w:sz w:val="30"/>
          <w:szCs w:val="30"/>
          <w:cs/>
        </w:rPr>
        <w:t>รายการเคลื่อนไหวดังนี้</w:t>
      </w:r>
    </w:p>
    <w:bookmarkStart w:id="96" w:name="_MON_1613597560"/>
    <w:bookmarkEnd w:id="96"/>
    <w:p w14:paraId="261BCE1F" w14:textId="665B642C" w:rsidR="000E231A" w:rsidRPr="00803B54" w:rsidRDefault="008D094A" w:rsidP="00371741">
      <w:pPr>
        <w:ind w:left="567" w:right="9"/>
        <w:rPr>
          <w:rFonts w:hAnsi="Angsana New"/>
          <w:sz w:val="30"/>
          <w:szCs w:val="30"/>
        </w:rPr>
      </w:pPr>
      <w:r w:rsidRPr="00803B54">
        <w:rPr>
          <w:rFonts w:hAnsi="Angsana New"/>
          <w:sz w:val="30"/>
          <w:szCs w:val="30"/>
        </w:rPr>
        <w:object w:dxaOrig="9658" w:dyaOrig="3034" w14:anchorId="526CDED0">
          <v:shape id="_x0000_i1044" type="#_x0000_t75" style="width:472.15pt;height:157.4pt" o:ole="" o:preferrelative="f">
            <v:imagedata r:id="rId47" o:title=""/>
            <o:lock v:ext="edit" aspectratio="f"/>
          </v:shape>
          <o:OLEObject Type="Embed" ProgID="Excel.Sheet.8" ShapeID="_x0000_i1044" DrawAspect="Content" ObjectID="_1833634553" r:id="rId48"/>
        </w:object>
      </w:r>
    </w:p>
    <w:p w14:paraId="2FE623E4" w14:textId="3BDA97A0" w:rsidR="00C2743A" w:rsidRPr="00803B54" w:rsidRDefault="00C2743A" w:rsidP="00C2743A">
      <w:pPr>
        <w:numPr>
          <w:ilvl w:val="0"/>
          <w:numId w:val="1"/>
        </w:numPr>
        <w:tabs>
          <w:tab w:val="clear" w:pos="862"/>
        </w:tabs>
        <w:ind w:left="540" w:right="9" w:hanging="360"/>
        <w:rPr>
          <w:rFonts w:hAnsi="Angsana New"/>
          <w:b/>
          <w:bCs/>
          <w:sz w:val="30"/>
          <w:szCs w:val="30"/>
        </w:rPr>
      </w:pPr>
      <w:r w:rsidRPr="00803B54">
        <w:rPr>
          <w:rFonts w:hAnsi="Angsana New" w:hint="cs"/>
          <w:b/>
          <w:bCs/>
          <w:sz w:val="30"/>
          <w:szCs w:val="30"/>
          <w:cs/>
        </w:rPr>
        <w:t>สินทรัพย์หมุนเวียนอื่น</w:t>
      </w:r>
    </w:p>
    <w:p w14:paraId="2AFBAE55" w14:textId="044FC67A" w:rsidR="00C2743A" w:rsidRPr="00803B54" w:rsidRDefault="00C2743A" w:rsidP="00C2743A">
      <w:pPr>
        <w:ind w:left="567" w:right="9"/>
        <w:rPr>
          <w:rFonts w:hAnsi="Angsana New"/>
          <w:sz w:val="30"/>
          <w:szCs w:val="30"/>
        </w:rPr>
      </w:pPr>
      <w:r w:rsidRPr="00803B54">
        <w:rPr>
          <w:rFonts w:hAnsi="Angsana New" w:hint="cs"/>
          <w:sz w:val="30"/>
          <w:szCs w:val="30"/>
          <w:cs/>
        </w:rPr>
        <w:t>สินทรัพย์หมุนเวียนอื่น</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D21C63" w:rsidRPr="00803B54">
        <w:rPr>
          <w:rFonts w:hAnsi="Angsana New"/>
          <w:sz w:val="30"/>
          <w:szCs w:val="30"/>
        </w:rPr>
        <w:t>256</w:t>
      </w:r>
      <w:r w:rsidR="00A751B7" w:rsidRPr="00803B54">
        <w:rPr>
          <w:rFonts w:hAnsi="Angsana New"/>
          <w:sz w:val="30"/>
          <w:szCs w:val="30"/>
        </w:rPr>
        <w:t>8</w:t>
      </w:r>
      <w:r w:rsidRPr="00803B54">
        <w:rPr>
          <w:rFonts w:hAnsi="Angsana New"/>
          <w:sz w:val="30"/>
          <w:szCs w:val="30"/>
          <w:cs/>
        </w:rPr>
        <w:t xml:space="preserve"> </w:t>
      </w:r>
      <w:r w:rsidRPr="00803B54">
        <w:rPr>
          <w:rFonts w:hAnsi="Angsana New" w:hint="cs"/>
          <w:sz w:val="30"/>
          <w:szCs w:val="30"/>
          <w:cs/>
        </w:rPr>
        <w:t>และ</w:t>
      </w:r>
      <w:r w:rsidRPr="00803B54">
        <w:rPr>
          <w:rFonts w:hAnsi="Angsana New"/>
          <w:sz w:val="30"/>
          <w:szCs w:val="30"/>
          <w:cs/>
        </w:rPr>
        <w:t xml:space="preserve"> </w:t>
      </w:r>
      <w:r w:rsidR="00D21C63" w:rsidRPr="00803B54">
        <w:rPr>
          <w:rFonts w:hAnsi="Angsana New"/>
          <w:sz w:val="30"/>
          <w:szCs w:val="30"/>
        </w:rPr>
        <w:t>256</w:t>
      </w:r>
      <w:r w:rsidR="00A751B7" w:rsidRPr="00803B54">
        <w:rPr>
          <w:rFonts w:hAnsi="Angsana New"/>
          <w:sz w:val="30"/>
          <w:szCs w:val="30"/>
        </w:rPr>
        <w:t>7</w:t>
      </w:r>
      <w:r w:rsidRPr="00803B54">
        <w:rPr>
          <w:rFonts w:hAnsi="Angsana New"/>
          <w:sz w:val="30"/>
          <w:szCs w:val="30"/>
          <w:cs/>
        </w:rPr>
        <w:t xml:space="preserve"> </w:t>
      </w:r>
      <w:r w:rsidRPr="00803B54">
        <w:rPr>
          <w:rFonts w:hAnsi="Angsana New" w:hint="cs"/>
          <w:sz w:val="30"/>
          <w:szCs w:val="30"/>
          <w:cs/>
        </w:rPr>
        <w:t>ประกอบด้วย</w:t>
      </w:r>
    </w:p>
    <w:bookmarkStart w:id="97" w:name="_MON_1706111539"/>
    <w:bookmarkEnd w:id="97"/>
    <w:p w14:paraId="25273E4C" w14:textId="28A4F15A" w:rsidR="00076664" w:rsidRDefault="00070B30" w:rsidP="00371741">
      <w:pPr>
        <w:ind w:left="567" w:right="9"/>
        <w:rPr>
          <w:rFonts w:asciiTheme="majorBidi" w:hAnsiTheme="majorBidi" w:cstheme="majorBidi"/>
          <w:sz w:val="30"/>
          <w:szCs w:val="30"/>
        </w:rPr>
      </w:pPr>
      <w:r w:rsidRPr="00803B54">
        <w:rPr>
          <w:rFonts w:asciiTheme="majorBidi" w:hAnsiTheme="majorBidi" w:cstheme="majorBidi"/>
          <w:sz w:val="30"/>
          <w:szCs w:val="30"/>
          <w:cs/>
        </w:rPr>
        <w:object w:dxaOrig="9413" w:dyaOrig="5081" w14:anchorId="2859C0F8">
          <v:shape id="_x0000_i1045" type="#_x0000_t75" style="width:471.25pt;height:245.1pt" o:ole="" o:preferrelative="f">
            <v:imagedata r:id="rId49" o:title=""/>
            <o:lock v:ext="edit" aspectratio="f"/>
          </v:shape>
          <o:OLEObject Type="Embed" ProgID="Excel.Sheet.12" ShapeID="_x0000_i1045" DrawAspect="Content" ObjectID="_1833634554" r:id="rId50"/>
        </w:object>
      </w:r>
    </w:p>
    <w:p w14:paraId="5EA4E267" w14:textId="7CEA5D55" w:rsidR="00ED6F87" w:rsidRPr="00803B54" w:rsidRDefault="00ED6F87" w:rsidP="00ED6F87">
      <w:pPr>
        <w:ind w:left="547" w:right="9"/>
        <w:rPr>
          <w:rFonts w:hAnsi="Angsana New"/>
          <w:spacing w:val="-4"/>
          <w:sz w:val="30"/>
          <w:szCs w:val="30"/>
          <w:lang w:val="th-TH"/>
        </w:rPr>
      </w:pPr>
      <w:r w:rsidRPr="00803B54">
        <w:rPr>
          <w:rFonts w:hAnsi="Angsana New" w:hint="cs"/>
          <w:spacing w:val="-4"/>
          <w:sz w:val="30"/>
          <w:szCs w:val="30"/>
          <w:cs/>
          <w:lang w:val="th-TH"/>
        </w:rPr>
        <w:lastRenderedPageBreak/>
        <w:t>สำหรับปีสิ้นสุดวันที่</w:t>
      </w:r>
      <w:r w:rsidRPr="00803B54">
        <w:rPr>
          <w:rFonts w:hAnsi="Angsana New"/>
          <w:spacing w:val="-4"/>
          <w:sz w:val="30"/>
          <w:szCs w:val="30"/>
          <w:cs/>
          <w:lang w:val="th-TH"/>
        </w:rPr>
        <w:t xml:space="preserve"> </w:t>
      </w:r>
      <w:r w:rsidRPr="00803B54">
        <w:rPr>
          <w:rFonts w:hAnsi="Angsana New"/>
          <w:spacing w:val="-4"/>
          <w:sz w:val="30"/>
          <w:szCs w:val="30"/>
        </w:rPr>
        <w:t>31</w:t>
      </w:r>
      <w:r w:rsidRPr="00803B54">
        <w:rPr>
          <w:rFonts w:hAnsi="Angsana New"/>
          <w:spacing w:val="-4"/>
          <w:sz w:val="30"/>
          <w:szCs w:val="30"/>
          <w:cs/>
          <w:lang w:val="th-TH"/>
        </w:rPr>
        <w:t xml:space="preserve"> </w:t>
      </w:r>
      <w:r w:rsidRPr="00803B54">
        <w:rPr>
          <w:rFonts w:hAnsi="Angsana New" w:hint="cs"/>
          <w:spacing w:val="-4"/>
          <w:sz w:val="30"/>
          <w:szCs w:val="30"/>
          <w:cs/>
          <w:lang w:val="th-TH"/>
        </w:rPr>
        <w:t>ธันวาคม</w:t>
      </w:r>
      <w:r w:rsidRPr="00803B54">
        <w:rPr>
          <w:rFonts w:hAnsi="Angsana New"/>
          <w:spacing w:val="-4"/>
          <w:sz w:val="30"/>
          <w:szCs w:val="30"/>
          <w:cs/>
          <w:lang w:val="th-TH"/>
        </w:rPr>
        <w:t xml:space="preserve"> </w:t>
      </w:r>
      <w:r w:rsidRPr="00803B54">
        <w:rPr>
          <w:rFonts w:hAnsi="Angsana New"/>
          <w:sz w:val="30"/>
          <w:szCs w:val="30"/>
        </w:rPr>
        <w:t>2568</w:t>
      </w:r>
      <w:r w:rsidRPr="00803B54">
        <w:rPr>
          <w:rFonts w:hAnsi="Angsana New"/>
          <w:sz w:val="30"/>
          <w:szCs w:val="30"/>
          <w:cs/>
          <w:lang w:val="th-TH"/>
        </w:rPr>
        <w:t xml:space="preserve"> </w:t>
      </w:r>
      <w:r w:rsidRPr="00803B54">
        <w:rPr>
          <w:rFonts w:hAnsi="Angsana New" w:hint="cs"/>
          <w:sz w:val="30"/>
          <w:szCs w:val="30"/>
          <w:cs/>
          <w:lang w:val="th-TH"/>
        </w:rPr>
        <w:t>และ</w:t>
      </w:r>
      <w:r w:rsidRPr="00803B54">
        <w:rPr>
          <w:rFonts w:hAnsi="Angsana New"/>
          <w:sz w:val="30"/>
          <w:szCs w:val="30"/>
          <w:cs/>
          <w:lang w:val="th-TH"/>
        </w:rPr>
        <w:t xml:space="preserve"> </w:t>
      </w:r>
      <w:r w:rsidRPr="00803B54">
        <w:rPr>
          <w:rFonts w:hAnsi="Angsana New"/>
          <w:sz w:val="30"/>
          <w:szCs w:val="30"/>
        </w:rPr>
        <w:t xml:space="preserve">2567 </w:t>
      </w:r>
      <w:r w:rsidRPr="00803B54">
        <w:rPr>
          <w:rFonts w:hAnsi="Angsana New" w:hint="cs"/>
          <w:spacing w:val="-4"/>
          <w:sz w:val="30"/>
          <w:szCs w:val="30"/>
          <w:cs/>
          <w:lang w:val="th-TH"/>
        </w:rPr>
        <w:t>ค่าเผื่อ</w:t>
      </w:r>
      <w:r>
        <w:rPr>
          <w:rFonts w:hAnsi="Angsana New" w:hint="cs"/>
          <w:spacing w:val="-4"/>
          <w:sz w:val="30"/>
          <w:szCs w:val="30"/>
          <w:cs/>
          <w:lang w:val="th-TH"/>
        </w:rPr>
        <w:t>การด้อยค่าสินทรัพย์</w:t>
      </w:r>
      <w:r w:rsidRPr="00803B54">
        <w:rPr>
          <w:rFonts w:hAnsi="Angsana New" w:hint="cs"/>
          <w:spacing w:val="-4"/>
          <w:sz w:val="30"/>
          <w:szCs w:val="30"/>
          <w:cs/>
          <w:lang w:val="th-TH"/>
        </w:rPr>
        <w:t>แสดงรายการเคลื่อนไหวดังนี้</w:t>
      </w:r>
    </w:p>
    <w:bookmarkStart w:id="98" w:name="_MON_1833474242"/>
    <w:bookmarkEnd w:id="98"/>
    <w:p w14:paraId="17F769DA" w14:textId="2D0DA3EE" w:rsidR="00ED6F87" w:rsidRDefault="0068158C" w:rsidP="00ED6F87">
      <w:pPr>
        <w:ind w:left="567" w:right="9"/>
        <w:rPr>
          <w:rFonts w:asciiTheme="majorBidi" w:hAnsiTheme="majorBidi" w:cstheme="majorBidi"/>
          <w:sz w:val="30"/>
          <w:szCs w:val="30"/>
        </w:rPr>
      </w:pPr>
      <w:r w:rsidRPr="00803B54">
        <w:rPr>
          <w:rFonts w:asciiTheme="majorBidi" w:hAnsiTheme="majorBidi" w:cstheme="majorBidi"/>
          <w:color w:val="000000" w:themeColor="text1"/>
          <w:sz w:val="30"/>
          <w:szCs w:val="30"/>
          <w:cs/>
        </w:rPr>
        <w:object w:dxaOrig="10037" w:dyaOrig="3459" w14:anchorId="2BE08040">
          <v:shape id="_x0000_i1046" type="#_x0000_t75" style="width:474.45pt;height:168pt" o:ole="" o:preferrelative="f">
            <v:imagedata r:id="rId51" o:title=""/>
            <o:lock v:ext="edit" aspectratio="f"/>
          </v:shape>
          <o:OLEObject Type="Embed" ProgID="Excel.Sheet.12" ShapeID="_x0000_i1046" DrawAspect="Content" ObjectID="_1833634555" r:id="rId52"/>
        </w:object>
      </w:r>
    </w:p>
    <w:p w14:paraId="04B85E60" w14:textId="230F12EF" w:rsidR="00330935" w:rsidRPr="00803B54" w:rsidRDefault="00330935" w:rsidP="00330935">
      <w:pPr>
        <w:numPr>
          <w:ilvl w:val="0"/>
          <w:numId w:val="1"/>
        </w:numPr>
        <w:tabs>
          <w:tab w:val="clear" w:pos="862"/>
        </w:tabs>
        <w:ind w:left="540" w:right="9" w:hanging="360"/>
        <w:rPr>
          <w:rFonts w:hAnsi="Angsana New"/>
          <w:b/>
          <w:bCs/>
          <w:sz w:val="30"/>
          <w:szCs w:val="30"/>
        </w:rPr>
      </w:pPr>
      <w:r w:rsidRPr="00803B54">
        <w:rPr>
          <w:rFonts w:hAnsi="Angsana New" w:hint="cs"/>
          <w:b/>
          <w:bCs/>
          <w:sz w:val="30"/>
          <w:szCs w:val="30"/>
          <w:cs/>
        </w:rPr>
        <w:t>เงินลงทุนในบริษัทย่อย</w:t>
      </w:r>
    </w:p>
    <w:p w14:paraId="6BBAA10C" w14:textId="7DDB98D0" w:rsidR="00330935" w:rsidRPr="00803B54" w:rsidRDefault="00330935" w:rsidP="00330935">
      <w:pPr>
        <w:ind w:left="540" w:right="9"/>
        <w:rPr>
          <w:rFonts w:hAnsi="Angsana New"/>
          <w:sz w:val="30"/>
          <w:szCs w:val="30"/>
        </w:rPr>
      </w:pPr>
      <w:r w:rsidRPr="00803B54">
        <w:rPr>
          <w:rFonts w:hAnsi="Angsana New" w:hint="cs"/>
          <w:sz w:val="30"/>
          <w:szCs w:val="30"/>
          <w:cs/>
        </w:rPr>
        <w:t>เงินลงทุนในบริษัทย่อย</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003541E4" w:rsidRPr="00803B54">
        <w:rPr>
          <w:rFonts w:asciiTheme="majorBidi" w:hAnsiTheme="majorBidi" w:cstheme="majorBidi"/>
          <w:color w:val="000000" w:themeColor="text1"/>
          <w:sz w:val="30"/>
          <w:szCs w:val="30"/>
        </w:rPr>
        <w:t xml:space="preserve">31 </w:t>
      </w:r>
      <w:r w:rsidR="003541E4" w:rsidRPr="00803B54">
        <w:rPr>
          <w:rFonts w:asciiTheme="majorBidi" w:hAnsiTheme="majorBidi" w:cstheme="majorBidi"/>
          <w:color w:val="000000" w:themeColor="text1"/>
          <w:spacing w:val="2"/>
          <w:sz w:val="30"/>
          <w:szCs w:val="30"/>
          <w:cs/>
        </w:rPr>
        <w:t>ธันวาคม</w:t>
      </w:r>
      <w:r w:rsidR="003541E4" w:rsidRPr="00803B54">
        <w:rPr>
          <w:rFonts w:asciiTheme="majorBidi" w:hAnsiTheme="majorBidi" w:cstheme="majorBidi"/>
          <w:color w:val="000000" w:themeColor="text1"/>
          <w:sz w:val="30"/>
          <w:szCs w:val="30"/>
          <w:cs/>
        </w:rPr>
        <w:t xml:space="preserve"> </w:t>
      </w:r>
      <w:r w:rsidR="00ED57F4" w:rsidRPr="00803B54">
        <w:rPr>
          <w:rFonts w:asciiTheme="majorBidi" w:hAnsiTheme="majorBidi" w:cstheme="majorBidi"/>
          <w:color w:val="000000" w:themeColor="text1"/>
          <w:sz w:val="30"/>
          <w:szCs w:val="30"/>
        </w:rPr>
        <w:t>256</w:t>
      </w:r>
      <w:r w:rsidR="00CE6F65" w:rsidRPr="00803B54">
        <w:rPr>
          <w:rFonts w:asciiTheme="majorBidi" w:hAnsiTheme="majorBidi" w:cstheme="majorBidi"/>
          <w:color w:val="000000" w:themeColor="text1"/>
          <w:sz w:val="30"/>
          <w:szCs w:val="30"/>
        </w:rPr>
        <w:t>8</w:t>
      </w:r>
      <w:r w:rsidR="003541E4" w:rsidRPr="00803B54">
        <w:rPr>
          <w:rFonts w:asciiTheme="majorBidi" w:hAnsiTheme="majorBidi" w:cstheme="majorBidi"/>
          <w:color w:val="000000" w:themeColor="text1"/>
          <w:sz w:val="30"/>
          <w:szCs w:val="30"/>
        </w:rPr>
        <w:t xml:space="preserve"> </w:t>
      </w:r>
      <w:r w:rsidR="003541E4" w:rsidRPr="00803B54">
        <w:rPr>
          <w:rFonts w:asciiTheme="majorBidi" w:hAnsiTheme="majorBidi" w:cstheme="majorBidi"/>
          <w:color w:val="000000" w:themeColor="text1"/>
          <w:sz w:val="30"/>
          <w:szCs w:val="30"/>
          <w:cs/>
        </w:rPr>
        <w:t xml:space="preserve">และ </w:t>
      </w:r>
      <w:r w:rsidR="00ED57F4" w:rsidRPr="00803B54">
        <w:rPr>
          <w:rFonts w:asciiTheme="majorBidi" w:hAnsiTheme="majorBidi" w:cstheme="majorBidi"/>
          <w:color w:val="000000" w:themeColor="text1"/>
          <w:sz w:val="30"/>
          <w:szCs w:val="30"/>
        </w:rPr>
        <w:t>256</w:t>
      </w:r>
      <w:r w:rsidR="00CE6F65" w:rsidRPr="00803B54">
        <w:rPr>
          <w:rFonts w:asciiTheme="majorBidi" w:hAnsiTheme="majorBidi" w:cstheme="majorBidi"/>
          <w:color w:val="000000" w:themeColor="text1"/>
          <w:sz w:val="30"/>
          <w:szCs w:val="30"/>
        </w:rPr>
        <w:t>7</w:t>
      </w:r>
      <w:r w:rsidRPr="00803B54">
        <w:rPr>
          <w:rFonts w:hAnsi="Angsana New"/>
          <w:sz w:val="30"/>
          <w:szCs w:val="30"/>
        </w:rPr>
        <w:t xml:space="preserve"> </w:t>
      </w:r>
      <w:r w:rsidR="00E83274" w:rsidRPr="00803B54">
        <w:rPr>
          <w:rFonts w:hAnsi="Angsana New" w:hint="cs"/>
          <w:sz w:val="30"/>
          <w:szCs w:val="30"/>
          <w:cs/>
        </w:rPr>
        <w:t>แสดง</w:t>
      </w:r>
      <w:r w:rsidRPr="00803B54">
        <w:rPr>
          <w:rFonts w:hAnsi="Angsana New" w:hint="cs"/>
          <w:sz w:val="30"/>
          <w:szCs w:val="30"/>
          <w:cs/>
        </w:rPr>
        <w:t>รายละเอียดดังนี้</w:t>
      </w:r>
    </w:p>
    <w:bookmarkStart w:id="99" w:name="_MON_1698229673"/>
    <w:bookmarkEnd w:id="99"/>
    <w:p w14:paraId="54E28ACB" w14:textId="1DAD4A42" w:rsidR="00F87AD5" w:rsidRPr="00803B54" w:rsidRDefault="00CE6F65" w:rsidP="00F87AD5">
      <w:pPr>
        <w:ind w:left="540" w:right="9"/>
        <w:rPr>
          <w:rFonts w:hAnsi="Angsana New"/>
          <w:sz w:val="30"/>
          <w:szCs w:val="30"/>
        </w:rPr>
      </w:pPr>
      <w:r w:rsidRPr="00803B54">
        <w:rPr>
          <w:rFonts w:hAnsi="Angsana New"/>
          <w:sz w:val="30"/>
          <w:szCs w:val="30"/>
          <w:cs/>
        </w:rPr>
        <w:object w:dxaOrig="9980" w:dyaOrig="3320" w14:anchorId="4AA48B4E">
          <v:shape id="_x0000_i1047" type="#_x0000_t75" style="width:487.85pt;height:176.75pt" o:ole="" o:preferrelative="f">
            <v:imagedata r:id="rId53" o:title=""/>
            <o:lock v:ext="edit" aspectratio="f"/>
          </v:shape>
          <o:OLEObject Type="Embed" ProgID="Excel.Sheet.8" ShapeID="_x0000_i1047" DrawAspect="Content" ObjectID="_1833634556" r:id="rId54"/>
        </w:object>
      </w:r>
    </w:p>
    <w:p w14:paraId="7858FF43" w14:textId="759BC6F2" w:rsidR="00260D89" w:rsidRPr="00803B54" w:rsidRDefault="00260D89" w:rsidP="00007D66">
      <w:pPr>
        <w:ind w:left="540" w:right="9"/>
        <w:rPr>
          <w:rFonts w:hAnsi="Angsana New"/>
          <w:sz w:val="30"/>
          <w:szCs w:val="30"/>
        </w:rPr>
      </w:pPr>
      <w:r w:rsidRPr="00803B54">
        <w:rPr>
          <w:rFonts w:hAnsi="Angsana New"/>
          <w:sz w:val="30"/>
          <w:szCs w:val="30"/>
          <w:cs/>
        </w:rPr>
        <w:t>รายละเอียดบริษัทย่อย</w:t>
      </w:r>
      <w:r w:rsidRPr="00803B54">
        <w:rPr>
          <w:rFonts w:hAnsi="Angsana New" w:hint="cs"/>
          <w:sz w:val="30"/>
          <w:szCs w:val="30"/>
          <w:cs/>
        </w:rPr>
        <w:t>แสดงข้อมูล</w:t>
      </w:r>
      <w:r w:rsidRPr="00803B54">
        <w:rPr>
          <w:rFonts w:hAnsi="Angsana New"/>
          <w:sz w:val="30"/>
          <w:szCs w:val="30"/>
          <w:cs/>
        </w:rPr>
        <w:t>ส่วนได้เสียไม่มีอำนาจควบคุมที่มีสาระสำคัญ</w:t>
      </w:r>
      <w:r w:rsidRPr="00803B54">
        <w:rPr>
          <w:rFonts w:hAnsi="Angsana New" w:hint="cs"/>
          <w:sz w:val="30"/>
          <w:szCs w:val="30"/>
          <w:cs/>
        </w:rPr>
        <w:t xml:space="preserve"> ดังนี้</w:t>
      </w:r>
    </w:p>
    <w:bookmarkStart w:id="100" w:name="_MON_1669139826"/>
    <w:bookmarkEnd w:id="100"/>
    <w:p w14:paraId="2978E057" w14:textId="180F8639" w:rsidR="00A949FD" w:rsidRPr="004266D1" w:rsidRDefault="008856BE" w:rsidP="004266D1">
      <w:pPr>
        <w:ind w:left="540"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10349" w:dyaOrig="3635" w14:anchorId="1E4050F4">
          <v:shape id="_x0000_i1048" type="#_x0000_t75" style="width:482.75pt;height:170.3pt" o:ole="">
            <v:imagedata r:id="rId55" o:title=""/>
          </v:shape>
          <o:OLEObject Type="Embed" ProgID="Excel.Sheet.12" ShapeID="_x0000_i1048" DrawAspect="Content" ObjectID="_1833634557" r:id="rId56"/>
        </w:object>
      </w:r>
    </w:p>
    <w:p w14:paraId="25738E0B" w14:textId="77777777" w:rsidR="00202BD2" w:rsidRPr="00803B54" w:rsidRDefault="00202BD2" w:rsidP="00BD72D3">
      <w:pPr>
        <w:pStyle w:val="BlockText"/>
        <w:ind w:left="1004" w:right="0"/>
        <w:rPr>
          <w:rFonts w:asciiTheme="majorBidi" w:hAnsiTheme="majorBidi" w:cstheme="majorBidi"/>
          <w:color w:val="000000" w:themeColor="text1"/>
          <w:spacing w:val="-6"/>
          <w:sz w:val="30"/>
          <w:szCs w:val="30"/>
          <w:cs/>
        </w:rPr>
        <w:sectPr w:rsidR="00202BD2" w:rsidRPr="00803B54" w:rsidSect="0099386D">
          <w:pgSz w:w="11906" w:h="16838" w:code="9"/>
          <w:pgMar w:top="1411" w:right="562" w:bottom="907" w:left="1282" w:header="432" w:footer="720" w:gutter="0"/>
          <w:cols w:space="708"/>
          <w:docGrid w:linePitch="435"/>
        </w:sectPr>
      </w:pPr>
    </w:p>
    <w:p w14:paraId="3DA0246E" w14:textId="225ACAF8" w:rsidR="00202BD2" w:rsidRPr="00803B54" w:rsidRDefault="00202BD2" w:rsidP="00A949FD">
      <w:pPr>
        <w:numPr>
          <w:ilvl w:val="0"/>
          <w:numId w:val="1"/>
        </w:numPr>
        <w:tabs>
          <w:tab w:val="clear" w:pos="862"/>
        </w:tabs>
        <w:ind w:left="540" w:right="9" w:hanging="360"/>
        <w:rPr>
          <w:rFonts w:hAnsi="Angsana New"/>
          <w:b/>
          <w:bCs/>
          <w:sz w:val="30"/>
          <w:szCs w:val="30"/>
        </w:rPr>
      </w:pPr>
      <w:bookmarkStart w:id="101" w:name="_Toc151564275"/>
      <w:r w:rsidRPr="00803B54">
        <w:rPr>
          <w:rFonts w:hAnsi="Angsana New" w:hint="cs"/>
          <w:b/>
          <w:bCs/>
          <w:sz w:val="30"/>
          <w:szCs w:val="30"/>
          <w:cs/>
        </w:rPr>
        <w:lastRenderedPageBreak/>
        <w:t>เงินลงทุนในบริษัทร่วม</w:t>
      </w:r>
    </w:p>
    <w:p w14:paraId="3BB23C0D" w14:textId="01B10CA5" w:rsidR="00202BD2" w:rsidRPr="00803B54" w:rsidRDefault="00202BD2" w:rsidP="00202BD2">
      <w:pPr>
        <w:ind w:left="540" w:right="9"/>
        <w:rPr>
          <w:rFonts w:hAnsi="Angsana New"/>
          <w:sz w:val="30"/>
          <w:szCs w:val="30"/>
        </w:rPr>
      </w:pPr>
      <w:r w:rsidRPr="00803B54">
        <w:rPr>
          <w:rFonts w:hAnsi="Angsana New" w:hint="cs"/>
          <w:sz w:val="30"/>
          <w:szCs w:val="30"/>
          <w:cs/>
        </w:rPr>
        <w:t>เงินลงทุนในบริษัทร่วม</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Pr="00803B54">
        <w:rPr>
          <w:rFonts w:hAnsi="Angsana New"/>
          <w:sz w:val="30"/>
          <w:szCs w:val="30"/>
        </w:rPr>
        <w:t>256</w:t>
      </w:r>
      <w:r w:rsidR="00250A11" w:rsidRPr="00803B54">
        <w:rPr>
          <w:rFonts w:hAnsi="Angsana New"/>
          <w:sz w:val="30"/>
          <w:szCs w:val="30"/>
        </w:rPr>
        <w:t xml:space="preserve">8 </w:t>
      </w:r>
      <w:r w:rsidR="00250A11" w:rsidRPr="00803B54">
        <w:rPr>
          <w:rFonts w:hAnsi="Angsana New" w:hint="cs"/>
          <w:sz w:val="30"/>
          <w:szCs w:val="30"/>
          <w:cs/>
        </w:rPr>
        <w:t xml:space="preserve">และ </w:t>
      </w:r>
      <w:r w:rsidR="00250A11"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แสดงรายละเอียดดังนี้</w:t>
      </w:r>
    </w:p>
    <w:bookmarkStart w:id="102" w:name="_MON_1775921438"/>
    <w:bookmarkEnd w:id="102"/>
    <w:p w14:paraId="239EB216" w14:textId="46F1EE96" w:rsidR="00202BD2" w:rsidRPr="00803B54" w:rsidRDefault="00F44F7B" w:rsidP="002F0837">
      <w:pPr>
        <w:ind w:left="0" w:right="9"/>
        <w:rPr>
          <w:rFonts w:hAnsi="Angsana New"/>
          <w:sz w:val="30"/>
          <w:szCs w:val="30"/>
        </w:rPr>
      </w:pPr>
      <w:r w:rsidRPr="00803B54">
        <w:rPr>
          <w:rFonts w:asciiTheme="majorBidi" w:hAnsiTheme="majorBidi"/>
          <w:color w:val="000000" w:themeColor="text1"/>
          <w:cs/>
        </w:rPr>
        <w:object w:dxaOrig="16884" w:dyaOrig="4213" w14:anchorId="14AE960C">
          <v:shape id="_x0000_i1049" type="#_x0000_t75" style="width:757.4pt;height:178.6pt" o:ole="">
            <v:imagedata r:id="rId57" o:title=""/>
          </v:shape>
          <o:OLEObject Type="Embed" ProgID="Excel.Sheet.12" ShapeID="_x0000_i1049" DrawAspect="Content" ObjectID="_1833634558" r:id="rId58"/>
        </w:object>
      </w:r>
    </w:p>
    <w:p w14:paraId="53A80ECE" w14:textId="77777777" w:rsidR="00202BD2" w:rsidRDefault="00202BD2" w:rsidP="00395AAF">
      <w:pPr>
        <w:ind w:left="0" w:right="9"/>
        <w:rPr>
          <w:rFonts w:hAnsi="Angsana New"/>
          <w:sz w:val="30"/>
          <w:szCs w:val="30"/>
        </w:rPr>
      </w:pPr>
    </w:p>
    <w:p w14:paraId="111C7973" w14:textId="77777777" w:rsidR="00395AAF" w:rsidRPr="00803B54" w:rsidRDefault="00395AAF" w:rsidP="00395AAF">
      <w:pPr>
        <w:ind w:left="0" w:right="9"/>
        <w:rPr>
          <w:rFonts w:hAnsi="Angsana New"/>
          <w:sz w:val="30"/>
          <w:szCs w:val="30"/>
        </w:rPr>
        <w:sectPr w:rsidR="00395AAF" w:rsidRPr="00803B54" w:rsidSect="002831BF">
          <w:pgSz w:w="16838" w:h="11906" w:orient="landscape" w:code="9"/>
          <w:pgMar w:top="1282" w:right="1411" w:bottom="562" w:left="907" w:header="432" w:footer="720" w:gutter="0"/>
          <w:cols w:space="708"/>
          <w:docGrid w:linePitch="435"/>
        </w:sectPr>
      </w:pPr>
    </w:p>
    <w:p w14:paraId="1DB20572" w14:textId="77777777" w:rsidR="002A5FBB" w:rsidRPr="002A5FBB" w:rsidRDefault="002A5FBB" w:rsidP="002A5FBB">
      <w:pPr>
        <w:ind w:left="540" w:right="9"/>
        <w:rPr>
          <w:rFonts w:hAnsi="Angsana New"/>
          <w:sz w:val="30"/>
          <w:szCs w:val="30"/>
        </w:rPr>
      </w:pPr>
      <w:r w:rsidRPr="002A5FBB">
        <w:rPr>
          <w:rFonts w:hAnsi="Angsana New" w:hint="cs"/>
          <w:sz w:val="30"/>
          <w:szCs w:val="30"/>
          <w:cs/>
        </w:rPr>
        <w:lastRenderedPageBreak/>
        <w:t>เมื่อวันที่</w:t>
      </w:r>
      <w:r w:rsidRPr="002A5FBB">
        <w:rPr>
          <w:rFonts w:hAnsi="Angsana New"/>
          <w:sz w:val="30"/>
          <w:szCs w:val="30"/>
          <w:cs/>
        </w:rPr>
        <w:t xml:space="preserve"> </w:t>
      </w:r>
      <w:r w:rsidRPr="002A5FBB">
        <w:rPr>
          <w:rFonts w:hAnsi="Angsana New"/>
          <w:sz w:val="30"/>
          <w:szCs w:val="30"/>
        </w:rPr>
        <w:t>6</w:t>
      </w:r>
      <w:r w:rsidRPr="002A5FBB">
        <w:rPr>
          <w:rFonts w:hAnsi="Angsana New"/>
          <w:sz w:val="30"/>
          <w:szCs w:val="30"/>
          <w:cs/>
        </w:rPr>
        <w:t xml:space="preserve"> </w:t>
      </w:r>
      <w:r w:rsidRPr="002A5FBB">
        <w:rPr>
          <w:rFonts w:hAnsi="Angsana New" w:hint="cs"/>
          <w:sz w:val="30"/>
          <w:szCs w:val="30"/>
          <w:cs/>
        </w:rPr>
        <w:t>มกราคม</w:t>
      </w:r>
      <w:r w:rsidRPr="002A5FBB">
        <w:rPr>
          <w:rFonts w:hAnsi="Angsana New"/>
          <w:sz w:val="30"/>
          <w:szCs w:val="30"/>
          <w:cs/>
        </w:rPr>
        <w:t xml:space="preserve"> </w:t>
      </w:r>
      <w:r w:rsidRPr="002A5FBB">
        <w:rPr>
          <w:rFonts w:hAnsi="Angsana New"/>
          <w:sz w:val="30"/>
          <w:szCs w:val="30"/>
        </w:rPr>
        <w:t>2568</w:t>
      </w:r>
      <w:r w:rsidRPr="002A5FBB">
        <w:rPr>
          <w:rFonts w:hAnsi="Angsana New"/>
          <w:sz w:val="30"/>
          <w:szCs w:val="30"/>
          <w:cs/>
        </w:rPr>
        <w:t xml:space="preserve"> </w:t>
      </w:r>
      <w:r w:rsidRPr="002A5FBB">
        <w:rPr>
          <w:rFonts w:hAnsi="Angsana New" w:hint="cs"/>
          <w:sz w:val="30"/>
          <w:szCs w:val="30"/>
          <w:cs/>
        </w:rPr>
        <w:t>บริษัทลงทุนในหุ้นสามัญเพิ่มทุนของบริษัท</w:t>
      </w:r>
      <w:r w:rsidRPr="002A5FBB">
        <w:rPr>
          <w:rFonts w:hAnsi="Angsana New"/>
          <w:sz w:val="30"/>
          <w:szCs w:val="30"/>
          <w:cs/>
        </w:rPr>
        <w:t xml:space="preserve"> </w:t>
      </w:r>
      <w:r w:rsidRPr="002A5FBB">
        <w:rPr>
          <w:rFonts w:hAnsi="Angsana New" w:hint="cs"/>
          <w:sz w:val="30"/>
          <w:szCs w:val="30"/>
          <w:cs/>
        </w:rPr>
        <w:t>นิวทริชั่น</w:t>
      </w:r>
      <w:r w:rsidRPr="002A5FBB">
        <w:rPr>
          <w:rFonts w:hAnsi="Angsana New"/>
          <w:sz w:val="30"/>
          <w:szCs w:val="30"/>
          <w:cs/>
        </w:rPr>
        <w:t xml:space="preserve"> </w:t>
      </w:r>
      <w:r w:rsidRPr="002A5FBB">
        <w:rPr>
          <w:rFonts w:hAnsi="Angsana New" w:hint="cs"/>
          <w:sz w:val="30"/>
          <w:szCs w:val="30"/>
          <w:cs/>
        </w:rPr>
        <w:t>พลัส</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2A5FBB">
        <w:rPr>
          <w:rFonts w:hAnsi="Angsana New"/>
          <w:sz w:val="30"/>
          <w:szCs w:val="30"/>
        </w:rPr>
        <w:t>3,334</w:t>
      </w:r>
      <w:r w:rsidRPr="002A5FBB">
        <w:rPr>
          <w:rFonts w:hAnsi="Angsana New"/>
          <w:sz w:val="30"/>
          <w:szCs w:val="30"/>
          <w:cs/>
        </w:rPr>
        <w:t xml:space="preserve"> </w:t>
      </w:r>
      <w:r w:rsidRPr="002A5FBB">
        <w:rPr>
          <w:rFonts w:hAnsi="Angsana New" w:hint="cs"/>
          <w:sz w:val="30"/>
          <w:szCs w:val="30"/>
          <w:cs/>
        </w:rPr>
        <w:t>หุ้น</w:t>
      </w:r>
      <w:r w:rsidRPr="002A5FBB">
        <w:rPr>
          <w:rFonts w:hAnsi="Angsana New"/>
          <w:sz w:val="30"/>
          <w:szCs w:val="30"/>
          <w:cs/>
        </w:rPr>
        <w:t xml:space="preserve"> </w:t>
      </w:r>
      <w:r w:rsidRPr="002A5FBB">
        <w:rPr>
          <w:rFonts w:hAnsi="Angsana New" w:hint="cs"/>
          <w:sz w:val="30"/>
          <w:szCs w:val="30"/>
          <w:cs/>
        </w:rPr>
        <w:t>มูลค่าที่ตราไว้หุ้นละ</w:t>
      </w:r>
      <w:r w:rsidRPr="002A5FBB">
        <w:rPr>
          <w:rFonts w:hAnsi="Angsana New"/>
          <w:sz w:val="30"/>
          <w:szCs w:val="30"/>
          <w:cs/>
        </w:rPr>
        <w:t xml:space="preserve"> </w:t>
      </w:r>
      <w:r w:rsidRPr="002A5FBB">
        <w:rPr>
          <w:rFonts w:hAnsi="Angsana New"/>
          <w:sz w:val="30"/>
          <w:szCs w:val="30"/>
        </w:rPr>
        <w:t>100</w:t>
      </w:r>
      <w:r w:rsidRPr="002A5FBB">
        <w:rPr>
          <w:rFonts w:hAnsi="Angsana New"/>
          <w:sz w:val="30"/>
          <w:szCs w:val="30"/>
          <w:cs/>
        </w:rPr>
        <w:t xml:space="preserve"> </w:t>
      </w:r>
      <w:r w:rsidRPr="002A5FBB">
        <w:rPr>
          <w:rFonts w:hAnsi="Angsana New" w:hint="cs"/>
          <w:sz w:val="30"/>
          <w:szCs w:val="30"/>
          <w:cs/>
        </w:rPr>
        <w:t>บาท</w:t>
      </w:r>
      <w:r w:rsidRPr="002A5FBB">
        <w:rPr>
          <w:rFonts w:hAnsi="Angsana New"/>
          <w:sz w:val="30"/>
          <w:szCs w:val="30"/>
          <w:cs/>
        </w:rPr>
        <w:t xml:space="preserve"> </w:t>
      </w:r>
      <w:r w:rsidRPr="002A5FBB">
        <w:rPr>
          <w:rFonts w:hAnsi="Angsana New" w:hint="cs"/>
          <w:sz w:val="30"/>
          <w:szCs w:val="30"/>
          <w:cs/>
        </w:rPr>
        <w:t>จำนวนเงิน</w:t>
      </w:r>
      <w:r w:rsidRPr="002A5FBB">
        <w:rPr>
          <w:rFonts w:hAnsi="Angsana New"/>
          <w:sz w:val="30"/>
          <w:szCs w:val="30"/>
          <w:cs/>
        </w:rPr>
        <w:t xml:space="preserve"> </w:t>
      </w:r>
      <w:r w:rsidRPr="002A5FBB">
        <w:rPr>
          <w:rFonts w:hAnsi="Angsana New"/>
          <w:sz w:val="30"/>
          <w:szCs w:val="30"/>
        </w:rPr>
        <w:t>0.33</w:t>
      </w:r>
      <w:r w:rsidRPr="002A5FBB">
        <w:rPr>
          <w:rFonts w:hAnsi="Angsana New"/>
          <w:sz w:val="30"/>
          <w:szCs w:val="30"/>
          <w:cs/>
        </w:rPr>
        <w:t xml:space="preserve"> </w:t>
      </w:r>
      <w:r w:rsidRPr="002A5FBB">
        <w:rPr>
          <w:rFonts w:hAnsi="Angsana New" w:hint="cs"/>
          <w:sz w:val="30"/>
          <w:szCs w:val="30"/>
          <w:cs/>
        </w:rPr>
        <w:t>ล้านบาท</w:t>
      </w:r>
    </w:p>
    <w:p w14:paraId="518798B1" w14:textId="77777777" w:rsidR="002A5FBB" w:rsidRPr="002A5FBB" w:rsidRDefault="002A5FBB" w:rsidP="002A5FBB">
      <w:pPr>
        <w:ind w:left="540" w:right="9"/>
        <w:rPr>
          <w:rFonts w:hAnsi="Angsana New"/>
          <w:sz w:val="30"/>
          <w:szCs w:val="30"/>
        </w:rPr>
      </w:pPr>
      <w:r w:rsidRPr="002A5FBB">
        <w:rPr>
          <w:rFonts w:hAnsi="Angsana New" w:hint="cs"/>
          <w:sz w:val="30"/>
          <w:szCs w:val="30"/>
          <w:cs/>
        </w:rPr>
        <w:t>เมื่อวันที่</w:t>
      </w:r>
      <w:r w:rsidRPr="002A5FBB">
        <w:rPr>
          <w:rFonts w:hAnsi="Angsana New"/>
          <w:sz w:val="30"/>
          <w:szCs w:val="30"/>
          <w:cs/>
        </w:rPr>
        <w:t xml:space="preserve"> </w:t>
      </w:r>
      <w:r w:rsidRPr="002A5FBB">
        <w:rPr>
          <w:rFonts w:hAnsi="Angsana New"/>
          <w:sz w:val="30"/>
          <w:szCs w:val="30"/>
        </w:rPr>
        <w:t>1</w:t>
      </w:r>
      <w:r w:rsidRPr="002A5FBB">
        <w:rPr>
          <w:rFonts w:hAnsi="Angsana New"/>
          <w:sz w:val="30"/>
          <w:szCs w:val="30"/>
          <w:cs/>
        </w:rPr>
        <w:t xml:space="preserve"> </w:t>
      </w:r>
      <w:r w:rsidRPr="002A5FBB">
        <w:rPr>
          <w:rFonts w:hAnsi="Angsana New" w:hint="cs"/>
          <w:sz w:val="30"/>
          <w:szCs w:val="30"/>
          <w:cs/>
        </w:rPr>
        <w:t>ตุลาคม</w:t>
      </w:r>
      <w:r w:rsidRPr="002A5FBB">
        <w:rPr>
          <w:rFonts w:hAnsi="Angsana New"/>
          <w:sz w:val="30"/>
          <w:szCs w:val="30"/>
          <w:cs/>
        </w:rPr>
        <w:t xml:space="preserve"> </w:t>
      </w:r>
      <w:r w:rsidRPr="002A5FBB">
        <w:rPr>
          <w:rFonts w:hAnsi="Angsana New"/>
          <w:sz w:val="30"/>
          <w:szCs w:val="30"/>
        </w:rPr>
        <w:t>2568</w:t>
      </w:r>
      <w:r w:rsidRPr="002A5FBB">
        <w:rPr>
          <w:rFonts w:hAnsi="Angsana New"/>
          <w:sz w:val="30"/>
          <w:szCs w:val="30"/>
          <w:cs/>
        </w:rPr>
        <w:t xml:space="preserve"> </w:t>
      </w:r>
      <w:r w:rsidRPr="002A5FBB">
        <w:rPr>
          <w:rFonts w:hAnsi="Angsana New" w:hint="cs"/>
          <w:sz w:val="30"/>
          <w:szCs w:val="30"/>
          <w:cs/>
        </w:rPr>
        <w:t>บริษัททำสัญญาขายเงินลงทุนในหุ้นสามัญทั้งหมดของบริษัท</w:t>
      </w:r>
      <w:r w:rsidRPr="002A5FBB">
        <w:rPr>
          <w:rFonts w:hAnsi="Angsana New"/>
          <w:sz w:val="30"/>
          <w:szCs w:val="30"/>
          <w:cs/>
        </w:rPr>
        <w:t xml:space="preserve"> </w:t>
      </w:r>
      <w:r w:rsidRPr="002A5FBB">
        <w:rPr>
          <w:rFonts w:hAnsi="Angsana New" w:hint="cs"/>
          <w:sz w:val="30"/>
          <w:szCs w:val="30"/>
          <w:cs/>
        </w:rPr>
        <w:t>อัลฟ่า</w:t>
      </w:r>
      <w:r w:rsidRPr="002A5FBB">
        <w:rPr>
          <w:rFonts w:hAnsi="Angsana New"/>
          <w:sz w:val="30"/>
          <w:szCs w:val="30"/>
          <w:cs/>
        </w:rPr>
        <w:t xml:space="preserve"> </w:t>
      </w:r>
      <w:r w:rsidRPr="002A5FBB">
        <w:rPr>
          <w:rFonts w:hAnsi="Angsana New" w:hint="cs"/>
          <w:sz w:val="30"/>
          <w:szCs w:val="30"/>
          <w:cs/>
        </w:rPr>
        <w:t>ออแกนิค</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2A5FBB">
        <w:rPr>
          <w:rFonts w:hAnsi="Angsana New"/>
          <w:sz w:val="30"/>
          <w:szCs w:val="30"/>
        </w:rPr>
        <w:t>600,000</w:t>
      </w:r>
      <w:r w:rsidRPr="002A5FBB">
        <w:rPr>
          <w:rFonts w:hAnsi="Angsana New"/>
          <w:sz w:val="30"/>
          <w:szCs w:val="30"/>
          <w:cs/>
        </w:rPr>
        <w:t xml:space="preserve"> </w:t>
      </w:r>
      <w:r w:rsidRPr="002A5FBB">
        <w:rPr>
          <w:rFonts w:hAnsi="Angsana New" w:hint="cs"/>
          <w:sz w:val="30"/>
          <w:szCs w:val="30"/>
          <w:cs/>
        </w:rPr>
        <w:t>หุ้น</w:t>
      </w:r>
      <w:r w:rsidRPr="002A5FBB">
        <w:rPr>
          <w:rFonts w:hAnsi="Angsana New"/>
          <w:sz w:val="30"/>
          <w:szCs w:val="30"/>
          <w:cs/>
        </w:rPr>
        <w:t xml:space="preserve"> </w:t>
      </w:r>
      <w:r w:rsidRPr="002A5FBB">
        <w:rPr>
          <w:rFonts w:hAnsi="Angsana New" w:hint="cs"/>
          <w:sz w:val="30"/>
          <w:szCs w:val="30"/>
          <w:cs/>
        </w:rPr>
        <w:t>มูลค่าหุ้นละ</w:t>
      </w:r>
      <w:r w:rsidRPr="002A5FBB">
        <w:rPr>
          <w:rFonts w:hAnsi="Angsana New"/>
          <w:sz w:val="30"/>
          <w:szCs w:val="30"/>
          <w:cs/>
        </w:rPr>
        <w:t xml:space="preserve"> </w:t>
      </w:r>
      <w:r w:rsidRPr="002A5FBB">
        <w:rPr>
          <w:rFonts w:hAnsi="Angsana New"/>
          <w:sz w:val="30"/>
          <w:szCs w:val="30"/>
        </w:rPr>
        <w:t>31.67</w:t>
      </w:r>
      <w:r w:rsidRPr="002A5FBB">
        <w:rPr>
          <w:rFonts w:hAnsi="Angsana New"/>
          <w:sz w:val="30"/>
          <w:szCs w:val="30"/>
          <w:cs/>
        </w:rPr>
        <w:t xml:space="preserve"> </w:t>
      </w:r>
      <w:r w:rsidRPr="002A5FBB">
        <w:rPr>
          <w:rFonts w:hAnsi="Angsana New" w:hint="cs"/>
          <w:sz w:val="30"/>
          <w:szCs w:val="30"/>
          <w:cs/>
        </w:rPr>
        <w:t>บาท</w:t>
      </w:r>
      <w:r w:rsidRPr="002A5FBB">
        <w:rPr>
          <w:rFonts w:hAnsi="Angsana New"/>
          <w:sz w:val="30"/>
          <w:szCs w:val="30"/>
          <w:cs/>
        </w:rPr>
        <w:t xml:space="preserve"> </w:t>
      </w:r>
      <w:r w:rsidRPr="002A5FBB">
        <w:rPr>
          <w:rFonts w:hAnsi="Angsana New" w:hint="cs"/>
          <w:sz w:val="30"/>
          <w:szCs w:val="30"/>
          <w:cs/>
        </w:rPr>
        <w:t>จำนวนเงิน</w:t>
      </w:r>
      <w:r w:rsidRPr="002A5FBB">
        <w:rPr>
          <w:rFonts w:hAnsi="Angsana New"/>
          <w:sz w:val="30"/>
          <w:szCs w:val="30"/>
          <w:cs/>
        </w:rPr>
        <w:t xml:space="preserve"> </w:t>
      </w:r>
      <w:r w:rsidRPr="002A5FBB">
        <w:rPr>
          <w:rFonts w:hAnsi="Angsana New"/>
          <w:sz w:val="30"/>
          <w:szCs w:val="30"/>
        </w:rPr>
        <w:t>19</w:t>
      </w:r>
      <w:r w:rsidRPr="002A5FBB">
        <w:rPr>
          <w:rFonts w:hAnsi="Angsana New"/>
          <w:sz w:val="30"/>
          <w:szCs w:val="30"/>
          <w:cs/>
        </w:rPr>
        <w:t xml:space="preserve"> </w:t>
      </w:r>
      <w:r w:rsidRPr="002A5FBB">
        <w:rPr>
          <w:rFonts w:hAnsi="Angsana New" w:hint="cs"/>
          <w:sz w:val="30"/>
          <w:szCs w:val="30"/>
          <w:cs/>
        </w:rPr>
        <w:t>ล้านบาท</w:t>
      </w:r>
      <w:r w:rsidRPr="002A5FBB">
        <w:rPr>
          <w:rFonts w:hAnsi="Angsana New"/>
          <w:sz w:val="30"/>
          <w:szCs w:val="30"/>
          <w:cs/>
        </w:rPr>
        <w:t xml:space="preserve"> </w:t>
      </w:r>
      <w:r w:rsidRPr="002A5FBB">
        <w:rPr>
          <w:rFonts w:hAnsi="Angsana New" w:hint="cs"/>
          <w:sz w:val="30"/>
          <w:szCs w:val="30"/>
          <w:cs/>
        </w:rPr>
        <w:t>ให้แก่บริษัท</w:t>
      </w:r>
      <w:r w:rsidRPr="002A5FBB">
        <w:rPr>
          <w:rFonts w:hAnsi="Angsana New"/>
          <w:sz w:val="30"/>
          <w:szCs w:val="30"/>
          <w:cs/>
        </w:rPr>
        <w:t xml:space="preserve"> </w:t>
      </w:r>
      <w:r w:rsidRPr="002A5FBB">
        <w:rPr>
          <w:rFonts w:hAnsi="Angsana New" w:hint="cs"/>
          <w:sz w:val="30"/>
          <w:szCs w:val="30"/>
          <w:cs/>
        </w:rPr>
        <w:t>มาย</w:t>
      </w:r>
      <w:r w:rsidRPr="002A5FBB">
        <w:rPr>
          <w:rFonts w:hAnsi="Angsana New"/>
          <w:sz w:val="30"/>
          <w:szCs w:val="30"/>
          <w:cs/>
        </w:rPr>
        <w:t xml:space="preserve"> </w:t>
      </w:r>
      <w:r w:rsidRPr="002A5FBB">
        <w:rPr>
          <w:rFonts w:hAnsi="Angsana New" w:hint="cs"/>
          <w:sz w:val="30"/>
          <w:szCs w:val="30"/>
          <w:cs/>
        </w:rPr>
        <w:t>ไอเดีย</w:t>
      </w:r>
      <w:r w:rsidRPr="002A5FBB">
        <w:rPr>
          <w:rFonts w:hAnsi="Angsana New"/>
          <w:sz w:val="30"/>
          <w:szCs w:val="30"/>
          <w:cs/>
        </w:rPr>
        <w:t xml:space="preserve"> </w:t>
      </w:r>
      <w:r w:rsidRPr="002A5FBB">
        <w:rPr>
          <w:rFonts w:hAnsi="Angsana New" w:hint="cs"/>
          <w:sz w:val="30"/>
          <w:szCs w:val="30"/>
          <w:cs/>
        </w:rPr>
        <w:t>พับบลิชชิ่ง</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แบ่งจ่ายชำระเงิน</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2A5FBB">
        <w:rPr>
          <w:rFonts w:hAnsi="Angsana New"/>
          <w:sz w:val="30"/>
          <w:szCs w:val="30"/>
        </w:rPr>
        <w:t>7</w:t>
      </w:r>
      <w:r w:rsidRPr="002A5FBB">
        <w:rPr>
          <w:rFonts w:hAnsi="Angsana New"/>
          <w:sz w:val="30"/>
          <w:szCs w:val="30"/>
          <w:cs/>
        </w:rPr>
        <w:t xml:space="preserve"> </w:t>
      </w:r>
      <w:r w:rsidRPr="002A5FBB">
        <w:rPr>
          <w:rFonts w:hAnsi="Angsana New" w:hint="cs"/>
          <w:sz w:val="30"/>
          <w:szCs w:val="30"/>
          <w:cs/>
        </w:rPr>
        <w:t>งวด</w:t>
      </w:r>
      <w:r w:rsidRPr="002A5FBB">
        <w:rPr>
          <w:rFonts w:hAnsi="Angsana New"/>
          <w:sz w:val="30"/>
          <w:szCs w:val="30"/>
          <w:cs/>
        </w:rPr>
        <w:t xml:space="preserve"> </w:t>
      </w:r>
      <w:r w:rsidRPr="002A5FBB">
        <w:rPr>
          <w:rFonts w:hAnsi="Angsana New" w:hint="cs"/>
          <w:sz w:val="30"/>
          <w:szCs w:val="30"/>
          <w:cs/>
        </w:rPr>
        <w:t>และสั่งจ่ายเช็คลงวันที่ล่วงหน้า</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2A5FBB">
        <w:rPr>
          <w:rFonts w:hAnsi="Angsana New"/>
          <w:sz w:val="30"/>
          <w:szCs w:val="30"/>
        </w:rPr>
        <w:t>37</w:t>
      </w:r>
      <w:r w:rsidRPr="002A5FBB">
        <w:rPr>
          <w:rFonts w:hAnsi="Angsana New"/>
          <w:sz w:val="30"/>
          <w:szCs w:val="30"/>
          <w:cs/>
        </w:rPr>
        <w:t xml:space="preserve"> </w:t>
      </w:r>
      <w:r w:rsidRPr="002A5FBB">
        <w:rPr>
          <w:rFonts w:hAnsi="Angsana New" w:hint="cs"/>
          <w:sz w:val="30"/>
          <w:szCs w:val="30"/>
          <w:cs/>
        </w:rPr>
        <w:t>ฉบับ</w:t>
      </w:r>
      <w:r w:rsidRPr="002A5FBB">
        <w:rPr>
          <w:rFonts w:hAnsi="Angsana New"/>
          <w:sz w:val="30"/>
          <w:szCs w:val="30"/>
          <w:cs/>
        </w:rPr>
        <w:t xml:space="preserve"> </w:t>
      </w:r>
      <w:r w:rsidRPr="002A5FBB">
        <w:rPr>
          <w:rFonts w:hAnsi="Angsana New" w:hint="cs"/>
          <w:sz w:val="30"/>
          <w:szCs w:val="30"/>
          <w:cs/>
        </w:rPr>
        <w:t>ระยะเวลาจ่ายชำระเงินตั้งแต่วันที่</w:t>
      </w:r>
      <w:r w:rsidRPr="002A5FBB">
        <w:rPr>
          <w:rFonts w:hAnsi="Angsana New"/>
          <w:sz w:val="30"/>
          <w:szCs w:val="30"/>
          <w:cs/>
        </w:rPr>
        <w:t xml:space="preserve"> </w:t>
      </w:r>
      <w:r w:rsidRPr="002A5FBB">
        <w:rPr>
          <w:rFonts w:hAnsi="Angsana New"/>
          <w:sz w:val="30"/>
          <w:szCs w:val="30"/>
        </w:rPr>
        <w:t>30</w:t>
      </w:r>
      <w:r w:rsidRPr="002A5FBB">
        <w:rPr>
          <w:rFonts w:hAnsi="Angsana New"/>
          <w:sz w:val="30"/>
          <w:szCs w:val="30"/>
          <w:cs/>
        </w:rPr>
        <w:t xml:space="preserve"> </w:t>
      </w:r>
      <w:r w:rsidRPr="002A5FBB">
        <w:rPr>
          <w:rFonts w:hAnsi="Angsana New" w:hint="cs"/>
          <w:sz w:val="30"/>
          <w:szCs w:val="30"/>
          <w:cs/>
        </w:rPr>
        <w:t>ธันวาคม</w:t>
      </w:r>
      <w:r w:rsidRPr="002A5FBB">
        <w:rPr>
          <w:rFonts w:hAnsi="Angsana New"/>
          <w:sz w:val="30"/>
          <w:szCs w:val="30"/>
          <w:cs/>
        </w:rPr>
        <w:t xml:space="preserve"> </w:t>
      </w:r>
      <w:r w:rsidRPr="002A5FBB">
        <w:rPr>
          <w:rFonts w:hAnsi="Angsana New"/>
          <w:sz w:val="30"/>
          <w:szCs w:val="30"/>
        </w:rPr>
        <w:t>2568</w:t>
      </w:r>
      <w:r w:rsidRPr="002A5FBB">
        <w:rPr>
          <w:rFonts w:hAnsi="Angsana New"/>
          <w:sz w:val="30"/>
          <w:szCs w:val="30"/>
          <w:cs/>
        </w:rPr>
        <w:t xml:space="preserve"> </w:t>
      </w:r>
      <w:r w:rsidRPr="002A5FBB">
        <w:rPr>
          <w:rFonts w:hAnsi="Angsana New" w:hint="cs"/>
          <w:sz w:val="30"/>
          <w:szCs w:val="30"/>
          <w:cs/>
        </w:rPr>
        <w:t>ถึงวันที่</w:t>
      </w:r>
      <w:r w:rsidRPr="002A5FBB">
        <w:rPr>
          <w:rFonts w:hAnsi="Angsana New"/>
          <w:sz w:val="30"/>
          <w:szCs w:val="30"/>
          <w:cs/>
        </w:rPr>
        <w:t xml:space="preserve"> </w:t>
      </w:r>
      <w:r w:rsidRPr="002A5FBB">
        <w:rPr>
          <w:rFonts w:hAnsi="Angsana New"/>
          <w:sz w:val="30"/>
          <w:szCs w:val="30"/>
        </w:rPr>
        <w:t>1</w:t>
      </w:r>
      <w:r w:rsidRPr="002A5FBB">
        <w:rPr>
          <w:rFonts w:hAnsi="Angsana New"/>
          <w:sz w:val="30"/>
          <w:szCs w:val="30"/>
          <w:cs/>
        </w:rPr>
        <w:t xml:space="preserve"> </w:t>
      </w:r>
      <w:r w:rsidRPr="002A5FBB">
        <w:rPr>
          <w:rFonts w:hAnsi="Angsana New" w:hint="cs"/>
          <w:sz w:val="30"/>
          <w:szCs w:val="30"/>
          <w:cs/>
        </w:rPr>
        <w:t>ธันวาคม</w:t>
      </w:r>
      <w:r w:rsidRPr="002A5FBB">
        <w:rPr>
          <w:rFonts w:hAnsi="Angsana New"/>
          <w:sz w:val="30"/>
          <w:szCs w:val="30"/>
          <w:cs/>
        </w:rPr>
        <w:t xml:space="preserve"> </w:t>
      </w:r>
      <w:r w:rsidRPr="002A5FBB">
        <w:rPr>
          <w:rFonts w:hAnsi="Angsana New"/>
          <w:sz w:val="30"/>
          <w:szCs w:val="30"/>
        </w:rPr>
        <w:t>2571</w:t>
      </w:r>
      <w:r w:rsidRPr="002A5FBB">
        <w:rPr>
          <w:rFonts w:hAnsi="Angsana New"/>
          <w:sz w:val="30"/>
          <w:szCs w:val="30"/>
          <w:cs/>
        </w:rPr>
        <w:t xml:space="preserve"> </w:t>
      </w:r>
      <w:r w:rsidRPr="002A5FBB">
        <w:rPr>
          <w:rFonts w:hAnsi="Angsana New" w:hint="cs"/>
          <w:sz w:val="30"/>
          <w:szCs w:val="30"/>
          <w:cs/>
        </w:rPr>
        <w:t>หากผู้ซื้อจ่ายชำระเงินงวดไม่ตรงตามกำหนด</w:t>
      </w:r>
      <w:r w:rsidRPr="002A5FBB">
        <w:rPr>
          <w:rFonts w:hAnsi="Angsana New"/>
          <w:sz w:val="30"/>
          <w:szCs w:val="30"/>
          <w:cs/>
        </w:rPr>
        <w:t xml:space="preserve"> </w:t>
      </w:r>
      <w:r w:rsidRPr="002A5FBB">
        <w:rPr>
          <w:rFonts w:hAnsi="Angsana New" w:hint="cs"/>
          <w:sz w:val="30"/>
          <w:szCs w:val="30"/>
          <w:cs/>
        </w:rPr>
        <w:t>ผู้ขายคิดดอกเบี้ยผิดนัดชำระหนี้อัตราร้อยละ</w:t>
      </w:r>
      <w:r w:rsidRPr="002A5FBB">
        <w:rPr>
          <w:rFonts w:hAnsi="Angsana New"/>
          <w:sz w:val="30"/>
          <w:szCs w:val="30"/>
          <w:cs/>
        </w:rPr>
        <w:t xml:space="preserve"> </w:t>
      </w:r>
      <w:r w:rsidRPr="002A5FBB">
        <w:rPr>
          <w:rFonts w:hAnsi="Angsana New"/>
          <w:sz w:val="30"/>
          <w:szCs w:val="30"/>
        </w:rPr>
        <w:t>15</w:t>
      </w:r>
      <w:r w:rsidRPr="002A5FBB">
        <w:rPr>
          <w:rFonts w:hAnsi="Angsana New"/>
          <w:sz w:val="30"/>
          <w:szCs w:val="30"/>
          <w:cs/>
        </w:rPr>
        <w:t xml:space="preserve"> </w:t>
      </w:r>
      <w:r w:rsidRPr="002A5FBB">
        <w:rPr>
          <w:rFonts w:hAnsi="Angsana New" w:hint="cs"/>
          <w:sz w:val="30"/>
          <w:szCs w:val="30"/>
          <w:cs/>
        </w:rPr>
        <w:t>ต่อปี</w:t>
      </w:r>
      <w:r w:rsidRPr="002A5FBB">
        <w:rPr>
          <w:rFonts w:hAnsi="Angsana New"/>
          <w:sz w:val="30"/>
          <w:szCs w:val="30"/>
          <w:cs/>
        </w:rPr>
        <w:t xml:space="preserve"> </w:t>
      </w:r>
      <w:r w:rsidRPr="002A5FBB">
        <w:rPr>
          <w:rFonts w:hAnsi="Angsana New" w:hint="cs"/>
          <w:sz w:val="30"/>
          <w:szCs w:val="30"/>
          <w:cs/>
        </w:rPr>
        <w:t>สำหรับงวดผิดนัดชำระหนี้</w:t>
      </w:r>
      <w:r w:rsidRPr="002A5FBB">
        <w:rPr>
          <w:rFonts w:hAnsi="Angsana New"/>
          <w:sz w:val="30"/>
          <w:szCs w:val="30"/>
          <w:cs/>
        </w:rPr>
        <w:t xml:space="preserve"> </w:t>
      </w:r>
      <w:r w:rsidRPr="002A5FBB">
        <w:rPr>
          <w:rFonts w:hAnsi="Angsana New" w:hint="cs"/>
          <w:sz w:val="30"/>
          <w:szCs w:val="30"/>
          <w:cs/>
        </w:rPr>
        <w:t>ทั้งนี้</w:t>
      </w:r>
      <w:r w:rsidRPr="002A5FBB">
        <w:rPr>
          <w:rFonts w:hAnsi="Angsana New"/>
          <w:sz w:val="30"/>
          <w:szCs w:val="30"/>
          <w:cs/>
        </w:rPr>
        <w:t xml:space="preserve"> </w:t>
      </w:r>
      <w:r w:rsidRPr="002A5FBB">
        <w:rPr>
          <w:rFonts w:hAnsi="Angsana New" w:hint="cs"/>
          <w:sz w:val="30"/>
          <w:szCs w:val="30"/>
          <w:cs/>
        </w:rPr>
        <w:t>บริษัทจะดำเนินการโอนหุ้นเมื่อได้รับชำระเงินครบถ้วน</w:t>
      </w:r>
    </w:p>
    <w:p w14:paraId="59F99391" w14:textId="77777777" w:rsidR="002A5FBB" w:rsidRPr="002A5FBB" w:rsidRDefault="002A5FBB" w:rsidP="002A5FBB">
      <w:pPr>
        <w:ind w:left="540" w:right="9"/>
        <w:rPr>
          <w:rFonts w:hAnsi="Angsana New"/>
          <w:sz w:val="30"/>
          <w:szCs w:val="30"/>
        </w:rPr>
      </w:pPr>
      <w:r w:rsidRPr="002A5FBB">
        <w:rPr>
          <w:rFonts w:hAnsi="Angsana New" w:hint="cs"/>
          <w:sz w:val="30"/>
          <w:szCs w:val="30"/>
          <w:cs/>
        </w:rPr>
        <w:t>บริษัทได้รับชำระเงินค่าหุ้นสามัญของบริษัท</w:t>
      </w:r>
      <w:r w:rsidRPr="002A5FBB">
        <w:rPr>
          <w:rFonts w:hAnsi="Angsana New"/>
          <w:sz w:val="30"/>
          <w:szCs w:val="30"/>
          <w:cs/>
        </w:rPr>
        <w:t xml:space="preserve"> </w:t>
      </w:r>
      <w:r w:rsidRPr="002A5FBB">
        <w:rPr>
          <w:rFonts w:hAnsi="Angsana New" w:hint="cs"/>
          <w:sz w:val="30"/>
          <w:szCs w:val="30"/>
          <w:cs/>
        </w:rPr>
        <w:t>อัลฟ่า</w:t>
      </w:r>
      <w:r w:rsidRPr="002A5FBB">
        <w:rPr>
          <w:rFonts w:hAnsi="Angsana New"/>
          <w:sz w:val="30"/>
          <w:szCs w:val="30"/>
          <w:cs/>
        </w:rPr>
        <w:t xml:space="preserve"> </w:t>
      </w:r>
      <w:r w:rsidRPr="002A5FBB">
        <w:rPr>
          <w:rFonts w:hAnsi="Angsana New" w:hint="cs"/>
          <w:sz w:val="30"/>
          <w:szCs w:val="30"/>
          <w:cs/>
        </w:rPr>
        <w:t>ออแกนิค</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จำนวนเงิน</w:t>
      </w:r>
      <w:r w:rsidRPr="002A5FBB">
        <w:rPr>
          <w:rFonts w:hAnsi="Angsana New"/>
          <w:sz w:val="30"/>
          <w:szCs w:val="30"/>
          <w:cs/>
        </w:rPr>
        <w:t xml:space="preserve"> </w:t>
      </w:r>
      <w:r w:rsidRPr="002A5FBB">
        <w:rPr>
          <w:rFonts w:hAnsi="Angsana New"/>
          <w:sz w:val="30"/>
          <w:szCs w:val="30"/>
        </w:rPr>
        <w:t>1</w:t>
      </w:r>
      <w:r w:rsidRPr="002A5FBB">
        <w:rPr>
          <w:rFonts w:hAnsi="Angsana New"/>
          <w:sz w:val="30"/>
          <w:szCs w:val="30"/>
          <w:cs/>
        </w:rPr>
        <w:t xml:space="preserve"> </w:t>
      </w:r>
      <w:r w:rsidRPr="002A5FBB">
        <w:rPr>
          <w:rFonts w:hAnsi="Angsana New" w:hint="cs"/>
          <w:sz w:val="30"/>
          <w:szCs w:val="30"/>
          <w:cs/>
        </w:rPr>
        <w:t>ล้านบาท</w:t>
      </w:r>
      <w:r w:rsidRPr="002A5FBB">
        <w:rPr>
          <w:rFonts w:hAnsi="Angsana New"/>
          <w:sz w:val="30"/>
          <w:szCs w:val="30"/>
          <w:cs/>
        </w:rPr>
        <w:t xml:space="preserve"> </w:t>
      </w:r>
      <w:r w:rsidRPr="002A5FBB">
        <w:rPr>
          <w:rFonts w:hAnsi="Angsana New" w:hint="cs"/>
          <w:sz w:val="30"/>
          <w:szCs w:val="30"/>
          <w:cs/>
        </w:rPr>
        <w:t>แสดงภายใต้หนี้สินไม่หมุนเวียน</w:t>
      </w:r>
      <w:r w:rsidRPr="002A5FBB">
        <w:rPr>
          <w:rFonts w:hAnsi="Angsana New"/>
          <w:sz w:val="30"/>
          <w:szCs w:val="30"/>
          <w:cs/>
        </w:rPr>
        <w:t xml:space="preserve"> </w:t>
      </w:r>
    </w:p>
    <w:p w14:paraId="569F16A3" w14:textId="77777777" w:rsidR="002A5FBB" w:rsidRPr="002A5FBB" w:rsidRDefault="002A5FBB" w:rsidP="002A5FBB">
      <w:pPr>
        <w:ind w:left="540" w:right="9"/>
        <w:rPr>
          <w:rFonts w:hAnsi="Angsana New"/>
          <w:sz w:val="30"/>
          <w:szCs w:val="30"/>
        </w:rPr>
      </w:pPr>
      <w:r w:rsidRPr="002A5FBB">
        <w:rPr>
          <w:rFonts w:hAnsi="Angsana New" w:hint="cs"/>
          <w:sz w:val="30"/>
          <w:szCs w:val="30"/>
          <w:cs/>
        </w:rPr>
        <w:t>เมื่อวันที่</w:t>
      </w:r>
      <w:r w:rsidRPr="002A5FBB">
        <w:rPr>
          <w:rFonts w:hAnsi="Angsana New"/>
          <w:sz w:val="30"/>
          <w:szCs w:val="30"/>
          <w:cs/>
        </w:rPr>
        <w:t xml:space="preserve"> </w:t>
      </w:r>
      <w:r w:rsidRPr="002A5FBB">
        <w:rPr>
          <w:rFonts w:hAnsi="Angsana New"/>
          <w:sz w:val="30"/>
          <w:szCs w:val="30"/>
        </w:rPr>
        <w:t>12</w:t>
      </w:r>
      <w:r w:rsidRPr="002A5FBB">
        <w:rPr>
          <w:rFonts w:hAnsi="Angsana New"/>
          <w:sz w:val="30"/>
          <w:szCs w:val="30"/>
          <w:cs/>
        </w:rPr>
        <w:t xml:space="preserve"> </w:t>
      </w:r>
      <w:r w:rsidRPr="002A5FBB">
        <w:rPr>
          <w:rFonts w:hAnsi="Angsana New" w:hint="cs"/>
          <w:sz w:val="30"/>
          <w:szCs w:val="30"/>
          <w:cs/>
        </w:rPr>
        <w:t>มกราคม</w:t>
      </w:r>
      <w:r w:rsidRPr="002A5FBB">
        <w:rPr>
          <w:rFonts w:hAnsi="Angsana New"/>
          <w:sz w:val="30"/>
          <w:szCs w:val="30"/>
          <w:cs/>
        </w:rPr>
        <w:t xml:space="preserve"> </w:t>
      </w:r>
      <w:r w:rsidRPr="002A5FBB">
        <w:rPr>
          <w:rFonts w:hAnsi="Angsana New"/>
          <w:sz w:val="30"/>
          <w:szCs w:val="30"/>
        </w:rPr>
        <w:t>2567</w:t>
      </w:r>
      <w:r w:rsidRPr="002A5FBB">
        <w:rPr>
          <w:rFonts w:hAnsi="Angsana New"/>
          <w:sz w:val="30"/>
          <w:szCs w:val="30"/>
          <w:cs/>
        </w:rPr>
        <w:t xml:space="preserve"> </w:t>
      </w:r>
      <w:r w:rsidRPr="002A5FBB">
        <w:rPr>
          <w:rFonts w:hAnsi="Angsana New" w:hint="cs"/>
          <w:sz w:val="30"/>
          <w:szCs w:val="30"/>
          <w:cs/>
        </w:rPr>
        <w:t>และวันที่</w:t>
      </w:r>
      <w:r w:rsidRPr="002A5FBB">
        <w:rPr>
          <w:rFonts w:hAnsi="Angsana New"/>
          <w:sz w:val="30"/>
          <w:szCs w:val="30"/>
          <w:cs/>
        </w:rPr>
        <w:t xml:space="preserve"> </w:t>
      </w:r>
      <w:r w:rsidRPr="002A5FBB">
        <w:rPr>
          <w:rFonts w:hAnsi="Angsana New"/>
          <w:sz w:val="30"/>
          <w:szCs w:val="30"/>
        </w:rPr>
        <w:t>12</w:t>
      </w:r>
      <w:r w:rsidRPr="002A5FBB">
        <w:rPr>
          <w:rFonts w:hAnsi="Angsana New"/>
          <w:sz w:val="30"/>
          <w:szCs w:val="30"/>
          <w:cs/>
        </w:rPr>
        <w:t xml:space="preserve"> </w:t>
      </w:r>
      <w:r w:rsidRPr="002A5FBB">
        <w:rPr>
          <w:rFonts w:hAnsi="Angsana New" w:hint="cs"/>
          <w:sz w:val="30"/>
          <w:szCs w:val="30"/>
          <w:cs/>
        </w:rPr>
        <w:t>กุมภาพันธ์</w:t>
      </w:r>
      <w:r w:rsidRPr="002A5FBB">
        <w:rPr>
          <w:rFonts w:hAnsi="Angsana New"/>
          <w:sz w:val="30"/>
          <w:szCs w:val="30"/>
          <w:cs/>
        </w:rPr>
        <w:t xml:space="preserve"> </w:t>
      </w:r>
      <w:r w:rsidRPr="002A5FBB">
        <w:rPr>
          <w:rFonts w:hAnsi="Angsana New"/>
          <w:sz w:val="30"/>
          <w:szCs w:val="30"/>
        </w:rPr>
        <w:t>2567</w:t>
      </w:r>
      <w:r w:rsidRPr="002A5FBB">
        <w:rPr>
          <w:rFonts w:hAnsi="Angsana New"/>
          <w:sz w:val="30"/>
          <w:szCs w:val="30"/>
          <w:cs/>
        </w:rPr>
        <w:t xml:space="preserve"> </w:t>
      </w:r>
      <w:r w:rsidRPr="002A5FBB">
        <w:rPr>
          <w:rFonts w:hAnsi="Angsana New" w:hint="cs"/>
          <w:sz w:val="30"/>
          <w:szCs w:val="30"/>
          <w:cs/>
        </w:rPr>
        <w:t>บริษัทซื้อเงินลงทุนในหุ้นสามัญของบริษัท</w:t>
      </w:r>
      <w:r w:rsidRPr="002A5FBB">
        <w:rPr>
          <w:rFonts w:hAnsi="Angsana New"/>
          <w:sz w:val="30"/>
          <w:szCs w:val="30"/>
          <w:cs/>
        </w:rPr>
        <w:t xml:space="preserve"> </w:t>
      </w:r>
      <w:r w:rsidRPr="002A5FBB">
        <w:rPr>
          <w:rFonts w:hAnsi="Angsana New" w:hint="cs"/>
          <w:sz w:val="30"/>
          <w:szCs w:val="30"/>
          <w:cs/>
        </w:rPr>
        <w:t>อัลฟ่า</w:t>
      </w:r>
      <w:r w:rsidRPr="002A5FBB">
        <w:rPr>
          <w:rFonts w:hAnsi="Angsana New"/>
          <w:sz w:val="30"/>
          <w:szCs w:val="30"/>
          <w:cs/>
        </w:rPr>
        <w:t xml:space="preserve"> </w:t>
      </w:r>
      <w:r w:rsidRPr="002A5FBB">
        <w:rPr>
          <w:rFonts w:hAnsi="Angsana New" w:hint="cs"/>
          <w:sz w:val="30"/>
          <w:szCs w:val="30"/>
          <w:cs/>
        </w:rPr>
        <w:t>ออแกนิค</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2A5FBB">
        <w:rPr>
          <w:rFonts w:hAnsi="Angsana New"/>
          <w:sz w:val="30"/>
          <w:szCs w:val="30"/>
        </w:rPr>
        <w:t>600,000</w:t>
      </w:r>
      <w:r w:rsidRPr="002A5FBB">
        <w:rPr>
          <w:rFonts w:hAnsi="Angsana New"/>
          <w:sz w:val="30"/>
          <w:szCs w:val="30"/>
          <w:cs/>
        </w:rPr>
        <w:t xml:space="preserve"> </w:t>
      </w:r>
      <w:r w:rsidRPr="002A5FBB">
        <w:rPr>
          <w:rFonts w:hAnsi="Angsana New" w:hint="cs"/>
          <w:sz w:val="30"/>
          <w:szCs w:val="30"/>
          <w:cs/>
        </w:rPr>
        <w:t>หุ้น</w:t>
      </w:r>
      <w:r w:rsidRPr="002A5FBB">
        <w:rPr>
          <w:rFonts w:hAnsi="Angsana New"/>
          <w:sz w:val="30"/>
          <w:szCs w:val="30"/>
          <w:cs/>
        </w:rPr>
        <w:t xml:space="preserve"> </w:t>
      </w:r>
      <w:r w:rsidRPr="002A5FBB">
        <w:rPr>
          <w:rFonts w:hAnsi="Angsana New" w:hint="cs"/>
          <w:sz w:val="30"/>
          <w:szCs w:val="30"/>
          <w:cs/>
        </w:rPr>
        <w:t>มูลค่าหุ้นละ</w:t>
      </w:r>
      <w:r w:rsidRPr="002A5FBB">
        <w:rPr>
          <w:rFonts w:hAnsi="Angsana New"/>
          <w:sz w:val="30"/>
          <w:szCs w:val="30"/>
          <w:cs/>
        </w:rPr>
        <w:t xml:space="preserve"> </w:t>
      </w:r>
      <w:r w:rsidRPr="002A5FBB">
        <w:rPr>
          <w:rFonts w:hAnsi="Angsana New"/>
          <w:sz w:val="30"/>
          <w:szCs w:val="30"/>
        </w:rPr>
        <w:t>50</w:t>
      </w:r>
      <w:r w:rsidRPr="002A5FBB">
        <w:rPr>
          <w:rFonts w:hAnsi="Angsana New"/>
          <w:sz w:val="30"/>
          <w:szCs w:val="30"/>
          <w:cs/>
        </w:rPr>
        <w:t xml:space="preserve"> </w:t>
      </w:r>
      <w:r w:rsidRPr="002A5FBB">
        <w:rPr>
          <w:rFonts w:hAnsi="Angsana New" w:hint="cs"/>
          <w:sz w:val="30"/>
          <w:szCs w:val="30"/>
          <w:cs/>
        </w:rPr>
        <w:t>บาท</w:t>
      </w:r>
      <w:r w:rsidRPr="002A5FBB">
        <w:rPr>
          <w:rFonts w:hAnsi="Angsana New"/>
          <w:sz w:val="30"/>
          <w:szCs w:val="30"/>
          <w:cs/>
        </w:rPr>
        <w:t xml:space="preserve"> </w:t>
      </w:r>
      <w:r w:rsidRPr="002A5FBB">
        <w:rPr>
          <w:rFonts w:hAnsi="Angsana New" w:hint="cs"/>
          <w:sz w:val="30"/>
          <w:szCs w:val="30"/>
          <w:cs/>
        </w:rPr>
        <w:t>จำนวนเงิน</w:t>
      </w:r>
      <w:r w:rsidRPr="002A5FBB">
        <w:rPr>
          <w:rFonts w:hAnsi="Angsana New"/>
          <w:sz w:val="30"/>
          <w:szCs w:val="30"/>
          <w:cs/>
        </w:rPr>
        <w:t xml:space="preserve"> </w:t>
      </w:r>
      <w:r w:rsidRPr="002A5FBB">
        <w:rPr>
          <w:rFonts w:hAnsi="Angsana New"/>
          <w:sz w:val="30"/>
          <w:szCs w:val="30"/>
        </w:rPr>
        <w:t>30</w:t>
      </w:r>
      <w:r w:rsidRPr="002A5FBB">
        <w:rPr>
          <w:rFonts w:hAnsi="Angsana New"/>
          <w:sz w:val="30"/>
          <w:szCs w:val="30"/>
          <w:cs/>
        </w:rPr>
        <w:t xml:space="preserve"> </w:t>
      </w:r>
      <w:r w:rsidRPr="002A5FBB">
        <w:rPr>
          <w:rFonts w:hAnsi="Angsana New" w:hint="cs"/>
          <w:sz w:val="30"/>
          <w:szCs w:val="30"/>
          <w:cs/>
        </w:rPr>
        <w:t>ล้านบาท</w:t>
      </w:r>
      <w:r w:rsidRPr="002A5FBB">
        <w:rPr>
          <w:rFonts w:hAnsi="Angsana New"/>
          <w:sz w:val="30"/>
          <w:szCs w:val="30"/>
          <w:cs/>
        </w:rPr>
        <w:t xml:space="preserve"> </w:t>
      </w:r>
      <w:r w:rsidRPr="002A5FBB">
        <w:rPr>
          <w:rFonts w:hAnsi="Angsana New" w:hint="cs"/>
          <w:sz w:val="30"/>
          <w:szCs w:val="30"/>
          <w:cs/>
        </w:rPr>
        <w:t>สัดส่วนการถือหุ้นร้อยละ</w:t>
      </w:r>
      <w:r w:rsidRPr="002A5FBB">
        <w:rPr>
          <w:rFonts w:hAnsi="Angsana New"/>
          <w:sz w:val="30"/>
          <w:szCs w:val="30"/>
          <w:cs/>
        </w:rPr>
        <w:t xml:space="preserve"> </w:t>
      </w:r>
      <w:r w:rsidRPr="002A5FBB">
        <w:rPr>
          <w:rFonts w:hAnsi="Angsana New"/>
          <w:sz w:val="30"/>
          <w:szCs w:val="30"/>
        </w:rPr>
        <w:t>28.71</w:t>
      </w:r>
      <w:r w:rsidRPr="002A5FBB">
        <w:rPr>
          <w:rFonts w:hAnsi="Angsana New"/>
          <w:sz w:val="30"/>
          <w:szCs w:val="30"/>
          <w:cs/>
        </w:rPr>
        <w:t xml:space="preserve"> </w:t>
      </w:r>
      <w:r w:rsidRPr="002A5FBB">
        <w:rPr>
          <w:rFonts w:hAnsi="Angsana New" w:hint="cs"/>
          <w:sz w:val="30"/>
          <w:szCs w:val="30"/>
          <w:cs/>
        </w:rPr>
        <w:t>ของทุนจดทะเบียนและชำระแล้ว</w:t>
      </w:r>
    </w:p>
    <w:p w14:paraId="303459CF" w14:textId="77777777" w:rsidR="002A5FBB" w:rsidRPr="002A5FBB" w:rsidRDefault="002A5FBB" w:rsidP="002A5FBB">
      <w:pPr>
        <w:ind w:left="540" w:right="9"/>
        <w:rPr>
          <w:rFonts w:hAnsi="Angsana New"/>
          <w:sz w:val="30"/>
          <w:szCs w:val="30"/>
        </w:rPr>
      </w:pPr>
      <w:r w:rsidRPr="002A5FBB">
        <w:rPr>
          <w:rFonts w:hAnsi="Angsana New" w:hint="cs"/>
          <w:sz w:val="30"/>
          <w:szCs w:val="30"/>
          <w:cs/>
        </w:rPr>
        <w:t>เมื่อวันที่</w:t>
      </w:r>
      <w:r w:rsidRPr="002A5FBB">
        <w:rPr>
          <w:rFonts w:hAnsi="Angsana New"/>
          <w:sz w:val="30"/>
          <w:szCs w:val="30"/>
          <w:cs/>
        </w:rPr>
        <w:t xml:space="preserve"> </w:t>
      </w:r>
      <w:r w:rsidRPr="002A5FBB">
        <w:rPr>
          <w:rFonts w:hAnsi="Angsana New"/>
          <w:sz w:val="30"/>
          <w:szCs w:val="30"/>
        </w:rPr>
        <w:t>1</w:t>
      </w:r>
      <w:r w:rsidRPr="002A5FBB">
        <w:rPr>
          <w:rFonts w:hAnsi="Angsana New"/>
          <w:sz w:val="30"/>
          <w:szCs w:val="30"/>
          <w:cs/>
        </w:rPr>
        <w:t xml:space="preserve"> </w:t>
      </w:r>
      <w:r w:rsidRPr="002A5FBB">
        <w:rPr>
          <w:rFonts w:hAnsi="Angsana New" w:hint="cs"/>
          <w:sz w:val="30"/>
          <w:szCs w:val="30"/>
          <w:cs/>
        </w:rPr>
        <w:t>กรกฎาคม</w:t>
      </w:r>
      <w:r w:rsidRPr="002A5FBB">
        <w:rPr>
          <w:rFonts w:hAnsi="Angsana New"/>
          <w:sz w:val="30"/>
          <w:szCs w:val="30"/>
          <w:cs/>
        </w:rPr>
        <w:t xml:space="preserve"> </w:t>
      </w:r>
      <w:r w:rsidRPr="002A5FBB">
        <w:rPr>
          <w:rFonts w:hAnsi="Angsana New"/>
          <w:sz w:val="30"/>
          <w:szCs w:val="30"/>
        </w:rPr>
        <w:t>2567</w:t>
      </w:r>
      <w:r w:rsidRPr="002A5FBB">
        <w:rPr>
          <w:rFonts w:hAnsi="Angsana New"/>
          <w:sz w:val="30"/>
          <w:szCs w:val="30"/>
          <w:cs/>
        </w:rPr>
        <w:t xml:space="preserve"> </w:t>
      </w:r>
      <w:r w:rsidRPr="002A5FBB">
        <w:rPr>
          <w:rFonts w:hAnsi="Angsana New" w:hint="cs"/>
          <w:sz w:val="30"/>
          <w:szCs w:val="30"/>
          <w:cs/>
        </w:rPr>
        <w:t>บริษัทซื้อเงินลงทุนในหุ้นสามัญของบริษัท</w:t>
      </w:r>
      <w:r w:rsidRPr="002A5FBB">
        <w:rPr>
          <w:rFonts w:hAnsi="Angsana New"/>
          <w:sz w:val="30"/>
          <w:szCs w:val="30"/>
          <w:cs/>
        </w:rPr>
        <w:t xml:space="preserve"> </w:t>
      </w:r>
      <w:r w:rsidRPr="002A5FBB">
        <w:rPr>
          <w:rFonts w:hAnsi="Angsana New" w:hint="cs"/>
          <w:sz w:val="30"/>
          <w:szCs w:val="30"/>
          <w:cs/>
        </w:rPr>
        <w:t>นิวทริชั่น</w:t>
      </w:r>
      <w:r w:rsidRPr="002A5FBB">
        <w:rPr>
          <w:rFonts w:hAnsi="Angsana New"/>
          <w:sz w:val="30"/>
          <w:szCs w:val="30"/>
          <w:cs/>
        </w:rPr>
        <w:t xml:space="preserve"> </w:t>
      </w:r>
      <w:r w:rsidRPr="002A5FBB">
        <w:rPr>
          <w:rFonts w:hAnsi="Angsana New" w:hint="cs"/>
          <w:sz w:val="30"/>
          <w:szCs w:val="30"/>
          <w:cs/>
        </w:rPr>
        <w:t>พลัส</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2A5FBB">
        <w:rPr>
          <w:rFonts w:hAnsi="Angsana New"/>
          <w:sz w:val="30"/>
          <w:szCs w:val="30"/>
        </w:rPr>
        <w:t>3,334</w:t>
      </w:r>
      <w:r w:rsidRPr="002A5FBB">
        <w:rPr>
          <w:rFonts w:hAnsi="Angsana New"/>
          <w:sz w:val="30"/>
          <w:szCs w:val="30"/>
          <w:cs/>
        </w:rPr>
        <w:t xml:space="preserve"> </w:t>
      </w:r>
      <w:r w:rsidRPr="002A5FBB">
        <w:rPr>
          <w:rFonts w:hAnsi="Angsana New" w:hint="cs"/>
          <w:sz w:val="30"/>
          <w:szCs w:val="30"/>
          <w:cs/>
        </w:rPr>
        <w:t>หุ้น</w:t>
      </w:r>
      <w:r w:rsidRPr="002A5FBB">
        <w:rPr>
          <w:rFonts w:hAnsi="Angsana New"/>
          <w:sz w:val="30"/>
          <w:szCs w:val="30"/>
          <w:cs/>
        </w:rPr>
        <w:t xml:space="preserve"> </w:t>
      </w:r>
      <w:r w:rsidRPr="002A5FBB">
        <w:rPr>
          <w:rFonts w:hAnsi="Angsana New" w:hint="cs"/>
          <w:sz w:val="30"/>
          <w:szCs w:val="30"/>
          <w:cs/>
        </w:rPr>
        <w:t>มูลค่าหุ้นละ</w:t>
      </w:r>
      <w:r w:rsidRPr="002A5FBB">
        <w:rPr>
          <w:rFonts w:hAnsi="Angsana New"/>
          <w:sz w:val="30"/>
          <w:szCs w:val="30"/>
          <w:cs/>
        </w:rPr>
        <w:t xml:space="preserve"> </w:t>
      </w:r>
      <w:r w:rsidRPr="002A5FBB">
        <w:rPr>
          <w:rFonts w:hAnsi="Angsana New"/>
          <w:sz w:val="30"/>
          <w:szCs w:val="30"/>
        </w:rPr>
        <w:t>2,000</w:t>
      </w:r>
      <w:r w:rsidRPr="002A5FBB">
        <w:rPr>
          <w:rFonts w:hAnsi="Angsana New"/>
          <w:sz w:val="30"/>
          <w:szCs w:val="30"/>
          <w:cs/>
        </w:rPr>
        <w:t xml:space="preserve"> </w:t>
      </w:r>
      <w:r w:rsidRPr="002A5FBB">
        <w:rPr>
          <w:rFonts w:hAnsi="Angsana New" w:hint="cs"/>
          <w:sz w:val="30"/>
          <w:szCs w:val="30"/>
          <w:cs/>
        </w:rPr>
        <w:t>บาท</w:t>
      </w:r>
      <w:r w:rsidRPr="002A5FBB">
        <w:rPr>
          <w:rFonts w:hAnsi="Angsana New"/>
          <w:sz w:val="30"/>
          <w:szCs w:val="30"/>
          <w:cs/>
        </w:rPr>
        <w:t xml:space="preserve"> </w:t>
      </w:r>
      <w:r w:rsidRPr="002A5FBB">
        <w:rPr>
          <w:rFonts w:hAnsi="Angsana New" w:hint="cs"/>
          <w:sz w:val="30"/>
          <w:szCs w:val="30"/>
          <w:cs/>
        </w:rPr>
        <w:t>จำนวนเงิน</w:t>
      </w:r>
      <w:r w:rsidRPr="002A5FBB">
        <w:rPr>
          <w:rFonts w:hAnsi="Angsana New"/>
          <w:sz w:val="30"/>
          <w:szCs w:val="30"/>
          <w:cs/>
        </w:rPr>
        <w:t xml:space="preserve"> </w:t>
      </w:r>
      <w:r w:rsidRPr="002A5FBB">
        <w:rPr>
          <w:rFonts w:hAnsi="Angsana New"/>
          <w:sz w:val="30"/>
          <w:szCs w:val="30"/>
        </w:rPr>
        <w:t>6.67</w:t>
      </w:r>
      <w:r w:rsidRPr="002A5FBB">
        <w:rPr>
          <w:rFonts w:hAnsi="Angsana New"/>
          <w:sz w:val="30"/>
          <w:szCs w:val="30"/>
          <w:cs/>
        </w:rPr>
        <w:t xml:space="preserve"> </w:t>
      </w:r>
      <w:r w:rsidRPr="002A5FBB">
        <w:rPr>
          <w:rFonts w:hAnsi="Angsana New" w:hint="cs"/>
          <w:sz w:val="30"/>
          <w:szCs w:val="30"/>
          <w:cs/>
        </w:rPr>
        <w:t>ล้านบาท</w:t>
      </w:r>
      <w:r w:rsidRPr="002A5FBB">
        <w:rPr>
          <w:rFonts w:hAnsi="Angsana New"/>
          <w:sz w:val="30"/>
          <w:szCs w:val="30"/>
          <w:cs/>
        </w:rPr>
        <w:t xml:space="preserve"> </w:t>
      </w:r>
      <w:r w:rsidRPr="002A5FBB">
        <w:rPr>
          <w:rFonts w:hAnsi="Angsana New" w:hint="cs"/>
          <w:sz w:val="30"/>
          <w:szCs w:val="30"/>
          <w:cs/>
        </w:rPr>
        <w:t>สัดส่วนการถือหุ้นร้อยละ</w:t>
      </w:r>
      <w:r w:rsidRPr="002A5FBB">
        <w:rPr>
          <w:rFonts w:hAnsi="Angsana New"/>
          <w:sz w:val="30"/>
          <w:szCs w:val="30"/>
          <w:cs/>
        </w:rPr>
        <w:t xml:space="preserve"> </w:t>
      </w:r>
      <w:r w:rsidRPr="002A5FBB">
        <w:rPr>
          <w:rFonts w:hAnsi="Angsana New"/>
          <w:sz w:val="30"/>
          <w:szCs w:val="30"/>
        </w:rPr>
        <w:t>33.34</w:t>
      </w:r>
      <w:r w:rsidRPr="002A5FBB">
        <w:rPr>
          <w:rFonts w:hAnsi="Angsana New"/>
          <w:sz w:val="30"/>
          <w:szCs w:val="30"/>
          <w:cs/>
        </w:rPr>
        <w:t xml:space="preserve"> </w:t>
      </w:r>
      <w:r w:rsidRPr="002A5FBB">
        <w:rPr>
          <w:rFonts w:hAnsi="Angsana New" w:hint="cs"/>
          <w:sz w:val="30"/>
          <w:szCs w:val="30"/>
          <w:cs/>
        </w:rPr>
        <w:t>ของทุนจดทะเบียนและชำระแล้ว</w:t>
      </w:r>
    </w:p>
    <w:p w14:paraId="62B7913E" w14:textId="636637EF" w:rsidR="002A5FBB" w:rsidRPr="0010499C" w:rsidRDefault="002A5FBB" w:rsidP="002A5FBB">
      <w:pPr>
        <w:ind w:left="540" w:right="9"/>
        <w:rPr>
          <w:rFonts w:hAnsi="Angsana New"/>
          <w:sz w:val="30"/>
          <w:szCs w:val="30"/>
        </w:rPr>
      </w:pPr>
      <w:r w:rsidRPr="002A5FBB">
        <w:rPr>
          <w:rFonts w:hAnsi="Angsana New" w:hint="cs"/>
          <w:sz w:val="30"/>
          <w:szCs w:val="30"/>
          <w:cs/>
        </w:rPr>
        <w:t>เมื่อวันที่</w:t>
      </w:r>
      <w:r w:rsidRPr="002A5FBB">
        <w:rPr>
          <w:rFonts w:hAnsi="Angsana New"/>
          <w:sz w:val="30"/>
          <w:szCs w:val="30"/>
          <w:cs/>
        </w:rPr>
        <w:t xml:space="preserve"> </w:t>
      </w:r>
      <w:r w:rsidRPr="002A5FBB">
        <w:rPr>
          <w:rFonts w:hAnsi="Angsana New"/>
          <w:sz w:val="30"/>
          <w:szCs w:val="30"/>
        </w:rPr>
        <w:t xml:space="preserve">12 </w:t>
      </w:r>
      <w:r w:rsidRPr="002A5FBB">
        <w:rPr>
          <w:rFonts w:hAnsi="Angsana New" w:hint="cs"/>
          <w:sz w:val="30"/>
          <w:szCs w:val="30"/>
          <w:cs/>
        </w:rPr>
        <w:t>กันยายน</w:t>
      </w:r>
      <w:r w:rsidRPr="002A5FBB">
        <w:rPr>
          <w:rFonts w:hAnsi="Angsana New"/>
          <w:sz w:val="30"/>
          <w:szCs w:val="30"/>
          <w:cs/>
        </w:rPr>
        <w:t xml:space="preserve"> </w:t>
      </w:r>
      <w:r w:rsidRPr="002A5FBB">
        <w:rPr>
          <w:rFonts w:hAnsi="Angsana New"/>
          <w:sz w:val="30"/>
          <w:szCs w:val="30"/>
        </w:rPr>
        <w:t xml:space="preserve">2567 </w:t>
      </w:r>
      <w:r w:rsidRPr="002A5FBB">
        <w:rPr>
          <w:rFonts w:hAnsi="Angsana New" w:hint="cs"/>
          <w:sz w:val="30"/>
          <w:szCs w:val="30"/>
          <w:cs/>
        </w:rPr>
        <w:t>บริษัทซื้อเงินลงทุนในหุ้นสามัญของบริษัท</w:t>
      </w:r>
      <w:r w:rsidRPr="002A5FBB">
        <w:rPr>
          <w:rFonts w:hAnsi="Angsana New"/>
          <w:sz w:val="30"/>
          <w:szCs w:val="30"/>
          <w:cs/>
        </w:rPr>
        <w:t xml:space="preserve"> </w:t>
      </w:r>
      <w:r w:rsidRPr="002A5FBB">
        <w:rPr>
          <w:rFonts w:hAnsi="Angsana New" w:hint="cs"/>
          <w:sz w:val="30"/>
          <w:szCs w:val="30"/>
          <w:cs/>
        </w:rPr>
        <w:t>เหม่ยฮ่อง</w:t>
      </w:r>
      <w:r w:rsidRPr="002A5FBB">
        <w:rPr>
          <w:rFonts w:hAnsi="Angsana New"/>
          <w:sz w:val="30"/>
          <w:szCs w:val="30"/>
          <w:cs/>
        </w:rPr>
        <w:t xml:space="preserve"> </w:t>
      </w:r>
      <w:r w:rsidRPr="002A5FBB">
        <w:rPr>
          <w:rFonts w:hAnsi="Angsana New" w:hint="cs"/>
          <w:sz w:val="30"/>
          <w:szCs w:val="30"/>
          <w:cs/>
        </w:rPr>
        <w:t>โฮลดิ้งส์</w:t>
      </w:r>
      <w:r w:rsidRPr="002A5FBB">
        <w:rPr>
          <w:rFonts w:hAnsi="Angsana New"/>
          <w:sz w:val="30"/>
          <w:szCs w:val="30"/>
          <w:cs/>
        </w:rPr>
        <w:t xml:space="preserve"> (</w:t>
      </w:r>
      <w:r w:rsidRPr="002A5FBB">
        <w:rPr>
          <w:rFonts w:hAnsi="Angsana New" w:hint="cs"/>
          <w:sz w:val="30"/>
          <w:szCs w:val="30"/>
          <w:cs/>
        </w:rPr>
        <w:t>ประเทศไทย</w:t>
      </w:r>
      <w:r w:rsidRPr="002A5FBB">
        <w:rPr>
          <w:rFonts w:hAnsi="Angsana New"/>
          <w:sz w:val="30"/>
          <w:szCs w:val="30"/>
          <w:cs/>
        </w:rPr>
        <w:t xml:space="preserve">) </w:t>
      </w:r>
      <w:r w:rsidRPr="002A5FBB">
        <w:rPr>
          <w:rFonts w:hAnsi="Angsana New" w:hint="cs"/>
          <w:sz w:val="30"/>
          <w:szCs w:val="30"/>
          <w:cs/>
        </w:rPr>
        <w:t>จำกัด</w:t>
      </w:r>
      <w:r w:rsidRPr="002A5FBB">
        <w:rPr>
          <w:rFonts w:hAnsi="Angsana New"/>
          <w:sz w:val="30"/>
          <w:szCs w:val="30"/>
          <w:cs/>
        </w:rPr>
        <w:t xml:space="preserve"> </w:t>
      </w:r>
      <w:r w:rsidRPr="002A5FBB">
        <w:rPr>
          <w:rFonts w:hAnsi="Angsana New" w:hint="cs"/>
          <w:sz w:val="30"/>
          <w:szCs w:val="30"/>
          <w:cs/>
        </w:rPr>
        <w:t>จำนวน</w:t>
      </w:r>
      <w:r w:rsidRPr="002A5FBB">
        <w:rPr>
          <w:rFonts w:hAnsi="Angsana New"/>
          <w:sz w:val="30"/>
          <w:szCs w:val="30"/>
          <w:cs/>
        </w:rPr>
        <w:t xml:space="preserve"> </w:t>
      </w:r>
      <w:r w:rsidRPr="0010499C">
        <w:rPr>
          <w:rFonts w:hAnsi="Angsana New"/>
          <w:sz w:val="30"/>
          <w:szCs w:val="30"/>
        </w:rPr>
        <w:t xml:space="preserve">8,800 </w:t>
      </w:r>
      <w:r w:rsidRPr="0010499C">
        <w:rPr>
          <w:rFonts w:hAnsi="Angsana New" w:hint="cs"/>
          <w:sz w:val="30"/>
          <w:szCs w:val="30"/>
          <w:cs/>
        </w:rPr>
        <w:t>หุ้น</w:t>
      </w:r>
      <w:r w:rsidRPr="0010499C">
        <w:rPr>
          <w:rFonts w:hAnsi="Angsana New"/>
          <w:sz w:val="30"/>
          <w:szCs w:val="30"/>
          <w:cs/>
        </w:rPr>
        <w:t xml:space="preserve"> </w:t>
      </w:r>
      <w:r w:rsidRPr="0010499C">
        <w:rPr>
          <w:rFonts w:hAnsi="Angsana New" w:hint="cs"/>
          <w:sz w:val="30"/>
          <w:szCs w:val="30"/>
          <w:cs/>
        </w:rPr>
        <w:t>มูลค่าหุ้นละ</w:t>
      </w:r>
      <w:r w:rsidRPr="0010499C">
        <w:rPr>
          <w:rFonts w:hAnsi="Angsana New"/>
          <w:sz w:val="30"/>
          <w:szCs w:val="30"/>
          <w:cs/>
        </w:rPr>
        <w:t xml:space="preserve"> </w:t>
      </w:r>
      <w:r w:rsidRPr="0010499C">
        <w:rPr>
          <w:rFonts w:hAnsi="Angsana New"/>
          <w:sz w:val="30"/>
          <w:szCs w:val="30"/>
        </w:rPr>
        <w:t xml:space="preserve">100 </w:t>
      </w:r>
      <w:r w:rsidRPr="0010499C">
        <w:rPr>
          <w:rFonts w:hAnsi="Angsana New" w:hint="cs"/>
          <w:sz w:val="30"/>
          <w:szCs w:val="30"/>
          <w:cs/>
        </w:rPr>
        <w:t>บาท</w:t>
      </w:r>
      <w:r w:rsidRPr="0010499C">
        <w:rPr>
          <w:rFonts w:hAnsi="Angsana New"/>
          <w:sz w:val="30"/>
          <w:szCs w:val="30"/>
          <w:cs/>
        </w:rPr>
        <w:t xml:space="preserve"> </w:t>
      </w:r>
      <w:r w:rsidRPr="0010499C">
        <w:rPr>
          <w:rFonts w:hAnsi="Angsana New" w:hint="cs"/>
          <w:sz w:val="30"/>
          <w:szCs w:val="30"/>
          <w:cs/>
        </w:rPr>
        <w:t>จำนวนเงิน</w:t>
      </w:r>
      <w:r w:rsidRPr="0010499C">
        <w:rPr>
          <w:rFonts w:hAnsi="Angsana New"/>
          <w:sz w:val="30"/>
          <w:szCs w:val="30"/>
          <w:cs/>
        </w:rPr>
        <w:t xml:space="preserve"> </w:t>
      </w:r>
      <w:r w:rsidRPr="0010499C">
        <w:rPr>
          <w:rFonts w:hAnsi="Angsana New"/>
          <w:sz w:val="30"/>
          <w:szCs w:val="30"/>
        </w:rPr>
        <w:t xml:space="preserve">0.88 </w:t>
      </w:r>
      <w:r w:rsidRPr="0010499C">
        <w:rPr>
          <w:rFonts w:hAnsi="Angsana New" w:hint="cs"/>
          <w:sz w:val="30"/>
          <w:szCs w:val="30"/>
          <w:cs/>
        </w:rPr>
        <w:t>ล้านบาท</w:t>
      </w:r>
      <w:r w:rsidRPr="0010499C">
        <w:rPr>
          <w:rFonts w:hAnsi="Angsana New"/>
          <w:sz w:val="30"/>
          <w:szCs w:val="30"/>
          <w:cs/>
        </w:rPr>
        <w:t xml:space="preserve"> </w:t>
      </w:r>
      <w:r w:rsidRPr="0010499C">
        <w:rPr>
          <w:rFonts w:hAnsi="Angsana New" w:hint="cs"/>
          <w:sz w:val="30"/>
          <w:szCs w:val="30"/>
          <w:cs/>
        </w:rPr>
        <w:t>สัดส่วนการถือหุ้นร้อยละ</w:t>
      </w:r>
      <w:r w:rsidRPr="0010499C">
        <w:rPr>
          <w:rFonts w:hAnsi="Angsana New"/>
          <w:sz w:val="30"/>
          <w:szCs w:val="30"/>
          <w:cs/>
        </w:rPr>
        <w:t xml:space="preserve"> </w:t>
      </w:r>
      <w:r w:rsidRPr="0010499C">
        <w:rPr>
          <w:rFonts w:hAnsi="Angsana New"/>
          <w:sz w:val="30"/>
          <w:szCs w:val="30"/>
        </w:rPr>
        <w:t xml:space="preserve">44 </w:t>
      </w:r>
      <w:r w:rsidRPr="0010499C">
        <w:rPr>
          <w:rFonts w:hAnsi="Angsana New" w:hint="cs"/>
          <w:sz w:val="30"/>
          <w:szCs w:val="30"/>
          <w:cs/>
        </w:rPr>
        <w:t>ของทุนจดทะเบียนและชำระแล้ว</w:t>
      </w:r>
    </w:p>
    <w:p w14:paraId="45F8DB4F" w14:textId="77777777" w:rsidR="002A5FBB" w:rsidRPr="0010499C" w:rsidRDefault="00CE6F72" w:rsidP="002A5FBB">
      <w:pPr>
        <w:pStyle w:val="Heading5"/>
        <w:keepNext w:val="0"/>
        <w:numPr>
          <w:ilvl w:val="0"/>
          <w:numId w:val="19"/>
        </w:numPr>
        <w:jc w:val="thaiDistribute"/>
        <w:rPr>
          <w:sz w:val="30"/>
          <w:szCs w:val="30"/>
          <w:u w:val="none"/>
        </w:rPr>
      </w:pPr>
      <w:r w:rsidRPr="0010499C">
        <w:rPr>
          <w:rFonts w:hint="cs"/>
          <w:sz w:val="30"/>
          <w:szCs w:val="30"/>
          <w:u w:val="none"/>
          <w:cs/>
        </w:rPr>
        <w:t>ส่วนแบ่งกำไรขาดทุนเบ็ดเสร็จ</w:t>
      </w:r>
    </w:p>
    <w:p w14:paraId="1CA9C563" w14:textId="77777777" w:rsidR="0010499C" w:rsidRPr="0010499C" w:rsidRDefault="00CE6F72" w:rsidP="0010499C">
      <w:pPr>
        <w:pStyle w:val="Heading5"/>
        <w:keepNext w:val="0"/>
        <w:ind w:left="900"/>
        <w:jc w:val="thaiDistribute"/>
        <w:rPr>
          <w:rFonts w:hAnsi="Angsana New"/>
          <w:sz w:val="30"/>
          <w:szCs w:val="30"/>
          <w:u w:val="none"/>
        </w:rPr>
      </w:pPr>
      <w:r w:rsidRPr="0010499C">
        <w:rPr>
          <w:rFonts w:hAnsi="Angsana New" w:hint="cs"/>
          <w:sz w:val="30"/>
          <w:szCs w:val="30"/>
          <w:u w:val="none"/>
          <w:cs/>
        </w:rPr>
        <w:t>บริษัทรับรู้ส่วนแบ่งกำไรขาดทุนเบ็ดเสร็จจากเงินลงทุนในบริษัทร่วม</w:t>
      </w:r>
      <w:r w:rsidRPr="0010499C">
        <w:rPr>
          <w:rFonts w:hAnsi="Angsana New"/>
          <w:sz w:val="30"/>
          <w:szCs w:val="30"/>
          <w:u w:val="none"/>
          <w:cs/>
        </w:rPr>
        <w:t xml:space="preserve"> </w:t>
      </w:r>
      <w:r w:rsidRPr="0010499C">
        <w:rPr>
          <w:rFonts w:hAnsi="Angsana New" w:hint="cs"/>
          <w:sz w:val="30"/>
          <w:szCs w:val="30"/>
          <w:u w:val="none"/>
          <w:cs/>
        </w:rPr>
        <w:t>สำหรับปีสิ้นสุดวันที่</w:t>
      </w:r>
      <w:r w:rsidRPr="0010499C">
        <w:rPr>
          <w:rFonts w:hAnsi="Angsana New"/>
          <w:sz w:val="30"/>
          <w:szCs w:val="30"/>
          <w:u w:val="none"/>
          <w:cs/>
        </w:rPr>
        <w:t xml:space="preserve"> </w:t>
      </w:r>
      <w:r w:rsidRPr="0010499C">
        <w:rPr>
          <w:rFonts w:hAnsi="Angsana New"/>
          <w:sz w:val="30"/>
          <w:szCs w:val="30"/>
          <w:u w:val="none"/>
        </w:rPr>
        <w:t xml:space="preserve">31 </w:t>
      </w:r>
      <w:r w:rsidRPr="0010499C">
        <w:rPr>
          <w:rFonts w:hAnsi="Angsana New" w:hint="cs"/>
          <w:sz w:val="30"/>
          <w:szCs w:val="30"/>
          <w:u w:val="none"/>
          <w:cs/>
        </w:rPr>
        <w:t>ธันวาคม</w:t>
      </w:r>
      <w:r w:rsidRPr="0010499C">
        <w:rPr>
          <w:rFonts w:hAnsi="Angsana New"/>
          <w:sz w:val="30"/>
          <w:szCs w:val="30"/>
          <w:u w:val="none"/>
          <w:cs/>
        </w:rPr>
        <w:t xml:space="preserve"> </w:t>
      </w:r>
      <w:r w:rsidR="004C5800" w:rsidRPr="0010499C">
        <w:rPr>
          <w:rFonts w:hAnsi="Angsana New"/>
          <w:sz w:val="30"/>
          <w:szCs w:val="30"/>
          <w:u w:val="none"/>
        </w:rPr>
        <w:t xml:space="preserve">2568 </w:t>
      </w:r>
      <w:r w:rsidR="004C5800" w:rsidRPr="0010499C">
        <w:rPr>
          <w:rFonts w:hAnsi="Angsana New" w:hint="cs"/>
          <w:sz w:val="30"/>
          <w:szCs w:val="30"/>
          <w:u w:val="none"/>
          <w:cs/>
        </w:rPr>
        <w:t xml:space="preserve">และ </w:t>
      </w:r>
      <w:r w:rsidRPr="0010499C">
        <w:rPr>
          <w:rFonts w:hAnsi="Angsana New"/>
          <w:sz w:val="30"/>
          <w:szCs w:val="30"/>
          <w:u w:val="none"/>
        </w:rPr>
        <w:t xml:space="preserve">2567 </w:t>
      </w:r>
      <w:r w:rsidRPr="0010499C">
        <w:rPr>
          <w:rFonts w:hAnsi="Angsana New" w:hint="cs"/>
          <w:sz w:val="30"/>
          <w:szCs w:val="30"/>
          <w:u w:val="none"/>
          <w:cs/>
        </w:rPr>
        <w:t>ดังนี้</w:t>
      </w:r>
    </w:p>
    <w:bookmarkStart w:id="103" w:name="_MON_1775921502"/>
    <w:bookmarkEnd w:id="103"/>
    <w:p w14:paraId="5CD111ED" w14:textId="4D6EE6D0" w:rsidR="00CE6F72" w:rsidRPr="0010499C" w:rsidRDefault="0010499C" w:rsidP="0010499C">
      <w:pPr>
        <w:pStyle w:val="Heading5"/>
        <w:keepNext w:val="0"/>
        <w:ind w:left="900"/>
        <w:jc w:val="thaiDistribute"/>
        <w:rPr>
          <w:rFonts w:hAnsi="Angsana New"/>
          <w:sz w:val="30"/>
          <w:szCs w:val="30"/>
          <w:u w:val="none"/>
        </w:rPr>
      </w:pPr>
      <w:r w:rsidRPr="0010499C">
        <w:rPr>
          <w:rFonts w:hAnsi="Angsana New"/>
          <w:sz w:val="30"/>
          <w:szCs w:val="30"/>
          <w:u w:val="none"/>
          <w:cs/>
        </w:rPr>
        <w:object w:dxaOrig="9100" w:dyaOrig="2945" w14:anchorId="15D5D17B">
          <v:shape id="_x0000_i1050" type="#_x0000_t75" style="width:455.55pt;height:145.4pt" o:ole="" o:preferrelative="f">
            <v:imagedata r:id="rId59" o:title=""/>
            <o:lock v:ext="edit" aspectratio="f"/>
          </v:shape>
          <o:OLEObject Type="Embed" ProgID="Excel.Sheet.12" ShapeID="_x0000_i1050" DrawAspect="Content" ObjectID="_1833634559" r:id="rId60"/>
        </w:object>
      </w:r>
    </w:p>
    <w:p w14:paraId="42AF4045" w14:textId="77777777" w:rsidR="00782B6D" w:rsidRDefault="00782B6D">
      <w:pPr>
        <w:rPr>
          <w:sz w:val="30"/>
          <w:szCs w:val="30"/>
          <w:cs/>
        </w:rPr>
      </w:pPr>
      <w:r>
        <w:rPr>
          <w:sz w:val="30"/>
          <w:szCs w:val="30"/>
          <w:cs/>
        </w:rPr>
        <w:br w:type="page"/>
      </w:r>
    </w:p>
    <w:p w14:paraId="6D3CD17A" w14:textId="6ED02884" w:rsidR="0010499C" w:rsidRPr="0010499C" w:rsidRDefault="0010499C" w:rsidP="0010499C">
      <w:pPr>
        <w:pStyle w:val="Heading5"/>
        <w:keepNext w:val="0"/>
        <w:numPr>
          <w:ilvl w:val="0"/>
          <w:numId w:val="19"/>
        </w:numPr>
        <w:jc w:val="thaiDistribute"/>
        <w:rPr>
          <w:sz w:val="30"/>
          <w:szCs w:val="30"/>
          <w:u w:val="none"/>
        </w:rPr>
      </w:pPr>
      <w:r w:rsidRPr="0010499C">
        <w:rPr>
          <w:rFonts w:hint="cs"/>
          <w:sz w:val="30"/>
          <w:szCs w:val="30"/>
          <w:u w:val="none"/>
          <w:cs/>
        </w:rPr>
        <w:lastRenderedPageBreak/>
        <w:t>สรุปข้อมูลทางการเงินของบริษัทร่วม</w:t>
      </w:r>
      <w:r w:rsidRPr="0010499C">
        <w:rPr>
          <w:sz w:val="30"/>
          <w:szCs w:val="30"/>
          <w:u w:val="none"/>
          <w:cs/>
        </w:rPr>
        <w:t xml:space="preserve"> </w:t>
      </w:r>
      <w:r w:rsidRPr="0010499C">
        <w:rPr>
          <w:rFonts w:hint="cs"/>
          <w:sz w:val="30"/>
          <w:szCs w:val="30"/>
          <w:u w:val="none"/>
          <w:cs/>
        </w:rPr>
        <w:t>สำหรับปีสิ้นสุดวันที่</w:t>
      </w:r>
      <w:r w:rsidRPr="0010499C">
        <w:rPr>
          <w:sz w:val="30"/>
          <w:szCs w:val="30"/>
          <w:u w:val="none"/>
          <w:cs/>
        </w:rPr>
        <w:t xml:space="preserve"> </w:t>
      </w:r>
      <w:r>
        <w:rPr>
          <w:sz w:val="30"/>
          <w:szCs w:val="30"/>
          <w:u w:val="none"/>
        </w:rPr>
        <w:t>31</w:t>
      </w:r>
      <w:r w:rsidRPr="0010499C">
        <w:rPr>
          <w:sz w:val="30"/>
          <w:szCs w:val="30"/>
          <w:u w:val="none"/>
          <w:cs/>
        </w:rPr>
        <w:t xml:space="preserve"> </w:t>
      </w:r>
      <w:r w:rsidRPr="0010499C">
        <w:rPr>
          <w:rFonts w:hint="cs"/>
          <w:sz w:val="30"/>
          <w:szCs w:val="30"/>
          <w:u w:val="none"/>
          <w:cs/>
        </w:rPr>
        <w:t>ธันวาคม</w:t>
      </w:r>
      <w:r w:rsidRPr="0010499C">
        <w:rPr>
          <w:sz w:val="30"/>
          <w:szCs w:val="30"/>
          <w:u w:val="none"/>
          <w:cs/>
        </w:rPr>
        <w:t xml:space="preserve"> </w:t>
      </w:r>
      <w:r w:rsidRPr="0010499C">
        <w:rPr>
          <w:sz w:val="30"/>
          <w:szCs w:val="30"/>
          <w:u w:val="none"/>
        </w:rPr>
        <w:t>25</w:t>
      </w:r>
      <w:r>
        <w:rPr>
          <w:sz w:val="30"/>
          <w:szCs w:val="30"/>
          <w:u w:val="none"/>
        </w:rPr>
        <w:t>68</w:t>
      </w:r>
      <w:r w:rsidRPr="0010499C">
        <w:rPr>
          <w:sz w:val="30"/>
          <w:szCs w:val="30"/>
          <w:u w:val="none"/>
          <w:cs/>
        </w:rPr>
        <w:t xml:space="preserve"> </w:t>
      </w:r>
      <w:r w:rsidRPr="0010499C">
        <w:rPr>
          <w:rFonts w:hint="cs"/>
          <w:sz w:val="30"/>
          <w:szCs w:val="30"/>
          <w:u w:val="none"/>
          <w:cs/>
        </w:rPr>
        <w:t>และ</w:t>
      </w:r>
      <w:r w:rsidRPr="0010499C">
        <w:rPr>
          <w:sz w:val="30"/>
          <w:szCs w:val="30"/>
          <w:u w:val="none"/>
          <w:cs/>
        </w:rPr>
        <w:t xml:space="preserve"> </w:t>
      </w:r>
      <w:r w:rsidRPr="0010499C">
        <w:rPr>
          <w:sz w:val="30"/>
          <w:szCs w:val="30"/>
          <w:u w:val="none"/>
        </w:rPr>
        <w:t>25</w:t>
      </w:r>
      <w:r>
        <w:rPr>
          <w:sz w:val="30"/>
          <w:szCs w:val="30"/>
          <w:u w:val="none"/>
        </w:rPr>
        <w:t>67</w:t>
      </w:r>
      <w:r w:rsidRPr="0010499C">
        <w:rPr>
          <w:sz w:val="30"/>
          <w:szCs w:val="30"/>
          <w:u w:val="none"/>
          <w:cs/>
        </w:rPr>
        <w:t xml:space="preserve"> </w:t>
      </w:r>
      <w:r w:rsidRPr="0010499C">
        <w:rPr>
          <w:rFonts w:hint="cs"/>
          <w:sz w:val="30"/>
          <w:szCs w:val="30"/>
          <w:u w:val="none"/>
          <w:cs/>
        </w:rPr>
        <w:t>ที่มีสาระสำคัญ</w:t>
      </w:r>
    </w:p>
    <w:p w14:paraId="1D26CFA3" w14:textId="32792994" w:rsidR="0010499C" w:rsidRDefault="0010499C" w:rsidP="0010499C">
      <w:pPr>
        <w:pStyle w:val="Heading5"/>
        <w:keepNext w:val="0"/>
        <w:tabs>
          <w:tab w:val="clear" w:pos="360"/>
        </w:tabs>
        <w:ind w:left="900"/>
        <w:jc w:val="thaiDistribute"/>
        <w:rPr>
          <w:sz w:val="30"/>
          <w:szCs w:val="30"/>
          <w:u w:val="none"/>
        </w:rPr>
      </w:pPr>
      <w:r w:rsidRPr="0010499C">
        <w:rPr>
          <w:rFonts w:hint="cs"/>
          <w:sz w:val="30"/>
          <w:szCs w:val="30"/>
          <w:u w:val="none"/>
          <w:cs/>
        </w:rPr>
        <w:t>รายการฐานะทางการเงิน</w:t>
      </w:r>
    </w:p>
    <w:bookmarkStart w:id="104" w:name="_MON_1833366798"/>
    <w:bookmarkEnd w:id="104"/>
    <w:p w14:paraId="72D6F24F" w14:textId="464EC128" w:rsidR="0010499C" w:rsidRDefault="006821C2" w:rsidP="0010499C">
      <w:pPr>
        <w:pStyle w:val="Heading5"/>
        <w:keepNext w:val="0"/>
        <w:tabs>
          <w:tab w:val="clear" w:pos="360"/>
        </w:tabs>
        <w:ind w:left="900"/>
        <w:jc w:val="thaiDistribute"/>
        <w:rPr>
          <w:sz w:val="30"/>
          <w:szCs w:val="30"/>
          <w:u w:val="none"/>
        </w:rPr>
      </w:pPr>
      <w:r w:rsidRPr="0010499C">
        <w:rPr>
          <w:sz w:val="30"/>
          <w:szCs w:val="30"/>
          <w:u w:val="none"/>
          <w:cs/>
        </w:rPr>
        <w:object w:dxaOrig="9088" w:dyaOrig="6121" w14:anchorId="3B1ABD28">
          <v:shape id="_x0000_i1051" type="#_x0000_t75" style="width:453.25pt;height:291.25pt" o:ole="" o:preferrelative="f">
            <v:imagedata r:id="rId61" o:title=""/>
            <o:lock v:ext="edit" aspectratio="f"/>
          </v:shape>
          <o:OLEObject Type="Embed" ProgID="Excel.Sheet.12" ShapeID="_x0000_i1051" DrawAspect="Content" ObjectID="_1833634560" r:id="rId62"/>
        </w:object>
      </w:r>
    </w:p>
    <w:p w14:paraId="2E51F586" w14:textId="64FF982B" w:rsidR="00D80912" w:rsidRDefault="00D80912" w:rsidP="00D80912">
      <w:pPr>
        <w:pStyle w:val="Heading5"/>
        <w:keepNext w:val="0"/>
        <w:tabs>
          <w:tab w:val="clear" w:pos="360"/>
        </w:tabs>
        <w:ind w:left="900"/>
        <w:jc w:val="thaiDistribute"/>
        <w:rPr>
          <w:sz w:val="30"/>
          <w:szCs w:val="30"/>
          <w:u w:val="none"/>
        </w:rPr>
      </w:pPr>
      <w:r w:rsidRPr="00D80912">
        <w:rPr>
          <w:rFonts w:hint="cs"/>
          <w:sz w:val="30"/>
          <w:szCs w:val="30"/>
          <w:u w:val="none"/>
          <w:cs/>
        </w:rPr>
        <w:t>รายการกำไรขาดทุนเบ็ดเสร็จของบริษัทร่วมสำหรับปีสิ้นสุดวันที่</w:t>
      </w:r>
      <w:r w:rsidRPr="00D80912">
        <w:rPr>
          <w:sz w:val="30"/>
          <w:szCs w:val="30"/>
          <w:u w:val="none"/>
          <w:cs/>
        </w:rPr>
        <w:t xml:space="preserve"> </w:t>
      </w:r>
      <w:r w:rsidRPr="00D80912">
        <w:rPr>
          <w:sz w:val="30"/>
          <w:szCs w:val="30"/>
          <w:u w:val="none"/>
        </w:rPr>
        <w:t xml:space="preserve">31 </w:t>
      </w:r>
      <w:r w:rsidRPr="00D80912">
        <w:rPr>
          <w:rFonts w:hint="cs"/>
          <w:sz w:val="30"/>
          <w:szCs w:val="30"/>
          <w:u w:val="none"/>
          <w:cs/>
        </w:rPr>
        <w:t>ธันวาคม</w:t>
      </w:r>
      <w:r w:rsidRPr="00D80912">
        <w:rPr>
          <w:sz w:val="30"/>
          <w:szCs w:val="30"/>
          <w:u w:val="none"/>
          <w:cs/>
        </w:rPr>
        <w:t xml:space="preserve"> </w:t>
      </w:r>
      <w:r w:rsidRPr="00D80912">
        <w:rPr>
          <w:sz w:val="30"/>
          <w:szCs w:val="30"/>
          <w:u w:val="none"/>
        </w:rPr>
        <w:t xml:space="preserve">2568 </w:t>
      </w:r>
      <w:r w:rsidRPr="00D80912">
        <w:rPr>
          <w:rFonts w:hint="cs"/>
          <w:sz w:val="30"/>
          <w:szCs w:val="30"/>
          <w:u w:val="none"/>
          <w:cs/>
        </w:rPr>
        <w:t>และ</w:t>
      </w:r>
      <w:r w:rsidRPr="00D80912">
        <w:rPr>
          <w:sz w:val="30"/>
          <w:szCs w:val="30"/>
          <w:u w:val="none"/>
          <w:cs/>
        </w:rPr>
        <w:t xml:space="preserve"> </w:t>
      </w:r>
      <w:r w:rsidRPr="00D80912">
        <w:rPr>
          <w:sz w:val="30"/>
          <w:szCs w:val="30"/>
          <w:u w:val="none"/>
        </w:rPr>
        <w:t>2567</w:t>
      </w:r>
    </w:p>
    <w:bookmarkStart w:id="105" w:name="_MON_1833374776"/>
    <w:bookmarkEnd w:id="105"/>
    <w:p w14:paraId="0E84E99C" w14:textId="059A48E3" w:rsidR="00D80912" w:rsidRPr="00D80912" w:rsidRDefault="00D80912" w:rsidP="00D80912">
      <w:pPr>
        <w:pStyle w:val="Heading5"/>
        <w:keepNext w:val="0"/>
        <w:tabs>
          <w:tab w:val="clear" w:pos="360"/>
        </w:tabs>
        <w:ind w:left="900"/>
        <w:jc w:val="thaiDistribute"/>
        <w:rPr>
          <w:sz w:val="30"/>
          <w:szCs w:val="30"/>
          <w:u w:val="none"/>
        </w:rPr>
      </w:pPr>
      <w:r w:rsidRPr="0010499C">
        <w:rPr>
          <w:sz w:val="30"/>
          <w:szCs w:val="30"/>
          <w:u w:val="none"/>
          <w:cs/>
        </w:rPr>
        <w:object w:dxaOrig="9088" w:dyaOrig="2926" w14:anchorId="2DE70BA8">
          <v:shape id="_x0000_i1052" type="#_x0000_t75" style="width:454.6pt;height:145.4pt" o:ole="" o:preferrelative="f">
            <v:imagedata r:id="rId63" o:title=""/>
            <o:lock v:ext="edit" aspectratio="f"/>
          </v:shape>
          <o:OLEObject Type="Embed" ProgID="Excel.Sheet.12" ShapeID="_x0000_i1052" DrawAspect="Content" ObjectID="_1833634561" r:id="rId64"/>
        </w:object>
      </w:r>
    </w:p>
    <w:p w14:paraId="70D74420" w14:textId="77777777" w:rsidR="00D80912" w:rsidRDefault="00D80912">
      <w:pPr>
        <w:rPr>
          <w:rFonts w:hAnsi="Angsana New"/>
          <w:b/>
          <w:bCs/>
          <w:sz w:val="30"/>
          <w:szCs w:val="30"/>
          <w:cs/>
        </w:rPr>
      </w:pPr>
      <w:r>
        <w:rPr>
          <w:rFonts w:hAnsi="Angsana New"/>
          <w:b/>
          <w:bCs/>
          <w:sz w:val="30"/>
          <w:szCs w:val="30"/>
          <w:cs/>
        </w:rPr>
        <w:br w:type="page"/>
      </w:r>
    </w:p>
    <w:p w14:paraId="65307C71" w14:textId="0AEAE81D" w:rsidR="00A949FD" w:rsidRPr="00803B54" w:rsidRDefault="00A949FD" w:rsidP="00A949FD">
      <w:pPr>
        <w:numPr>
          <w:ilvl w:val="0"/>
          <w:numId w:val="1"/>
        </w:numPr>
        <w:tabs>
          <w:tab w:val="clear" w:pos="862"/>
        </w:tabs>
        <w:ind w:left="540" w:right="9" w:hanging="360"/>
        <w:rPr>
          <w:rFonts w:hAnsi="Angsana New"/>
          <w:b/>
          <w:bCs/>
          <w:sz w:val="30"/>
          <w:szCs w:val="30"/>
        </w:rPr>
      </w:pPr>
      <w:r w:rsidRPr="00803B54">
        <w:rPr>
          <w:rFonts w:hAnsi="Angsana New"/>
          <w:b/>
          <w:bCs/>
          <w:sz w:val="30"/>
          <w:szCs w:val="30"/>
          <w:cs/>
        </w:rPr>
        <w:lastRenderedPageBreak/>
        <w:t>อสังหาริมทรัพย์เพื่อการลงทุน</w:t>
      </w:r>
      <w:bookmarkEnd w:id="101"/>
    </w:p>
    <w:p w14:paraId="21C7B7BA" w14:textId="00656AE4" w:rsidR="00A949FD" w:rsidRPr="00803B54" w:rsidRDefault="00A949FD" w:rsidP="00A949FD">
      <w:pPr>
        <w:ind w:left="540" w:right="9"/>
        <w:rPr>
          <w:rFonts w:hAnsi="Angsana New"/>
          <w:sz w:val="30"/>
          <w:szCs w:val="30"/>
        </w:rPr>
      </w:pPr>
      <w:r w:rsidRPr="00803B54">
        <w:rPr>
          <w:rFonts w:hAnsi="Angsana New" w:hint="cs"/>
          <w:sz w:val="30"/>
          <w:szCs w:val="30"/>
          <w:cs/>
        </w:rPr>
        <w:t>รายการเปลี่ยนแปลงอสังหาริมทรัพย์เพื่อการลงทุน</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Pr="00803B54">
        <w:rPr>
          <w:rFonts w:hAnsi="Angsana New"/>
          <w:sz w:val="30"/>
          <w:szCs w:val="30"/>
        </w:rPr>
        <w:t>256</w:t>
      </w:r>
      <w:r w:rsidR="00EC03A6" w:rsidRPr="00803B54">
        <w:rPr>
          <w:rFonts w:hAnsi="Angsana New" w:hint="cs"/>
          <w:sz w:val="30"/>
          <w:szCs w:val="30"/>
          <w:cs/>
        </w:rPr>
        <w:t>8</w:t>
      </w:r>
      <w:r w:rsidR="00C05FA8" w:rsidRPr="00803B54">
        <w:rPr>
          <w:rFonts w:hAnsi="Angsana New"/>
          <w:sz w:val="30"/>
          <w:szCs w:val="30"/>
        </w:rPr>
        <w:t xml:space="preserve"> </w:t>
      </w:r>
      <w:r w:rsidR="00C05FA8" w:rsidRPr="00803B54">
        <w:rPr>
          <w:rFonts w:hAnsi="Angsana New" w:hint="cs"/>
          <w:sz w:val="30"/>
          <w:szCs w:val="30"/>
          <w:cs/>
        </w:rPr>
        <w:t xml:space="preserve">และ </w:t>
      </w:r>
      <w:r w:rsidR="00C05FA8" w:rsidRPr="00803B54">
        <w:rPr>
          <w:rFonts w:hAnsi="Angsana New"/>
          <w:sz w:val="30"/>
          <w:szCs w:val="30"/>
        </w:rPr>
        <w:t>256</w:t>
      </w:r>
      <w:r w:rsidR="00EC03A6" w:rsidRPr="00803B54">
        <w:rPr>
          <w:rFonts w:hAnsi="Angsana New"/>
          <w:sz w:val="30"/>
          <w:szCs w:val="30"/>
        </w:rPr>
        <w:t>7</w:t>
      </w:r>
      <w:r w:rsidRPr="00803B54">
        <w:rPr>
          <w:rFonts w:hAnsi="Angsana New"/>
          <w:sz w:val="30"/>
          <w:szCs w:val="30"/>
        </w:rPr>
        <w:t xml:space="preserve"> </w:t>
      </w:r>
      <w:r w:rsidRPr="00803B54">
        <w:rPr>
          <w:rFonts w:hAnsi="Angsana New" w:hint="cs"/>
          <w:sz w:val="30"/>
          <w:szCs w:val="30"/>
          <w:cs/>
        </w:rPr>
        <w:t>แสดงดังนี้</w:t>
      </w:r>
    </w:p>
    <w:bookmarkStart w:id="106" w:name="_MON_1802093989"/>
    <w:bookmarkEnd w:id="106"/>
    <w:p w14:paraId="0BBB5537" w14:textId="11905715" w:rsidR="00B1519E" w:rsidRPr="00803B54" w:rsidRDefault="00CF2FDF" w:rsidP="00A949FD">
      <w:pPr>
        <w:ind w:left="540"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353" w:dyaOrig="11340" w14:anchorId="2CC0CD4A">
          <v:shape id="_x0000_i1053" type="#_x0000_t75" style="width:468pt;height:567.7pt" o:ole="" o:preferrelative="f">
            <v:imagedata r:id="rId65" o:title=""/>
            <o:lock v:ext="edit" aspectratio="f"/>
          </v:shape>
          <o:OLEObject Type="Embed" ProgID="Excel.Sheet.12" ShapeID="_x0000_i1053" DrawAspect="Content" ObjectID="_1833634562" r:id="rId66"/>
        </w:object>
      </w:r>
    </w:p>
    <w:p w14:paraId="15434536" w14:textId="3F2A3E51" w:rsidR="00B66AB3" w:rsidRPr="00803B54" w:rsidRDefault="00B66AB3" w:rsidP="00A949FD">
      <w:pPr>
        <w:ind w:left="540" w:right="9"/>
        <w:rPr>
          <w:rFonts w:hAnsi="Angsana New"/>
          <w:sz w:val="30"/>
          <w:szCs w:val="30"/>
        </w:rPr>
      </w:pPr>
    </w:p>
    <w:bookmarkStart w:id="107" w:name="_MON_1672674112"/>
    <w:bookmarkEnd w:id="107"/>
    <w:p w14:paraId="7EEB9D33" w14:textId="2F65972C" w:rsidR="005802E6" w:rsidRPr="00803B54" w:rsidRDefault="00D019EA" w:rsidP="005802E6">
      <w:pPr>
        <w:tabs>
          <w:tab w:val="left" w:pos="4395"/>
        </w:tabs>
        <w:ind w:left="540"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509" w:dyaOrig="3325" w14:anchorId="0F678526">
          <v:shape id="_x0000_i1054" type="#_x0000_t75" style="width:474.9pt;height:166.6pt" o:ole="" o:preferrelative="f">
            <v:imagedata r:id="rId67" o:title=""/>
            <o:lock v:ext="edit" aspectratio="f"/>
          </v:shape>
          <o:OLEObject Type="Embed" ProgID="Excel.Sheet.12" ShapeID="_x0000_i1054" DrawAspect="Content" ObjectID="_1833634563" r:id="rId68"/>
        </w:object>
      </w:r>
    </w:p>
    <w:p w14:paraId="07015C0F" w14:textId="25525604" w:rsidR="00181966" w:rsidRPr="00803B54" w:rsidRDefault="00181966" w:rsidP="005802E6">
      <w:pPr>
        <w:tabs>
          <w:tab w:val="left" w:pos="4395"/>
        </w:tabs>
        <w:ind w:left="540" w:right="9"/>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มูลค่ายุติธรรมอสังหาริมทรัพย์เพื่อการลงทุน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วันที่</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 xml:space="preserve">31 </w:t>
      </w:r>
      <w:r w:rsidRPr="00803B54">
        <w:rPr>
          <w:rFonts w:asciiTheme="majorBidi" w:hAnsiTheme="majorBidi" w:hint="cs"/>
          <w:color w:val="000000" w:themeColor="text1"/>
          <w:sz w:val="30"/>
          <w:szCs w:val="30"/>
          <w:cs/>
        </w:rPr>
        <w:t>ธันวาคม</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256</w:t>
      </w:r>
      <w:r w:rsidR="00896976" w:rsidRPr="00803B54">
        <w:rPr>
          <w:rFonts w:asciiTheme="majorBidi" w:hAnsiTheme="majorBidi" w:cstheme="majorBidi"/>
          <w:color w:val="000000" w:themeColor="text1"/>
          <w:sz w:val="30"/>
          <w:szCs w:val="30"/>
        </w:rPr>
        <w:t>8</w:t>
      </w:r>
      <w:r w:rsidR="004C3A06" w:rsidRPr="00803B54">
        <w:rPr>
          <w:rFonts w:asciiTheme="majorBidi" w:hAnsiTheme="majorBidi" w:cstheme="majorBidi" w:hint="cs"/>
          <w:color w:val="000000" w:themeColor="text1"/>
          <w:sz w:val="30"/>
          <w:szCs w:val="30"/>
          <w:cs/>
        </w:rPr>
        <w:t xml:space="preserve"> และ </w:t>
      </w:r>
      <w:r w:rsidR="004C3A06" w:rsidRPr="00803B54">
        <w:rPr>
          <w:rFonts w:asciiTheme="majorBidi" w:hAnsiTheme="majorBidi" w:cstheme="majorBidi"/>
          <w:color w:val="000000" w:themeColor="text1"/>
          <w:sz w:val="30"/>
          <w:szCs w:val="30"/>
        </w:rPr>
        <w:t>256</w:t>
      </w:r>
      <w:r w:rsidR="00896976" w:rsidRPr="00803B54">
        <w:rPr>
          <w:rFonts w:asciiTheme="majorBidi" w:hAnsiTheme="majorBidi" w:cstheme="majorBidi"/>
          <w:color w:val="000000" w:themeColor="text1"/>
          <w:sz w:val="30"/>
          <w:szCs w:val="30"/>
        </w:rPr>
        <w:t>7</w:t>
      </w:r>
      <w:r w:rsidRPr="00803B54">
        <w:rPr>
          <w:rFonts w:asciiTheme="majorBidi" w:hAnsiTheme="majorBidi" w:cstheme="majorBidi"/>
          <w:color w:val="000000" w:themeColor="text1"/>
          <w:sz w:val="30"/>
          <w:szCs w:val="30"/>
        </w:rPr>
        <w:t xml:space="preserve"> </w:t>
      </w:r>
      <w:r w:rsidRPr="00803B54">
        <w:rPr>
          <w:rFonts w:asciiTheme="majorBidi" w:hAnsiTheme="majorBidi" w:hint="cs"/>
          <w:color w:val="000000" w:themeColor="text1"/>
          <w:sz w:val="30"/>
          <w:szCs w:val="30"/>
          <w:cs/>
        </w:rPr>
        <w:t>แสดงดังนี้</w:t>
      </w:r>
    </w:p>
    <w:bookmarkStart w:id="108" w:name="_MON_1830633636"/>
    <w:bookmarkEnd w:id="108"/>
    <w:p w14:paraId="50432C5C" w14:textId="150BA60D" w:rsidR="00BD56F0" w:rsidRPr="00803B54" w:rsidRDefault="00160721" w:rsidP="005802E6">
      <w:pPr>
        <w:tabs>
          <w:tab w:val="left" w:pos="4395"/>
        </w:tabs>
        <w:ind w:left="540"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509" w:dyaOrig="2463" w14:anchorId="3C09B07F">
          <v:shape id="_x0000_i1055" type="#_x0000_t75" style="width:474.9pt;height:116.75pt" o:ole="" o:preferrelative="f">
            <v:imagedata r:id="rId69" o:title=""/>
            <o:lock v:ext="edit" aspectratio="f"/>
          </v:shape>
          <o:OLEObject Type="Embed" ProgID="Excel.Sheet.12" ShapeID="_x0000_i1055" DrawAspect="Content" ObjectID="_1833634564" r:id="rId70"/>
        </w:object>
      </w:r>
    </w:p>
    <w:p w14:paraId="08C11EDB" w14:textId="329C0F2C" w:rsidR="00181966" w:rsidRPr="00803B54" w:rsidRDefault="00181966" w:rsidP="00181966">
      <w:pPr>
        <w:tabs>
          <w:tab w:val="left" w:pos="4395"/>
        </w:tabs>
        <w:ind w:left="540" w:right="9"/>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วันที่</w:t>
      </w:r>
      <w:r w:rsidRPr="00803B54">
        <w:rPr>
          <w:rFonts w:asciiTheme="majorBidi" w:hAnsiTheme="majorBidi"/>
          <w:color w:val="000000" w:themeColor="text1"/>
          <w:sz w:val="30"/>
          <w:szCs w:val="30"/>
          <w:cs/>
        </w:rPr>
        <w:t xml:space="preserve"> </w:t>
      </w:r>
      <w:r w:rsidR="006B34B1">
        <w:rPr>
          <w:rFonts w:asciiTheme="majorBidi" w:hAnsiTheme="majorBidi"/>
          <w:color w:val="000000" w:themeColor="text1"/>
          <w:sz w:val="30"/>
          <w:szCs w:val="30"/>
        </w:rPr>
        <w:t>31</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ธันวาคม</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256</w:t>
      </w:r>
      <w:r w:rsidR="002864F5">
        <w:rPr>
          <w:rFonts w:asciiTheme="majorBidi" w:hAnsiTheme="majorBidi" w:cstheme="majorBidi"/>
          <w:color w:val="000000" w:themeColor="text1"/>
          <w:sz w:val="30"/>
          <w:szCs w:val="30"/>
        </w:rPr>
        <w:t>8</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256</w:t>
      </w:r>
      <w:r w:rsidR="002864F5">
        <w:rPr>
          <w:rFonts w:asciiTheme="majorBidi" w:hAnsiTheme="majorBidi" w:cstheme="majorBidi"/>
          <w:color w:val="000000" w:themeColor="text1"/>
          <w:sz w:val="30"/>
          <w:szCs w:val="30"/>
        </w:rPr>
        <w:t>7</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มูลค่ายุติธรรมอสังหาริมทรัพย์เพื่อการลงทุนดังกล่าวใช้เกณฑ์การประเมินราคาสินทรัพย์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ดังนี้</w:t>
      </w:r>
    </w:p>
    <w:p w14:paraId="73C97C0A" w14:textId="5D1D11BD" w:rsidR="00181966" w:rsidRPr="00803B54" w:rsidRDefault="00181966" w:rsidP="00181966">
      <w:pPr>
        <w:tabs>
          <w:tab w:val="left" w:pos="4395"/>
        </w:tabs>
        <w:ind w:left="540" w:right="9"/>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ที่ดิน</w:t>
      </w:r>
      <w:r w:rsidR="00160721">
        <w:rPr>
          <w:rFonts w:asciiTheme="majorBidi" w:hAnsiTheme="majorBidi" w:hint="cs"/>
          <w:color w:val="000000" w:themeColor="text1"/>
          <w:sz w:val="30"/>
          <w:szCs w:val="30"/>
          <w:cs/>
        </w:rPr>
        <w:t>พร้อมสิ่งปลูกสร้าง</w:t>
      </w:r>
      <w:r w:rsidR="00417206">
        <w:rPr>
          <w:rFonts w:asciiTheme="majorBidi" w:hAnsiTheme="majorBidi" w:hint="cs"/>
          <w:color w:val="000000" w:themeColor="text1"/>
          <w:sz w:val="30"/>
          <w:szCs w:val="30"/>
          <w:cs/>
        </w:rPr>
        <w:t xml:space="preserve"> </w:t>
      </w:r>
      <w:r w:rsidRPr="00803B54">
        <w:rPr>
          <w:rFonts w:asciiTheme="majorBidi" w:hAnsiTheme="majorBidi" w:hint="cs"/>
          <w:color w:val="000000" w:themeColor="text1"/>
          <w:sz w:val="30"/>
          <w:szCs w:val="30"/>
          <w:cs/>
        </w:rPr>
        <w:t>มูลค่าตามบัญชี</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จำนวนเงิน</w:t>
      </w:r>
      <w:r w:rsidRPr="00803B54">
        <w:rPr>
          <w:rFonts w:asciiTheme="majorBidi" w:hAnsiTheme="majorBidi"/>
          <w:color w:val="000000" w:themeColor="text1"/>
          <w:sz w:val="30"/>
          <w:szCs w:val="30"/>
          <w:cs/>
        </w:rPr>
        <w:t xml:space="preserve"> </w:t>
      </w:r>
      <w:r w:rsidR="002D0452" w:rsidRPr="00803B54">
        <w:rPr>
          <w:rFonts w:asciiTheme="majorBidi" w:hAnsiTheme="majorBidi"/>
          <w:color w:val="000000" w:themeColor="text1"/>
          <w:sz w:val="30"/>
          <w:szCs w:val="30"/>
        </w:rPr>
        <w:t>7.</w:t>
      </w:r>
      <w:r w:rsidR="00E06BE3">
        <w:rPr>
          <w:rFonts w:asciiTheme="majorBidi" w:hAnsiTheme="majorBidi" w:hint="cs"/>
          <w:color w:val="000000" w:themeColor="text1"/>
          <w:sz w:val="30"/>
          <w:szCs w:val="30"/>
          <w:cs/>
        </w:rPr>
        <w:t>01</w:t>
      </w:r>
      <w:r w:rsidRPr="00803B54">
        <w:rPr>
          <w:rFonts w:asciiTheme="majorBidi" w:hAnsiTheme="majorBidi" w:cstheme="majorBidi"/>
          <w:color w:val="000000" w:themeColor="text1"/>
          <w:sz w:val="30"/>
          <w:szCs w:val="30"/>
        </w:rPr>
        <w:t xml:space="preserve"> </w:t>
      </w:r>
      <w:r w:rsidRPr="00803B54">
        <w:rPr>
          <w:rFonts w:asciiTheme="majorBidi" w:hAnsiTheme="majorBidi" w:hint="cs"/>
          <w:color w:val="000000" w:themeColor="text1"/>
          <w:sz w:val="30"/>
          <w:szCs w:val="30"/>
          <w:cs/>
        </w:rPr>
        <w:t>ล้านบาท</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ประเมินราคาโดยผู้ประเมินอิสระด้วยวิธีเปรียบเทียบมูลค่าตลาด</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rPr>
        <w:t>Market Comparison Approach)</w:t>
      </w:r>
    </w:p>
    <w:p w14:paraId="13A88C96" w14:textId="1FB9F3A9" w:rsidR="00181966" w:rsidRPr="00803B54" w:rsidRDefault="00181966" w:rsidP="00181966">
      <w:pPr>
        <w:tabs>
          <w:tab w:val="left" w:pos="4395"/>
        </w:tabs>
        <w:ind w:left="540" w:right="9"/>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มูลค่ายุติธรรมประเมินโดยผู้ประเมินราคาอิสระโดยใช้เกณฑ์ราคาตลาดและเกณฑ์มูลค่าภายใต้เงื่อนไขของสภาวะตลาดสำหรับที่ดิน</w:t>
      </w:r>
      <w:r w:rsidR="00160721">
        <w:rPr>
          <w:rFonts w:asciiTheme="majorBidi" w:hAnsiTheme="majorBidi" w:hint="cs"/>
          <w:color w:val="000000" w:themeColor="text1"/>
          <w:sz w:val="30"/>
          <w:szCs w:val="30"/>
          <w:cs/>
        </w:rPr>
        <w:t>พร้อมสิ่งปลูกสร้าง</w:t>
      </w:r>
    </w:p>
    <w:p w14:paraId="4C4C00A9" w14:textId="77777777" w:rsidR="00181966" w:rsidRPr="00803B54" w:rsidRDefault="00181966" w:rsidP="005802E6">
      <w:pPr>
        <w:tabs>
          <w:tab w:val="left" w:pos="4395"/>
        </w:tabs>
        <w:ind w:left="540" w:right="9"/>
        <w:rPr>
          <w:rFonts w:asciiTheme="majorBidi" w:hAnsiTheme="majorBidi" w:cstheme="majorBidi"/>
          <w:color w:val="000000" w:themeColor="text1"/>
          <w:sz w:val="30"/>
          <w:szCs w:val="30"/>
        </w:rPr>
      </w:pPr>
    </w:p>
    <w:p w14:paraId="42D23FD3" w14:textId="652B9075" w:rsidR="005802E6" w:rsidRPr="00803B54" w:rsidRDefault="005802E6" w:rsidP="005802E6">
      <w:pPr>
        <w:tabs>
          <w:tab w:val="left" w:pos="4395"/>
        </w:tabs>
        <w:ind w:left="540" w:right="9"/>
        <w:rPr>
          <w:rFonts w:asciiTheme="majorBidi" w:hAnsiTheme="majorBidi" w:cstheme="majorBidi"/>
          <w:color w:val="000000" w:themeColor="text1"/>
          <w:sz w:val="30"/>
          <w:szCs w:val="30"/>
          <w:cs/>
        </w:rPr>
        <w:sectPr w:rsidR="005802E6" w:rsidRPr="00803B54" w:rsidSect="002831BF">
          <w:pgSz w:w="11906" w:h="16838" w:code="9"/>
          <w:pgMar w:top="1411" w:right="562" w:bottom="907" w:left="1282" w:header="432" w:footer="720" w:gutter="0"/>
          <w:cols w:space="708"/>
          <w:docGrid w:linePitch="435"/>
        </w:sectPr>
      </w:pPr>
    </w:p>
    <w:p w14:paraId="750767E7" w14:textId="10040BB2" w:rsidR="009B5BC2" w:rsidRPr="00803B54" w:rsidRDefault="00D42BDF" w:rsidP="00E83274">
      <w:pPr>
        <w:numPr>
          <w:ilvl w:val="0"/>
          <w:numId w:val="1"/>
        </w:numPr>
        <w:tabs>
          <w:tab w:val="clear" w:pos="862"/>
        </w:tabs>
        <w:ind w:left="540" w:right="9" w:hanging="360"/>
        <w:rPr>
          <w:rFonts w:hAnsi="Angsana New"/>
          <w:b/>
          <w:bCs/>
          <w:sz w:val="30"/>
          <w:szCs w:val="30"/>
        </w:rPr>
      </w:pPr>
      <w:r w:rsidRPr="00803B54">
        <w:rPr>
          <w:rFonts w:hAnsi="Angsana New"/>
          <w:b/>
          <w:bCs/>
          <w:sz w:val="30"/>
          <w:szCs w:val="30"/>
          <w:cs/>
        </w:rPr>
        <w:lastRenderedPageBreak/>
        <w:t>ที่ดิน อาคารและ</w:t>
      </w:r>
      <w:r w:rsidR="009B5BC2" w:rsidRPr="00803B54">
        <w:rPr>
          <w:rFonts w:hAnsi="Angsana New"/>
          <w:b/>
          <w:bCs/>
          <w:sz w:val="30"/>
          <w:szCs w:val="30"/>
          <w:cs/>
        </w:rPr>
        <w:t>อุปกรณ์</w:t>
      </w:r>
    </w:p>
    <w:p w14:paraId="5E623EF7" w14:textId="6C1CE3A3" w:rsidR="00EA32EC" w:rsidRPr="00803B54" w:rsidRDefault="00371BFC" w:rsidP="000D7DBB">
      <w:pPr>
        <w:ind w:left="540" w:right="9"/>
        <w:rPr>
          <w:rFonts w:hAnsi="Angsana New"/>
          <w:sz w:val="30"/>
          <w:szCs w:val="30"/>
          <w:lang w:val="th-TH"/>
        </w:rPr>
      </w:pPr>
      <w:bookmarkStart w:id="109" w:name="OLE_LINK20"/>
      <w:bookmarkStart w:id="110" w:name="OLE_LINK21"/>
      <w:r w:rsidRPr="00803B54">
        <w:rPr>
          <w:rFonts w:hAnsi="Angsana New"/>
          <w:sz w:val="30"/>
          <w:szCs w:val="30"/>
          <w:cs/>
        </w:rPr>
        <w:t>รายการเปลี่ยนแปลงที่ดิน อาคารและอุปกรณ์</w:t>
      </w:r>
      <w:bookmarkEnd w:id="109"/>
      <w:bookmarkEnd w:id="110"/>
      <w:r w:rsidR="00CA4D37" w:rsidRPr="00803B54">
        <w:rPr>
          <w:rFonts w:hAnsi="Angsana New" w:hint="cs"/>
          <w:sz w:val="30"/>
          <w:szCs w:val="30"/>
          <w:cs/>
        </w:rPr>
        <w:t xml:space="preserve"> </w:t>
      </w:r>
      <w:bookmarkStart w:id="111" w:name="_MON_1531758772"/>
      <w:bookmarkStart w:id="112" w:name="_MON_1531758877"/>
      <w:bookmarkStart w:id="113" w:name="_MON_1531758901"/>
      <w:bookmarkStart w:id="114" w:name="_MON_1531759142"/>
      <w:bookmarkStart w:id="115" w:name="_MON_1531759215"/>
      <w:bookmarkStart w:id="116" w:name="_MON_1531772466"/>
      <w:bookmarkStart w:id="117" w:name="_MON_1531772546"/>
      <w:bookmarkStart w:id="118" w:name="_MON_1531772591"/>
      <w:bookmarkStart w:id="119" w:name="_MON_1554381201"/>
      <w:bookmarkStart w:id="120" w:name="_MON_1555952352"/>
      <w:bookmarkStart w:id="121" w:name="_MON_1555952355"/>
      <w:bookmarkStart w:id="122" w:name="_MON_1555952385"/>
      <w:bookmarkStart w:id="123" w:name="_MON_1555952391"/>
      <w:bookmarkStart w:id="124" w:name="_MON_1555952511"/>
      <w:bookmarkStart w:id="125" w:name="_MON_1555952856"/>
      <w:bookmarkStart w:id="126" w:name="_MON_1555952863"/>
      <w:bookmarkStart w:id="127" w:name="_MON_1555955585"/>
      <w:bookmarkStart w:id="128" w:name="_MON_1556036573"/>
      <w:bookmarkStart w:id="129" w:name="_MON_1556046686"/>
      <w:bookmarkStart w:id="130" w:name="_MON_1556046745"/>
      <w:bookmarkStart w:id="131" w:name="_MON_1556046799"/>
      <w:bookmarkStart w:id="132" w:name="_MON_1586889955"/>
      <w:bookmarkStart w:id="133" w:name="_MON_1586889980"/>
      <w:bookmarkStart w:id="134" w:name="_MON_1586947599"/>
      <w:bookmarkStart w:id="135" w:name="_MON_1500365972"/>
      <w:bookmarkStart w:id="136" w:name="_MON_1505721020"/>
      <w:bookmarkStart w:id="137" w:name="_MON_1507740173"/>
      <w:bookmarkStart w:id="138" w:name="_MON_1507740232"/>
      <w:bookmarkStart w:id="139" w:name="_MON_1507740301"/>
      <w:bookmarkStart w:id="140" w:name="_MON_1508055382"/>
      <w:bookmarkStart w:id="141" w:name="_MON_1523799860"/>
      <w:bookmarkStart w:id="142" w:name="_MON_1523873046"/>
      <w:bookmarkStart w:id="143" w:name="_MON_1523873849"/>
      <w:bookmarkStart w:id="144" w:name="_MON_1523874007"/>
      <w:bookmarkStart w:id="145" w:name="_MON_1523874438"/>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DC77C1" w:rsidRPr="00803B54">
        <w:rPr>
          <w:rFonts w:asciiTheme="majorBidi" w:hAnsiTheme="majorBidi" w:cstheme="majorBidi"/>
          <w:color w:val="000000" w:themeColor="text1"/>
          <w:sz w:val="30"/>
          <w:szCs w:val="30"/>
          <w:cs/>
        </w:rPr>
        <w:t xml:space="preserve">สำหรับปีสิ้นสุดวันที่ </w:t>
      </w:r>
      <w:r w:rsidR="00DC77C1" w:rsidRPr="00803B54">
        <w:rPr>
          <w:rFonts w:asciiTheme="majorBidi" w:hAnsiTheme="majorBidi" w:cstheme="majorBidi"/>
          <w:color w:val="000000" w:themeColor="text1"/>
          <w:sz w:val="30"/>
          <w:szCs w:val="30"/>
        </w:rPr>
        <w:t xml:space="preserve">31 </w:t>
      </w:r>
      <w:r w:rsidR="00DC77C1" w:rsidRPr="00803B54">
        <w:rPr>
          <w:rFonts w:asciiTheme="majorBidi" w:hAnsiTheme="majorBidi" w:cstheme="majorBidi"/>
          <w:color w:val="000000" w:themeColor="text1"/>
          <w:spacing w:val="2"/>
          <w:sz w:val="30"/>
          <w:szCs w:val="30"/>
          <w:cs/>
        </w:rPr>
        <w:t>ธันวาคม</w:t>
      </w:r>
      <w:r w:rsidR="00DC77C1" w:rsidRPr="00803B54">
        <w:rPr>
          <w:rFonts w:asciiTheme="majorBidi" w:hAnsiTheme="majorBidi" w:cstheme="majorBidi"/>
          <w:color w:val="000000" w:themeColor="text1"/>
          <w:sz w:val="30"/>
          <w:szCs w:val="30"/>
          <w:cs/>
        </w:rPr>
        <w:t xml:space="preserve"> </w:t>
      </w:r>
      <w:r w:rsidR="00DC77C1" w:rsidRPr="00803B54">
        <w:rPr>
          <w:rFonts w:asciiTheme="majorBidi" w:hAnsiTheme="majorBidi" w:cstheme="majorBidi"/>
          <w:color w:val="000000" w:themeColor="text1"/>
          <w:sz w:val="30"/>
          <w:szCs w:val="30"/>
        </w:rPr>
        <w:t>256</w:t>
      </w:r>
      <w:r w:rsidR="001152C5" w:rsidRPr="00803B54">
        <w:rPr>
          <w:rFonts w:asciiTheme="majorBidi" w:hAnsiTheme="majorBidi" w:cstheme="majorBidi"/>
          <w:color w:val="000000" w:themeColor="text1"/>
          <w:sz w:val="30"/>
          <w:szCs w:val="30"/>
        </w:rPr>
        <w:t>8</w:t>
      </w:r>
      <w:r w:rsidR="00DC77C1" w:rsidRPr="00803B54">
        <w:rPr>
          <w:rFonts w:asciiTheme="majorBidi" w:hAnsiTheme="majorBidi" w:cstheme="majorBidi"/>
          <w:color w:val="000000" w:themeColor="text1"/>
          <w:sz w:val="30"/>
          <w:szCs w:val="30"/>
        </w:rPr>
        <w:t xml:space="preserve"> </w:t>
      </w:r>
      <w:r w:rsidR="00DC77C1" w:rsidRPr="00803B54">
        <w:rPr>
          <w:rFonts w:asciiTheme="majorBidi" w:hAnsiTheme="majorBidi" w:cstheme="majorBidi"/>
          <w:color w:val="000000" w:themeColor="text1"/>
          <w:sz w:val="30"/>
          <w:szCs w:val="30"/>
          <w:cs/>
        </w:rPr>
        <w:t xml:space="preserve">และ </w:t>
      </w:r>
      <w:r w:rsidR="00DC77C1" w:rsidRPr="00803B54">
        <w:rPr>
          <w:rFonts w:asciiTheme="majorBidi" w:hAnsiTheme="majorBidi" w:cstheme="majorBidi"/>
          <w:color w:val="000000" w:themeColor="text1"/>
          <w:sz w:val="30"/>
          <w:szCs w:val="30"/>
        </w:rPr>
        <w:t>256</w:t>
      </w:r>
      <w:r w:rsidR="001152C5" w:rsidRPr="00803B54">
        <w:rPr>
          <w:rFonts w:asciiTheme="majorBidi" w:hAnsiTheme="majorBidi" w:cstheme="majorBidi"/>
          <w:color w:val="000000" w:themeColor="text1"/>
          <w:sz w:val="30"/>
          <w:szCs w:val="30"/>
        </w:rPr>
        <w:t>7</w:t>
      </w:r>
      <w:r w:rsidR="00DC77C1" w:rsidRPr="00803B54">
        <w:rPr>
          <w:rFonts w:asciiTheme="majorBidi" w:hAnsiTheme="majorBidi" w:cstheme="majorBidi"/>
          <w:color w:val="000000" w:themeColor="text1"/>
          <w:sz w:val="30"/>
          <w:szCs w:val="30"/>
        </w:rPr>
        <w:t xml:space="preserve"> </w:t>
      </w:r>
      <w:r w:rsidR="002927B0" w:rsidRPr="00803B54">
        <w:rPr>
          <w:rFonts w:hAnsi="Angsana New" w:hint="cs"/>
          <w:sz w:val="30"/>
          <w:szCs w:val="30"/>
          <w:cs/>
          <w:lang w:val="th-TH"/>
        </w:rPr>
        <w:t>แสดง</w:t>
      </w:r>
      <w:r w:rsidR="002927B0" w:rsidRPr="00803B54">
        <w:rPr>
          <w:rFonts w:hAnsi="Angsana New"/>
          <w:sz w:val="30"/>
          <w:szCs w:val="30"/>
          <w:cs/>
          <w:lang w:val="th-TH"/>
        </w:rPr>
        <w:t>ดังนี้</w:t>
      </w:r>
    </w:p>
    <w:bookmarkStart w:id="146" w:name="_MON_1706113839"/>
    <w:bookmarkEnd w:id="146"/>
    <w:p w14:paraId="452672BC" w14:textId="3F4F3005" w:rsidR="00DC77C1" w:rsidRPr="00803B54" w:rsidRDefault="00500CC3" w:rsidP="00F572D3">
      <w:pPr>
        <w:tabs>
          <w:tab w:val="left" w:pos="8010"/>
        </w:tabs>
        <w:ind w:left="567"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14599" w:dyaOrig="5539" w14:anchorId="000DD256">
          <v:shape id="_x0000_i1056" type="#_x0000_t75" style="width:713.1pt;height:293.1pt" o:ole="" o:preferrelative="f">
            <v:imagedata r:id="rId71" o:title=""/>
            <o:lock v:ext="edit" aspectratio="f"/>
          </v:shape>
          <o:OLEObject Type="Embed" ProgID="Excel.Sheet.12" ShapeID="_x0000_i1056" DrawAspect="Content" ObjectID="_1833634565" r:id="rId72"/>
        </w:object>
      </w:r>
    </w:p>
    <w:p w14:paraId="57876FEE" w14:textId="21003D63" w:rsidR="00F572D3" w:rsidRPr="00803B54" w:rsidRDefault="00500CC3" w:rsidP="00F572D3">
      <w:pPr>
        <w:tabs>
          <w:tab w:val="left" w:pos="8010"/>
        </w:tabs>
        <w:ind w:left="567"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14599" w:dyaOrig="7067" w14:anchorId="32B1F1CB">
          <v:shape id="_x0000_i1057" type="#_x0000_t75" style="width:713.1pt;height:373.4pt" o:ole="" o:preferrelative="f">
            <v:imagedata r:id="rId73" o:title=""/>
            <o:lock v:ext="edit" aspectratio="f"/>
          </v:shape>
          <o:OLEObject Type="Embed" ProgID="Excel.Sheet.12" ShapeID="_x0000_i1057" DrawAspect="Content" ObjectID="_1833634566" r:id="rId74"/>
        </w:object>
      </w:r>
    </w:p>
    <w:p w14:paraId="50C1C3C3" w14:textId="4F1EB63F" w:rsidR="00F572D3" w:rsidRPr="00803B54" w:rsidRDefault="00F572D3" w:rsidP="00F572D3">
      <w:pPr>
        <w:tabs>
          <w:tab w:val="left" w:pos="8010"/>
        </w:tabs>
        <w:ind w:left="567" w:right="9"/>
        <w:rPr>
          <w:rFonts w:asciiTheme="majorBidi" w:hAnsiTheme="majorBidi" w:cstheme="majorBidi"/>
          <w:color w:val="000000" w:themeColor="text1"/>
          <w:sz w:val="30"/>
          <w:szCs w:val="30"/>
        </w:rPr>
      </w:pPr>
    </w:p>
    <w:p w14:paraId="51AEB1E9" w14:textId="77777777" w:rsidR="00DC77C1" w:rsidRPr="00803B54" w:rsidRDefault="00DC77C1" w:rsidP="000D7DBB">
      <w:pPr>
        <w:ind w:left="540" w:right="9"/>
        <w:rPr>
          <w:rFonts w:hAnsi="Angsana New"/>
          <w:sz w:val="30"/>
          <w:szCs w:val="30"/>
        </w:rPr>
        <w:sectPr w:rsidR="00DC77C1" w:rsidRPr="00803B54" w:rsidSect="00F11683">
          <w:pgSz w:w="16838" w:h="11906" w:orient="landscape" w:code="9"/>
          <w:pgMar w:top="1282" w:right="1411" w:bottom="562" w:left="907" w:header="432" w:footer="720" w:gutter="0"/>
          <w:cols w:space="708"/>
          <w:docGrid w:linePitch="435"/>
        </w:sectPr>
      </w:pPr>
    </w:p>
    <w:bookmarkStart w:id="147" w:name="_MON_1670065739"/>
    <w:bookmarkEnd w:id="147"/>
    <w:p w14:paraId="02DFFF2B" w14:textId="4FFF546B" w:rsidR="005020CC" w:rsidRDefault="009A35AA" w:rsidP="009E3AF4">
      <w:pPr>
        <w:ind w:left="540" w:right="9"/>
        <w:rPr>
          <w:rFonts w:asciiTheme="majorBidi" w:hAnsiTheme="majorBidi" w:cstheme="majorBidi"/>
          <w:color w:val="000000" w:themeColor="text1"/>
          <w:sz w:val="30"/>
          <w:szCs w:val="30"/>
        </w:rPr>
      </w:pPr>
      <w:r w:rsidRPr="00B73D33">
        <w:rPr>
          <w:rFonts w:asciiTheme="majorBidi" w:hAnsiTheme="majorBidi" w:cstheme="majorBidi"/>
          <w:color w:val="000000" w:themeColor="text1"/>
          <w:sz w:val="30"/>
          <w:szCs w:val="30"/>
        </w:rPr>
        <w:object w:dxaOrig="9828" w:dyaOrig="5501" w14:anchorId="664CD894">
          <v:shape id="_x0000_i1058" type="#_x0000_t75" style="width:470.75pt;height:274.6pt" o:ole="" o:preferrelative="f">
            <v:imagedata r:id="rId75" o:title=""/>
            <o:lock v:ext="edit" aspectratio="f"/>
          </v:shape>
          <o:OLEObject Type="Embed" ProgID="Excel.Sheet.12" ShapeID="_x0000_i1058" DrawAspect="Content" ObjectID="_1833634567" r:id="rId76"/>
        </w:object>
      </w:r>
    </w:p>
    <w:p w14:paraId="16E7B08E" w14:textId="0C250290" w:rsidR="003F57F0" w:rsidRPr="00803B54" w:rsidRDefault="004E0948" w:rsidP="009E3AF4">
      <w:pPr>
        <w:ind w:left="540" w:right="9"/>
        <w:rPr>
          <w:rFonts w:hAnsi="Angsana New"/>
          <w:color w:val="000000"/>
          <w:spacing w:val="6"/>
          <w:sz w:val="30"/>
          <w:szCs w:val="30"/>
        </w:rPr>
      </w:pPr>
      <w:r w:rsidRPr="00803B54">
        <w:rPr>
          <w:rFonts w:asciiTheme="majorBidi" w:hAnsiTheme="majorBidi" w:cstheme="majorBidi"/>
          <w:color w:val="000000" w:themeColor="text1"/>
          <w:sz w:val="30"/>
          <w:szCs w:val="30"/>
          <w:cs/>
        </w:rPr>
        <w:t xml:space="preserve">ณ วันที่ </w:t>
      </w:r>
      <w:r w:rsidRPr="00803B54">
        <w:rPr>
          <w:rFonts w:asciiTheme="majorBidi" w:hAnsiTheme="majorBidi" w:cstheme="majorBidi"/>
          <w:color w:val="000000" w:themeColor="text1"/>
          <w:sz w:val="30"/>
          <w:szCs w:val="30"/>
        </w:rPr>
        <w:t xml:space="preserve">31 </w:t>
      </w:r>
      <w:r w:rsidRPr="00803B54">
        <w:rPr>
          <w:rFonts w:asciiTheme="majorBidi" w:hAnsiTheme="majorBidi" w:cstheme="majorBidi"/>
          <w:color w:val="000000" w:themeColor="text1"/>
          <w:sz w:val="30"/>
          <w:szCs w:val="30"/>
          <w:cs/>
        </w:rPr>
        <w:t xml:space="preserve">ธันวาคม </w:t>
      </w:r>
      <w:r w:rsidRPr="00803B54">
        <w:rPr>
          <w:rFonts w:asciiTheme="majorBidi" w:hAnsiTheme="majorBidi" w:cstheme="majorBidi"/>
          <w:color w:val="000000" w:themeColor="text1"/>
          <w:sz w:val="30"/>
          <w:szCs w:val="30"/>
        </w:rPr>
        <w:t>256</w:t>
      </w:r>
      <w:r w:rsidR="004E21BC" w:rsidRPr="00803B54">
        <w:rPr>
          <w:rFonts w:asciiTheme="majorBidi" w:hAnsiTheme="majorBidi" w:cstheme="majorBidi"/>
          <w:color w:val="000000" w:themeColor="text1"/>
          <w:sz w:val="30"/>
          <w:szCs w:val="30"/>
        </w:rPr>
        <w:t>8</w:t>
      </w:r>
      <w:r w:rsidRPr="00803B54">
        <w:rPr>
          <w:rFonts w:asciiTheme="majorBidi" w:hAnsiTheme="majorBidi" w:cstheme="majorBidi"/>
          <w:color w:val="000000" w:themeColor="text1"/>
          <w:sz w:val="30"/>
          <w:szCs w:val="30"/>
        </w:rPr>
        <w:t xml:space="preserve"> </w:t>
      </w:r>
      <w:r w:rsidRPr="00803B54">
        <w:rPr>
          <w:rFonts w:asciiTheme="majorBidi" w:hAnsiTheme="majorBidi" w:cstheme="majorBidi"/>
          <w:color w:val="000000" w:themeColor="text1"/>
          <w:sz w:val="30"/>
          <w:szCs w:val="30"/>
          <w:cs/>
        </w:rPr>
        <w:t xml:space="preserve">และ </w:t>
      </w:r>
      <w:r w:rsidRPr="00803B54">
        <w:rPr>
          <w:rFonts w:asciiTheme="majorBidi" w:hAnsiTheme="majorBidi" w:cstheme="majorBidi"/>
          <w:color w:val="000000" w:themeColor="text1"/>
          <w:sz w:val="30"/>
          <w:szCs w:val="30"/>
        </w:rPr>
        <w:t>256</w:t>
      </w:r>
      <w:r w:rsidR="004E21BC" w:rsidRPr="00803B54">
        <w:rPr>
          <w:rFonts w:asciiTheme="majorBidi" w:hAnsiTheme="majorBidi" w:cstheme="majorBidi"/>
          <w:color w:val="000000" w:themeColor="text1"/>
          <w:sz w:val="30"/>
          <w:szCs w:val="30"/>
        </w:rPr>
        <w:t>7</w:t>
      </w:r>
      <w:r w:rsidRPr="00803B54">
        <w:rPr>
          <w:rFonts w:asciiTheme="majorBidi" w:hAnsiTheme="majorBidi" w:cstheme="majorBidi"/>
          <w:color w:val="000000" w:themeColor="text1"/>
          <w:sz w:val="30"/>
          <w:szCs w:val="30"/>
        </w:rPr>
        <w:t xml:space="preserve"> </w:t>
      </w:r>
      <w:r w:rsidR="00330935" w:rsidRPr="00803B54">
        <w:rPr>
          <w:rFonts w:hAnsi="Angsana New" w:hint="cs"/>
          <w:color w:val="000000"/>
          <w:spacing w:val="6"/>
          <w:sz w:val="30"/>
          <w:szCs w:val="30"/>
          <w:cs/>
        </w:rPr>
        <w:t>บริษัทจดจำนองที่ดินพร้อมสิ่งปลูกสร้าง</w:t>
      </w:r>
      <w:r w:rsidR="00330935" w:rsidRPr="00803B54">
        <w:rPr>
          <w:rFonts w:hAnsi="Angsana New"/>
          <w:color w:val="000000"/>
          <w:spacing w:val="6"/>
          <w:sz w:val="30"/>
          <w:szCs w:val="30"/>
          <w:cs/>
        </w:rPr>
        <w:t xml:space="preserve"> </w:t>
      </w:r>
      <w:r w:rsidR="00330935" w:rsidRPr="00803B54">
        <w:rPr>
          <w:rFonts w:hAnsi="Angsana New" w:hint="cs"/>
          <w:color w:val="000000"/>
          <w:spacing w:val="6"/>
          <w:sz w:val="30"/>
          <w:szCs w:val="30"/>
          <w:cs/>
        </w:rPr>
        <w:t>เพื่อใช้เป็นหลักประกันวงเงินกู้ยืมจากสถาบันการเงิน</w:t>
      </w:r>
      <w:r w:rsidR="00330935" w:rsidRPr="00803B54">
        <w:rPr>
          <w:rFonts w:hAnsi="Angsana New"/>
          <w:color w:val="000000"/>
          <w:spacing w:val="6"/>
          <w:sz w:val="30"/>
          <w:szCs w:val="30"/>
          <w:cs/>
        </w:rPr>
        <w:t xml:space="preserve"> </w:t>
      </w:r>
      <w:r w:rsidR="00330935" w:rsidRPr="00803B54">
        <w:rPr>
          <w:rFonts w:hAnsi="Angsana New" w:hint="cs"/>
          <w:color w:val="000000"/>
          <w:spacing w:val="6"/>
          <w:sz w:val="30"/>
          <w:szCs w:val="30"/>
          <w:cs/>
        </w:rPr>
        <w:t>ซึ่งที่ดินและอาคารติดภาระหลักประกันแสดงมูลค่าสุทธิทางบัญชี</w:t>
      </w:r>
      <w:r w:rsidR="00330935" w:rsidRPr="00803B54">
        <w:rPr>
          <w:rFonts w:hAnsi="Angsana New"/>
          <w:color w:val="000000"/>
          <w:spacing w:val="6"/>
          <w:sz w:val="30"/>
          <w:szCs w:val="30"/>
          <w:cs/>
        </w:rPr>
        <w:t xml:space="preserve"> </w:t>
      </w:r>
      <w:r w:rsidR="00330935" w:rsidRPr="00803B54">
        <w:rPr>
          <w:rFonts w:hAnsi="Angsana New" w:hint="cs"/>
          <w:color w:val="000000"/>
          <w:spacing w:val="6"/>
          <w:sz w:val="30"/>
          <w:szCs w:val="30"/>
          <w:cs/>
        </w:rPr>
        <w:t>ดังนี้</w:t>
      </w:r>
    </w:p>
    <w:bookmarkStart w:id="148" w:name="_MON_1700478586"/>
    <w:bookmarkEnd w:id="148"/>
    <w:p w14:paraId="524039CB" w14:textId="293BE539" w:rsidR="00B27E25" w:rsidRPr="00803B54" w:rsidRDefault="00550FC7" w:rsidP="009E3AF4">
      <w:pPr>
        <w:ind w:left="540"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953" w:dyaOrig="3426" w14:anchorId="0055D2C4">
          <v:shape id="_x0000_i1059" type="#_x0000_t75" style="width:472.15pt;height:164.75pt" o:ole="">
            <v:imagedata r:id="rId77" o:title=""/>
          </v:shape>
          <o:OLEObject Type="Embed" ProgID="Excel.Sheet.12" ShapeID="_x0000_i1059" DrawAspect="Content" ObjectID="_1833634568" r:id="rId78"/>
        </w:object>
      </w:r>
    </w:p>
    <w:p w14:paraId="5AC70764" w14:textId="77777777" w:rsidR="004216E3" w:rsidRPr="00803B54" w:rsidRDefault="004216E3">
      <w:pPr>
        <w:rPr>
          <w:rFonts w:hAnsi="Angsana New"/>
          <w:b/>
          <w:bCs/>
          <w:sz w:val="30"/>
          <w:szCs w:val="30"/>
          <w:cs/>
        </w:rPr>
      </w:pPr>
      <w:r w:rsidRPr="00803B54">
        <w:rPr>
          <w:rFonts w:hAnsi="Angsana New"/>
          <w:b/>
          <w:bCs/>
          <w:sz w:val="30"/>
          <w:szCs w:val="30"/>
          <w:cs/>
        </w:rPr>
        <w:br w:type="page"/>
      </w:r>
    </w:p>
    <w:p w14:paraId="097BE80B" w14:textId="70CE3E15" w:rsidR="00082258" w:rsidRPr="00803B54" w:rsidRDefault="00082258" w:rsidP="00082258">
      <w:pPr>
        <w:numPr>
          <w:ilvl w:val="0"/>
          <w:numId w:val="1"/>
        </w:numPr>
        <w:tabs>
          <w:tab w:val="clear" w:pos="862"/>
          <w:tab w:val="left" w:pos="567"/>
        </w:tabs>
        <w:ind w:left="562" w:right="9" w:hanging="425"/>
        <w:rPr>
          <w:rFonts w:hAnsi="Angsana New"/>
          <w:b/>
          <w:bCs/>
          <w:sz w:val="30"/>
          <w:szCs w:val="30"/>
        </w:rPr>
      </w:pPr>
      <w:r w:rsidRPr="00803B54">
        <w:rPr>
          <w:rFonts w:hAnsi="Angsana New" w:hint="cs"/>
          <w:b/>
          <w:bCs/>
          <w:sz w:val="30"/>
          <w:szCs w:val="30"/>
          <w:cs/>
        </w:rPr>
        <w:lastRenderedPageBreak/>
        <w:t>เงินเบิกเกินบัญชีธนาคารและเงินกู้ยืมระยะสั้นจากสถาบันการเงิน</w:t>
      </w:r>
    </w:p>
    <w:p w14:paraId="5ECAE4C0" w14:textId="5BF21E9B" w:rsidR="00082258" w:rsidRPr="00803B54" w:rsidRDefault="00082258" w:rsidP="00082258">
      <w:pPr>
        <w:tabs>
          <w:tab w:val="left" w:pos="567"/>
        </w:tabs>
        <w:ind w:left="562" w:right="9"/>
        <w:rPr>
          <w:rFonts w:hAnsi="Angsana New"/>
          <w:sz w:val="30"/>
          <w:szCs w:val="30"/>
        </w:rPr>
      </w:pPr>
      <w:r w:rsidRPr="00803B54">
        <w:rPr>
          <w:rFonts w:hAnsi="Angsana New" w:hint="cs"/>
          <w:sz w:val="30"/>
          <w:szCs w:val="30"/>
          <w:cs/>
        </w:rPr>
        <w:t>กลุ่มบริษัทแสดงวงเงินสินเชื่อจากสถาบันการเงิน</w:t>
      </w:r>
      <w:r w:rsidRPr="00803B54">
        <w:rPr>
          <w:rFonts w:hAnsi="Angsana New"/>
          <w:sz w:val="30"/>
          <w:szCs w:val="30"/>
          <w:cs/>
        </w:rPr>
        <w:t xml:space="preserve"> </w:t>
      </w:r>
      <w:r w:rsidRPr="00803B54">
        <w:rPr>
          <w:rFonts w:hAnsi="Angsana New" w:hint="cs"/>
          <w:sz w:val="30"/>
          <w:szCs w:val="30"/>
          <w:cs/>
        </w:rPr>
        <w:t>ดังนี้</w:t>
      </w:r>
    </w:p>
    <w:bookmarkStart w:id="149" w:name="_MON_1738845393"/>
    <w:bookmarkEnd w:id="149"/>
    <w:p w14:paraId="27370087" w14:textId="08AEC475" w:rsidR="00082258" w:rsidRPr="00803B54" w:rsidRDefault="008F5A2C" w:rsidP="00082258">
      <w:pPr>
        <w:tabs>
          <w:tab w:val="left" w:pos="567"/>
        </w:tabs>
        <w:ind w:left="562"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497" w:dyaOrig="2426" w14:anchorId="1084E6E9">
          <v:shape id="_x0000_i1060" type="#_x0000_t75" style="width:474pt;height:118.6pt" o:ole="" o:preferrelative="f">
            <v:imagedata r:id="rId79" o:title=""/>
            <o:lock v:ext="edit" aspectratio="f"/>
          </v:shape>
          <o:OLEObject Type="Embed" ProgID="Excel.Sheet.12" ShapeID="_x0000_i1060" DrawAspect="Content" ObjectID="_1833634569" r:id="rId80"/>
        </w:object>
      </w:r>
    </w:p>
    <w:p w14:paraId="5E7B45E8" w14:textId="77777777" w:rsidR="009D67C5" w:rsidRPr="00803B54" w:rsidRDefault="009D67C5" w:rsidP="009D67C5">
      <w:pPr>
        <w:pStyle w:val="BlockText"/>
        <w:ind w:left="540" w:right="0"/>
        <w:rPr>
          <w:rFonts w:asciiTheme="majorBidi" w:hAnsiTheme="majorBidi" w:cstheme="majorBidi"/>
          <w:b/>
          <w:bCs/>
          <w:color w:val="000000" w:themeColor="text1"/>
          <w:sz w:val="30"/>
          <w:szCs w:val="30"/>
          <w:cs/>
        </w:rPr>
      </w:pPr>
      <w:r w:rsidRPr="00803B54">
        <w:rPr>
          <w:rFonts w:asciiTheme="majorBidi" w:hAnsiTheme="majorBidi" w:cstheme="majorBidi"/>
          <w:b/>
          <w:bCs/>
          <w:color w:val="000000" w:themeColor="text1"/>
          <w:sz w:val="30"/>
          <w:szCs w:val="30"/>
          <w:cs/>
        </w:rPr>
        <w:t>หลักประกัน</w:t>
      </w:r>
    </w:p>
    <w:p w14:paraId="3A35C034" w14:textId="7D05B6E2" w:rsidR="009D67C5" w:rsidRPr="00803B54" w:rsidRDefault="009D67C5" w:rsidP="009D67C5">
      <w:pPr>
        <w:pStyle w:val="BlockText"/>
        <w:ind w:left="540"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pacing w:val="-4"/>
          <w:sz w:val="30"/>
          <w:szCs w:val="30"/>
          <w:cs/>
        </w:rPr>
        <w:t>บริษัทจดจำนองที่ดินและสิ่งปลูกสร้าง</w:t>
      </w:r>
      <w:r w:rsidRPr="00803B54">
        <w:rPr>
          <w:rFonts w:asciiTheme="majorBidi" w:hAnsiTheme="majorBidi" w:cstheme="majorBidi"/>
          <w:color w:val="000000" w:themeColor="text1"/>
          <w:spacing w:val="-4"/>
          <w:sz w:val="30"/>
          <w:szCs w:val="30"/>
        </w:rPr>
        <w:t xml:space="preserve"> </w:t>
      </w:r>
      <w:r w:rsidRPr="00803B54">
        <w:rPr>
          <w:rFonts w:asciiTheme="majorBidi" w:hAnsiTheme="majorBidi" w:cstheme="majorBidi" w:hint="cs"/>
          <w:color w:val="000000" w:themeColor="text1"/>
          <w:spacing w:val="-4"/>
          <w:sz w:val="30"/>
          <w:szCs w:val="30"/>
          <w:cs/>
        </w:rPr>
        <w:t>รวมทั้งสิทธิเรียกร้องตามกรมธรรม์ประกันภัยสินทรัพย์ดังกล่าว</w:t>
      </w:r>
      <w:r w:rsidRPr="00803B54">
        <w:rPr>
          <w:rFonts w:asciiTheme="majorBidi" w:hAnsiTheme="majorBidi" w:cstheme="majorBidi"/>
          <w:color w:val="000000" w:themeColor="text1"/>
          <w:spacing w:val="-4"/>
          <w:sz w:val="30"/>
          <w:szCs w:val="30"/>
          <w:cs/>
        </w:rPr>
        <w:t xml:space="preserve"> (ดูหมายเหตุ</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color w:val="000000" w:themeColor="text1"/>
          <w:sz w:val="30"/>
          <w:szCs w:val="30"/>
        </w:rPr>
        <w:t>1</w:t>
      </w:r>
      <w:r w:rsidR="004E3625" w:rsidRPr="00803B54">
        <w:rPr>
          <w:rFonts w:asciiTheme="majorBidi" w:hAnsiTheme="majorBidi" w:cstheme="majorBidi" w:hint="cs"/>
          <w:color w:val="000000" w:themeColor="text1"/>
          <w:sz w:val="30"/>
          <w:szCs w:val="30"/>
          <w:cs/>
        </w:rPr>
        <w:t>3</w:t>
      </w:r>
      <w:r w:rsidRPr="00803B54">
        <w:rPr>
          <w:rFonts w:asciiTheme="majorBidi" w:hAnsiTheme="majorBidi" w:cstheme="majorBidi"/>
          <w:color w:val="000000" w:themeColor="text1"/>
          <w:sz w:val="30"/>
          <w:szCs w:val="30"/>
        </w:rPr>
        <w:t xml:space="preserve">) </w:t>
      </w:r>
    </w:p>
    <w:p w14:paraId="023D9024" w14:textId="77777777" w:rsidR="009D67C5" w:rsidRPr="00803B54" w:rsidRDefault="009D67C5" w:rsidP="009D67C5">
      <w:pPr>
        <w:pStyle w:val="BlockText"/>
        <w:ind w:left="540"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สัญญาเงินกู้ยืมจากสถาบันการเงินกำหนดข้อปฏิบัติและข้อจำกัด ดังนี้</w:t>
      </w:r>
    </w:p>
    <w:p w14:paraId="0ECF6F60" w14:textId="77777777" w:rsidR="009D67C5" w:rsidRPr="00803B54" w:rsidRDefault="009D67C5" w:rsidP="007936CE">
      <w:pPr>
        <w:pStyle w:val="BlockText"/>
        <w:numPr>
          <w:ilvl w:val="0"/>
          <w:numId w:val="16"/>
        </w:numPr>
        <w:autoSpaceDE w:val="0"/>
        <w:autoSpaceDN w:val="0"/>
        <w:ind w:left="990" w:right="0" w:hanging="432"/>
        <w:rPr>
          <w:rFonts w:asciiTheme="majorBidi" w:hAnsiTheme="majorBidi" w:cstheme="majorBidi"/>
          <w:color w:val="000000" w:themeColor="text1"/>
          <w:sz w:val="30"/>
          <w:szCs w:val="30"/>
        </w:rPr>
      </w:pPr>
      <w:r w:rsidRPr="00803B54">
        <w:rPr>
          <w:rFonts w:asciiTheme="majorBidi" w:hAnsiTheme="majorBidi" w:cstheme="majorBidi" w:hint="cs"/>
          <w:color w:val="000000" w:themeColor="text1"/>
          <w:sz w:val="30"/>
          <w:szCs w:val="30"/>
          <w:cs/>
        </w:rPr>
        <w:t>ข้อจำกัดการโอน ขาย ให้เช่า จำหน่าย หรือข้อภาระติดพัน เว้นแต่ในกรณีเป็นทางการค้าปกติ</w:t>
      </w:r>
    </w:p>
    <w:p w14:paraId="46F0757E" w14:textId="6881E623" w:rsidR="009D67C5" w:rsidRPr="00803B54" w:rsidRDefault="009D67C5" w:rsidP="007936CE">
      <w:pPr>
        <w:pStyle w:val="BlockText"/>
        <w:numPr>
          <w:ilvl w:val="0"/>
          <w:numId w:val="16"/>
        </w:numPr>
        <w:autoSpaceDE w:val="0"/>
        <w:autoSpaceDN w:val="0"/>
        <w:ind w:left="990" w:right="0" w:hanging="432"/>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ดำรงอัตราส่วนหนี้สิน</w:t>
      </w:r>
      <w:r w:rsidRPr="00803B54">
        <w:rPr>
          <w:rFonts w:asciiTheme="majorBidi" w:hAnsiTheme="majorBidi" w:cstheme="majorBidi" w:hint="cs"/>
          <w:color w:val="000000" w:themeColor="text1"/>
          <w:sz w:val="30"/>
          <w:szCs w:val="30"/>
          <w:cs/>
        </w:rPr>
        <w:t>รวม</w:t>
      </w:r>
      <w:r w:rsidRPr="00803B54">
        <w:rPr>
          <w:rFonts w:asciiTheme="majorBidi" w:hAnsiTheme="majorBidi" w:cstheme="majorBidi"/>
          <w:color w:val="000000" w:themeColor="text1"/>
          <w:sz w:val="30"/>
          <w:szCs w:val="30"/>
          <w:cs/>
        </w:rPr>
        <w:t>ต่อส่วนของผู้ถือหุ้น</w:t>
      </w:r>
    </w:p>
    <w:p w14:paraId="11D8356C" w14:textId="77777777" w:rsidR="009D67C5" w:rsidRPr="00803B54" w:rsidRDefault="009D67C5" w:rsidP="007936CE">
      <w:pPr>
        <w:pStyle w:val="BlockText"/>
        <w:numPr>
          <w:ilvl w:val="0"/>
          <w:numId w:val="16"/>
        </w:numPr>
        <w:autoSpaceDE w:val="0"/>
        <w:autoSpaceDN w:val="0"/>
        <w:ind w:left="990" w:right="0" w:hanging="432"/>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ดำรงอัตราส่วนความสามารถในการชำระหนี้</w:t>
      </w:r>
    </w:p>
    <w:p w14:paraId="260109C4" w14:textId="5F45EEAA" w:rsidR="00FB07CF" w:rsidRPr="00803B54" w:rsidRDefault="009F2492" w:rsidP="00243601">
      <w:pPr>
        <w:numPr>
          <w:ilvl w:val="0"/>
          <w:numId w:val="1"/>
        </w:numPr>
        <w:tabs>
          <w:tab w:val="clear" w:pos="862"/>
          <w:tab w:val="left" w:pos="567"/>
        </w:tabs>
        <w:ind w:left="562" w:right="9" w:hanging="425"/>
        <w:rPr>
          <w:rFonts w:hAnsi="Angsana New"/>
          <w:b/>
          <w:bCs/>
          <w:sz w:val="30"/>
          <w:szCs w:val="30"/>
        </w:rPr>
      </w:pPr>
      <w:r w:rsidRPr="00803B54">
        <w:rPr>
          <w:rFonts w:hAnsi="Angsana New"/>
          <w:b/>
          <w:bCs/>
          <w:sz w:val="30"/>
          <w:szCs w:val="30"/>
          <w:cs/>
        </w:rPr>
        <w:t>เจ้าหนี้การค้าและ</w:t>
      </w:r>
      <w:r w:rsidR="00FB07CF" w:rsidRPr="00803B54">
        <w:rPr>
          <w:rFonts w:hAnsi="Angsana New"/>
          <w:b/>
          <w:bCs/>
          <w:sz w:val="30"/>
          <w:szCs w:val="30"/>
          <w:cs/>
        </w:rPr>
        <w:t>เจ้าหนี้อื่น</w:t>
      </w:r>
    </w:p>
    <w:p w14:paraId="10E05AE7" w14:textId="4DFEE791" w:rsidR="00FB07CF" w:rsidRPr="00803B54" w:rsidRDefault="009F2492" w:rsidP="008A1745">
      <w:pPr>
        <w:pStyle w:val="BlockText"/>
        <w:ind w:left="567" w:right="9"/>
        <w:rPr>
          <w:rFonts w:hAnsi="Angsana New"/>
          <w:sz w:val="30"/>
          <w:szCs w:val="30"/>
        </w:rPr>
      </w:pPr>
      <w:r w:rsidRPr="00803B54">
        <w:rPr>
          <w:rFonts w:hAnsi="Angsana New"/>
          <w:sz w:val="30"/>
          <w:szCs w:val="30"/>
          <w:cs/>
        </w:rPr>
        <w:t>เจ้าหนี้การค้าและ</w:t>
      </w:r>
      <w:r w:rsidR="00FB07CF" w:rsidRPr="00803B54">
        <w:rPr>
          <w:rFonts w:hAnsi="Angsana New"/>
          <w:sz w:val="30"/>
          <w:szCs w:val="30"/>
          <w:cs/>
        </w:rPr>
        <w:t xml:space="preserve">เจ้าหนี้อื่น </w:t>
      </w:r>
      <w:r w:rsidR="000F2A28" w:rsidRPr="00803B54">
        <w:rPr>
          <w:rFonts w:asciiTheme="majorBidi" w:hAnsiTheme="majorBidi" w:cstheme="majorBidi"/>
          <w:color w:val="000000" w:themeColor="text1"/>
          <w:sz w:val="30"/>
          <w:szCs w:val="30"/>
          <w:cs/>
        </w:rPr>
        <w:t xml:space="preserve">ณ วันที่ </w:t>
      </w:r>
      <w:r w:rsidR="000F2A28" w:rsidRPr="00803B54">
        <w:rPr>
          <w:rFonts w:asciiTheme="majorBidi" w:hAnsiTheme="majorBidi" w:cstheme="majorBidi"/>
          <w:color w:val="000000" w:themeColor="text1"/>
          <w:sz w:val="30"/>
          <w:szCs w:val="30"/>
        </w:rPr>
        <w:t xml:space="preserve">31 </w:t>
      </w:r>
      <w:r w:rsidR="000F2A28" w:rsidRPr="00803B54">
        <w:rPr>
          <w:rFonts w:asciiTheme="majorBidi" w:hAnsiTheme="majorBidi" w:cstheme="majorBidi"/>
          <w:color w:val="000000" w:themeColor="text1"/>
          <w:spacing w:val="2"/>
          <w:sz w:val="30"/>
          <w:szCs w:val="30"/>
          <w:cs/>
        </w:rPr>
        <w:t>ธันวาคม</w:t>
      </w:r>
      <w:r w:rsidR="000F2A28" w:rsidRPr="00803B54">
        <w:rPr>
          <w:rFonts w:asciiTheme="majorBidi" w:hAnsiTheme="majorBidi" w:cstheme="majorBidi"/>
          <w:color w:val="000000" w:themeColor="text1"/>
          <w:sz w:val="30"/>
          <w:szCs w:val="30"/>
          <w:cs/>
        </w:rPr>
        <w:t xml:space="preserve"> </w:t>
      </w:r>
      <w:r w:rsidR="000F2A28" w:rsidRPr="00803B54">
        <w:rPr>
          <w:rFonts w:asciiTheme="majorBidi" w:hAnsiTheme="majorBidi" w:cstheme="majorBidi"/>
          <w:color w:val="000000" w:themeColor="text1"/>
          <w:sz w:val="30"/>
          <w:szCs w:val="30"/>
        </w:rPr>
        <w:t>256</w:t>
      </w:r>
      <w:r w:rsidR="00950A74" w:rsidRPr="00803B54">
        <w:rPr>
          <w:rFonts w:asciiTheme="majorBidi" w:hAnsiTheme="majorBidi" w:cstheme="majorBidi"/>
          <w:color w:val="000000" w:themeColor="text1"/>
          <w:sz w:val="30"/>
          <w:szCs w:val="30"/>
        </w:rPr>
        <w:t>8</w:t>
      </w:r>
      <w:r w:rsidR="000F2A28" w:rsidRPr="00803B54">
        <w:rPr>
          <w:rFonts w:asciiTheme="majorBidi" w:hAnsiTheme="majorBidi" w:cstheme="majorBidi"/>
          <w:color w:val="000000" w:themeColor="text1"/>
          <w:sz w:val="30"/>
          <w:szCs w:val="30"/>
        </w:rPr>
        <w:t xml:space="preserve"> </w:t>
      </w:r>
      <w:r w:rsidR="000F2A28" w:rsidRPr="00803B54">
        <w:rPr>
          <w:rFonts w:asciiTheme="majorBidi" w:hAnsiTheme="majorBidi" w:cstheme="majorBidi"/>
          <w:color w:val="000000" w:themeColor="text1"/>
          <w:sz w:val="30"/>
          <w:szCs w:val="30"/>
          <w:cs/>
        </w:rPr>
        <w:t xml:space="preserve">และ </w:t>
      </w:r>
      <w:r w:rsidR="000F2A28" w:rsidRPr="00803B54">
        <w:rPr>
          <w:rFonts w:asciiTheme="majorBidi" w:hAnsiTheme="majorBidi" w:cstheme="majorBidi"/>
          <w:color w:val="000000" w:themeColor="text1"/>
          <w:sz w:val="30"/>
          <w:szCs w:val="30"/>
        </w:rPr>
        <w:t>256</w:t>
      </w:r>
      <w:r w:rsidR="00950A74" w:rsidRPr="00803B54">
        <w:rPr>
          <w:rFonts w:asciiTheme="majorBidi" w:hAnsiTheme="majorBidi" w:cstheme="majorBidi"/>
          <w:color w:val="000000" w:themeColor="text1"/>
          <w:sz w:val="30"/>
          <w:szCs w:val="30"/>
        </w:rPr>
        <w:t>7</w:t>
      </w:r>
      <w:r w:rsidR="000F2A28" w:rsidRPr="00803B54">
        <w:rPr>
          <w:rFonts w:asciiTheme="majorBidi" w:hAnsiTheme="majorBidi" w:cstheme="majorBidi"/>
          <w:color w:val="000000" w:themeColor="text1"/>
          <w:sz w:val="30"/>
          <w:szCs w:val="30"/>
        </w:rPr>
        <w:t xml:space="preserve"> </w:t>
      </w:r>
      <w:r w:rsidR="00061B72" w:rsidRPr="00803B54">
        <w:rPr>
          <w:rFonts w:hAnsi="Angsana New"/>
          <w:sz w:val="30"/>
          <w:szCs w:val="30"/>
          <w:cs/>
        </w:rPr>
        <w:t>ประกอบด้วย</w:t>
      </w:r>
    </w:p>
    <w:p w14:paraId="030B868E" w14:textId="74901139" w:rsidR="00204CAA" w:rsidRPr="00803B54" w:rsidRDefault="00204CAA" w:rsidP="008A1745">
      <w:pPr>
        <w:pStyle w:val="BlockText"/>
        <w:ind w:left="567" w:right="9"/>
        <w:rPr>
          <w:rFonts w:hAnsi="Angsana New"/>
          <w:b/>
          <w:bCs/>
          <w:sz w:val="30"/>
          <w:szCs w:val="30"/>
        </w:rPr>
      </w:pPr>
      <w:r w:rsidRPr="00803B54">
        <w:rPr>
          <w:rFonts w:hAnsi="Angsana New" w:hint="cs"/>
          <w:b/>
          <w:bCs/>
          <w:sz w:val="30"/>
          <w:szCs w:val="30"/>
          <w:cs/>
        </w:rPr>
        <w:t>หนี้สินหมุนเวียน</w:t>
      </w:r>
    </w:p>
    <w:bookmarkStart w:id="150" w:name="_MON_1669198205"/>
    <w:bookmarkEnd w:id="150"/>
    <w:p w14:paraId="1A146D6E" w14:textId="4744F4E5" w:rsidR="00BF7B0C" w:rsidRPr="00803B54" w:rsidRDefault="00602967" w:rsidP="00E41B89">
      <w:pPr>
        <w:pStyle w:val="BlockText"/>
        <w:ind w:left="567" w:right="9"/>
        <w:rPr>
          <w:rFonts w:hAnsi="Angsana New"/>
          <w:sz w:val="30"/>
          <w:szCs w:val="30"/>
        </w:rPr>
      </w:pPr>
      <w:r w:rsidRPr="00803B54">
        <w:rPr>
          <w:rFonts w:hAnsi="Angsana New"/>
          <w:sz w:val="30"/>
          <w:szCs w:val="30"/>
          <w:cs/>
        </w:rPr>
        <w:object w:dxaOrig="9497" w:dyaOrig="4151" w14:anchorId="4436E96E">
          <v:shape id="_x0000_i1061" type="#_x0000_t75" style="width:474.9pt;height:200.3pt" o:ole="" o:preferrelative="f">
            <v:imagedata r:id="rId81" o:title=""/>
            <o:lock v:ext="edit" aspectratio="f"/>
          </v:shape>
          <o:OLEObject Type="Embed" ProgID="Excel.Sheet.12" ShapeID="_x0000_i1061" DrawAspect="Content" ObjectID="_1833634570" r:id="rId82"/>
        </w:object>
      </w:r>
      <w:bookmarkStart w:id="151" w:name="_MON_1669198205"/>
      <w:bookmarkEnd w:id="151"/>
    </w:p>
    <w:p w14:paraId="6E96D7BA" w14:textId="77777777" w:rsidR="00DA1031" w:rsidRDefault="00DA1031">
      <w:pPr>
        <w:rPr>
          <w:rFonts w:hAnsi="Angsana New"/>
          <w:b/>
          <w:bCs/>
          <w:sz w:val="30"/>
          <w:szCs w:val="30"/>
          <w:cs/>
        </w:rPr>
      </w:pPr>
      <w:bookmarkStart w:id="152" w:name="_Toc165387804"/>
      <w:r>
        <w:rPr>
          <w:rFonts w:hAnsi="Angsana New"/>
          <w:b/>
          <w:bCs/>
          <w:sz w:val="30"/>
          <w:szCs w:val="30"/>
          <w:cs/>
        </w:rPr>
        <w:br w:type="page"/>
      </w:r>
    </w:p>
    <w:p w14:paraId="1C730116" w14:textId="5740DE23" w:rsidR="00204CAA" w:rsidRPr="00803B54" w:rsidRDefault="00204CAA" w:rsidP="00204CAA">
      <w:pPr>
        <w:numPr>
          <w:ilvl w:val="0"/>
          <w:numId w:val="1"/>
        </w:numPr>
        <w:tabs>
          <w:tab w:val="clear" w:pos="862"/>
          <w:tab w:val="left" w:pos="567"/>
        </w:tabs>
        <w:ind w:left="562" w:right="9" w:hanging="425"/>
        <w:rPr>
          <w:rFonts w:hAnsi="Angsana New"/>
          <w:b/>
          <w:bCs/>
          <w:sz w:val="30"/>
          <w:szCs w:val="30"/>
        </w:rPr>
      </w:pPr>
      <w:r w:rsidRPr="00803B54">
        <w:rPr>
          <w:rFonts w:hAnsi="Angsana New"/>
          <w:b/>
          <w:bCs/>
          <w:sz w:val="30"/>
          <w:szCs w:val="30"/>
          <w:cs/>
        </w:rPr>
        <w:lastRenderedPageBreak/>
        <w:t>หนี้สินส่วนที่ถึงกำหนดชำระภายในหนึ่งปี</w:t>
      </w:r>
      <w:bookmarkEnd w:id="152"/>
    </w:p>
    <w:p w14:paraId="74E0C0E2" w14:textId="580C1498" w:rsidR="00204CAA" w:rsidRPr="00803B54" w:rsidRDefault="00204CAA" w:rsidP="00204CAA">
      <w:pPr>
        <w:pStyle w:val="BlockText"/>
        <w:ind w:left="567" w:right="9"/>
        <w:rPr>
          <w:rFonts w:hAnsi="Angsana New"/>
          <w:sz w:val="30"/>
          <w:szCs w:val="30"/>
        </w:rPr>
      </w:pPr>
      <w:r w:rsidRPr="00803B54">
        <w:rPr>
          <w:rFonts w:hAnsi="Angsana New" w:hint="cs"/>
          <w:sz w:val="30"/>
          <w:szCs w:val="30"/>
          <w:cs/>
        </w:rPr>
        <w:t>หนี้สินส่วนที่ถึงกำหนดชำระภายในหนึ่งปี</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Pr="00803B54">
        <w:rPr>
          <w:rFonts w:hAnsi="Angsana New"/>
          <w:sz w:val="30"/>
          <w:szCs w:val="30"/>
        </w:rPr>
        <w:t>256</w:t>
      </w:r>
      <w:r w:rsidR="00950A74" w:rsidRPr="00803B54">
        <w:rPr>
          <w:rFonts w:hAnsi="Angsana New"/>
          <w:sz w:val="30"/>
          <w:szCs w:val="30"/>
        </w:rPr>
        <w:t>8</w:t>
      </w:r>
      <w:r w:rsidRPr="00803B54">
        <w:rPr>
          <w:rFonts w:hAnsi="Angsana New"/>
          <w:sz w:val="30"/>
          <w:szCs w:val="30"/>
        </w:rPr>
        <w:t xml:space="preserve"> </w:t>
      </w:r>
      <w:r w:rsidRPr="00803B54">
        <w:rPr>
          <w:rFonts w:hAnsi="Angsana New" w:hint="cs"/>
          <w:sz w:val="30"/>
          <w:szCs w:val="30"/>
          <w:cs/>
        </w:rPr>
        <w:t>และ</w:t>
      </w:r>
      <w:r w:rsidRPr="00803B54">
        <w:rPr>
          <w:rFonts w:hAnsi="Angsana New"/>
          <w:sz w:val="30"/>
          <w:szCs w:val="30"/>
          <w:cs/>
        </w:rPr>
        <w:t xml:space="preserve"> </w:t>
      </w:r>
      <w:r w:rsidRPr="00803B54">
        <w:rPr>
          <w:rFonts w:hAnsi="Angsana New"/>
          <w:sz w:val="30"/>
          <w:szCs w:val="30"/>
        </w:rPr>
        <w:t>256</w:t>
      </w:r>
      <w:r w:rsidR="00950A74" w:rsidRPr="00803B54">
        <w:rPr>
          <w:rFonts w:hAnsi="Angsana New"/>
          <w:sz w:val="30"/>
          <w:szCs w:val="30"/>
        </w:rPr>
        <w:t xml:space="preserve">7 </w:t>
      </w:r>
      <w:r w:rsidRPr="00803B54">
        <w:rPr>
          <w:rFonts w:hAnsi="Angsana New" w:hint="cs"/>
          <w:sz w:val="30"/>
          <w:szCs w:val="30"/>
          <w:cs/>
        </w:rPr>
        <w:t>ประกอบด้วย</w:t>
      </w:r>
    </w:p>
    <w:bookmarkStart w:id="153" w:name="_MON_1670054150"/>
    <w:bookmarkEnd w:id="153"/>
    <w:p w14:paraId="44458B59" w14:textId="0A604C48" w:rsidR="006B4C33" w:rsidRPr="00803B54" w:rsidRDefault="00221C99" w:rsidP="00204CAA">
      <w:pPr>
        <w:pStyle w:val="BlockText"/>
        <w:ind w:left="567" w:right="9"/>
        <w:rPr>
          <w:rFonts w:hAnsi="Angsana New"/>
          <w:sz w:val="30"/>
          <w:szCs w:val="30"/>
        </w:rPr>
      </w:pPr>
      <w:r w:rsidRPr="00803B54">
        <w:rPr>
          <w:rFonts w:asciiTheme="majorBidi" w:hAnsiTheme="majorBidi" w:cstheme="majorBidi"/>
          <w:color w:val="000000"/>
          <w:sz w:val="30"/>
          <w:szCs w:val="30"/>
          <w:cs/>
        </w:rPr>
        <w:object w:dxaOrig="9485" w:dyaOrig="3356" w14:anchorId="3AFFA91A">
          <v:shape id="_x0000_i1062" type="#_x0000_t75" style="width:477.7pt;height:161.1pt" o:ole="" o:preferrelative="f">
            <v:imagedata r:id="rId83" o:title=""/>
            <o:lock v:ext="edit" aspectratio="f"/>
          </v:shape>
          <o:OLEObject Type="Embed" ProgID="Excel.Sheet.12" ShapeID="_x0000_i1062" DrawAspect="Content" ObjectID="_1833634571" r:id="rId84"/>
        </w:object>
      </w:r>
    </w:p>
    <w:p w14:paraId="111104CA" w14:textId="504A350F" w:rsidR="00781362" w:rsidRDefault="00781362" w:rsidP="00781362">
      <w:pPr>
        <w:numPr>
          <w:ilvl w:val="0"/>
          <w:numId w:val="1"/>
        </w:numPr>
        <w:tabs>
          <w:tab w:val="clear" w:pos="862"/>
          <w:tab w:val="left" w:pos="567"/>
        </w:tabs>
        <w:ind w:left="562" w:right="9" w:hanging="425"/>
        <w:rPr>
          <w:rFonts w:hAnsi="Angsana New"/>
          <w:b/>
          <w:bCs/>
          <w:sz w:val="30"/>
          <w:szCs w:val="30"/>
        </w:rPr>
      </w:pPr>
      <w:bookmarkStart w:id="154" w:name="_MON_1670054150"/>
      <w:bookmarkEnd w:id="154"/>
      <w:r w:rsidRPr="00803B54">
        <w:rPr>
          <w:rFonts w:hAnsi="Angsana New"/>
          <w:b/>
          <w:bCs/>
          <w:sz w:val="30"/>
          <w:szCs w:val="30"/>
          <w:cs/>
        </w:rPr>
        <w:t>ประมาณการหนี้สิน</w:t>
      </w:r>
    </w:p>
    <w:bookmarkStart w:id="155" w:name="_MON_1738845846"/>
    <w:bookmarkEnd w:id="155"/>
    <w:p w14:paraId="15E5249C" w14:textId="1932D8C8" w:rsidR="006B4C33" w:rsidRPr="00803B54" w:rsidRDefault="008F5A2C" w:rsidP="00C864DF">
      <w:pPr>
        <w:tabs>
          <w:tab w:val="left" w:pos="567"/>
        </w:tabs>
        <w:ind w:left="562" w:right="9"/>
        <w:rPr>
          <w:rFonts w:hAnsi="Angsana New"/>
          <w:b/>
          <w:bCs/>
          <w:sz w:val="30"/>
          <w:szCs w:val="30"/>
        </w:rPr>
      </w:pPr>
      <w:r w:rsidRPr="00803B54">
        <w:rPr>
          <w:rFonts w:asciiTheme="majorBidi" w:hAnsiTheme="majorBidi" w:cstheme="majorBidi"/>
          <w:sz w:val="30"/>
          <w:szCs w:val="30"/>
          <w:cs/>
        </w:rPr>
        <w:object w:dxaOrig="9448" w:dyaOrig="5542" w14:anchorId="12BA3F61">
          <v:shape id="_x0000_i1063" type="#_x0000_t75" style="width:472.6pt;height:267.25pt" o:ole="" o:preferrelative="f">
            <v:imagedata r:id="rId85" o:title=""/>
            <o:lock v:ext="edit" aspectratio="f"/>
          </v:shape>
          <o:OLEObject Type="Embed" ProgID="Excel.Sheet.12" ShapeID="_x0000_i1063" DrawAspect="Content" ObjectID="_1833634572" r:id="rId86"/>
        </w:object>
      </w:r>
    </w:p>
    <w:p w14:paraId="233BFBC8" w14:textId="77777777" w:rsidR="00DA1031" w:rsidRDefault="00DA1031">
      <w:pPr>
        <w:rPr>
          <w:rFonts w:hAnsi="Angsana New"/>
          <w:b/>
          <w:bCs/>
          <w:sz w:val="30"/>
          <w:szCs w:val="30"/>
          <w:cs/>
        </w:rPr>
      </w:pPr>
      <w:r>
        <w:rPr>
          <w:rFonts w:hAnsi="Angsana New"/>
          <w:b/>
          <w:bCs/>
          <w:sz w:val="30"/>
          <w:szCs w:val="30"/>
          <w:cs/>
        </w:rPr>
        <w:br w:type="page"/>
      </w:r>
    </w:p>
    <w:p w14:paraId="39FD0B29" w14:textId="2BDEF3CE" w:rsidR="00C864DF" w:rsidRPr="00803B54" w:rsidRDefault="00C864DF" w:rsidP="00C864DF">
      <w:pPr>
        <w:tabs>
          <w:tab w:val="left" w:pos="567"/>
        </w:tabs>
        <w:ind w:left="562" w:right="9"/>
        <w:rPr>
          <w:rFonts w:hAnsi="Angsana New"/>
          <w:b/>
          <w:bCs/>
          <w:sz w:val="30"/>
          <w:szCs w:val="30"/>
        </w:rPr>
      </w:pPr>
      <w:r w:rsidRPr="00803B54">
        <w:rPr>
          <w:rFonts w:hAnsi="Angsana New" w:hint="cs"/>
          <w:b/>
          <w:bCs/>
          <w:sz w:val="30"/>
          <w:szCs w:val="30"/>
          <w:cs/>
        </w:rPr>
        <w:lastRenderedPageBreak/>
        <w:t>คดีความฟ้องร้อง</w:t>
      </w:r>
    </w:p>
    <w:p w14:paraId="697DD981" w14:textId="77777777" w:rsidR="002F5A16" w:rsidRPr="00803B54" w:rsidRDefault="002F5A16" w:rsidP="002F5A16">
      <w:pPr>
        <w:pStyle w:val="BlockText"/>
        <w:ind w:left="567" w:right="9"/>
        <w:rPr>
          <w:rFonts w:hAnsi="Angsana New"/>
          <w:b/>
          <w:bCs/>
          <w:sz w:val="30"/>
          <w:szCs w:val="30"/>
        </w:rPr>
      </w:pPr>
      <w:r w:rsidRPr="00803B54">
        <w:rPr>
          <w:rFonts w:hAnsi="Angsana New" w:hint="cs"/>
          <w:b/>
          <w:bCs/>
          <w:sz w:val="30"/>
          <w:szCs w:val="30"/>
          <w:cs/>
        </w:rPr>
        <w:t>คดีความ</w:t>
      </w:r>
      <w:r w:rsidRPr="00803B54">
        <w:rPr>
          <w:rFonts w:hAnsi="Angsana New"/>
          <w:b/>
          <w:bCs/>
          <w:sz w:val="30"/>
          <w:szCs w:val="30"/>
          <w:cs/>
        </w:rPr>
        <w:t xml:space="preserve"> </w:t>
      </w:r>
      <w:r w:rsidRPr="00803B54">
        <w:rPr>
          <w:rFonts w:hAnsi="Angsana New"/>
          <w:b/>
          <w:bCs/>
          <w:sz w:val="30"/>
          <w:szCs w:val="30"/>
        </w:rPr>
        <w:t>1</w:t>
      </w:r>
    </w:p>
    <w:p w14:paraId="72569670" w14:textId="1CE9CFB3"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1</w:t>
      </w:r>
      <w:r w:rsidRPr="00803B54">
        <w:rPr>
          <w:rFonts w:hAnsi="Angsana New"/>
          <w:sz w:val="30"/>
          <w:szCs w:val="30"/>
          <w:cs/>
        </w:rPr>
        <w:t xml:space="preserve"> </w:t>
      </w:r>
      <w:r w:rsidRPr="00803B54">
        <w:rPr>
          <w:rFonts w:hAnsi="Angsana New" w:hint="cs"/>
          <w:sz w:val="30"/>
          <w:szCs w:val="30"/>
          <w:cs/>
        </w:rPr>
        <w:t>พฤศจิกายน</w:t>
      </w:r>
      <w:r w:rsidRPr="00803B54">
        <w:rPr>
          <w:rFonts w:hAnsi="Angsana New"/>
          <w:sz w:val="30"/>
          <w:szCs w:val="30"/>
          <w:cs/>
        </w:rPr>
        <w:t xml:space="preserve"> </w:t>
      </w:r>
      <w:r w:rsidRPr="00803B54">
        <w:rPr>
          <w:rFonts w:hAnsi="Angsana New"/>
          <w:sz w:val="30"/>
          <w:szCs w:val="30"/>
        </w:rPr>
        <w:t>2565</w:t>
      </w:r>
      <w:r w:rsidRPr="00803B54">
        <w:rPr>
          <w:rFonts w:hAnsi="Angsana New"/>
          <w:sz w:val="30"/>
          <w:szCs w:val="30"/>
          <w:cs/>
        </w:rPr>
        <w:t xml:space="preserve"> </w:t>
      </w:r>
      <w:r w:rsidRPr="00803B54">
        <w:rPr>
          <w:rFonts w:hAnsi="Angsana New" w:hint="cs"/>
          <w:sz w:val="30"/>
          <w:szCs w:val="30"/>
          <w:cs/>
        </w:rPr>
        <w:t>บริษัทถูกดำเนินคดีความฟ้องร้องฐานความผิดสัญญาซื้อขาย</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9.42</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เนื่องจากบริษัทสั่งซื้อสินค้า</w:t>
      </w:r>
      <w:r w:rsidRPr="00803B54">
        <w:rPr>
          <w:rFonts w:hAnsi="Angsana New"/>
          <w:sz w:val="30"/>
          <w:szCs w:val="30"/>
          <w:cs/>
        </w:rPr>
        <w:t xml:space="preserve"> </w:t>
      </w:r>
      <w:r w:rsidRPr="00803B54">
        <w:rPr>
          <w:rFonts w:hAnsi="Angsana New" w:hint="cs"/>
          <w:sz w:val="30"/>
          <w:szCs w:val="30"/>
          <w:cs/>
        </w:rPr>
        <w:t>และตกลงทยอยรับสินค้าและชำระเงิน</w:t>
      </w:r>
      <w:r w:rsidRPr="00803B54">
        <w:rPr>
          <w:rFonts w:hAnsi="Angsana New"/>
          <w:sz w:val="30"/>
          <w:szCs w:val="30"/>
          <w:cs/>
        </w:rPr>
        <w:t xml:space="preserve"> </w:t>
      </w:r>
      <w:r w:rsidRPr="00803B54">
        <w:rPr>
          <w:rFonts w:hAnsi="Angsana New" w:hint="cs"/>
          <w:sz w:val="30"/>
          <w:szCs w:val="30"/>
          <w:cs/>
        </w:rPr>
        <w:t>ทั้งนี้</w:t>
      </w:r>
      <w:r w:rsidRPr="00803B54">
        <w:rPr>
          <w:rFonts w:hAnsi="Angsana New"/>
          <w:sz w:val="30"/>
          <w:szCs w:val="30"/>
          <w:cs/>
        </w:rPr>
        <w:t xml:space="preserve"> </w:t>
      </w:r>
      <w:r w:rsidRPr="00803B54">
        <w:rPr>
          <w:rFonts w:hAnsi="Angsana New" w:hint="cs"/>
          <w:sz w:val="30"/>
          <w:szCs w:val="30"/>
          <w:cs/>
        </w:rPr>
        <w:t>วัตถุดิบบางส่วนจัดเก็บไว้กับผู้จำหน่ายและยังไม่ได้จัดส่งให้บริษัท</w:t>
      </w:r>
      <w:r w:rsidRPr="00803B54">
        <w:rPr>
          <w:rFonts w:hAnsi="Angsana New"/>
          <w:sz w:val="30"/>
          <w:szCs w:val="30"/>
          <w:cs/>
        </w:rPr>
        <w:t xml:space="preserve"> </w:t>
      </w:r>
      <w:r w:rsidRPr="00803B54">
        <w:rPr>
          <w:rFonts w:hAnsi="Angsana New" w:hint="cs"/>
          <w:sz w:val="30"/>
          <w:szCs w:val="30"/>
          <w:cs/>
        </w:rPr>
        <w:t>ส่งผลให้ผู้จำหน่ายไม่ได้รับชำระเงินค่าสินค้าและเสียค่าใช้จ่ายในการเก็บรักษาสินค้า</w:t>
      </w:r>
    </w:p>
    <w:p w14:paraId="7ED62D1C" w14:textId="46378F87"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8</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Pr="00803B54">
        <w:rPr>
          <w:rFonts w:hAnsi="Angsana New"/>
          <w:sz w:val="30"/>
          <w:szCs w:val="30"/>
        </w:rPr>
        <w:t>2566</w:t>
      </w:r>
      <w:r w:rsidRPr="00803B54">
        <w:rPr>
          <w:rFonts w:hAnsi="Angsana New"/>
          <w:sz w:val="30"/>
          <w:szCs w:val="30"/>
          <w:cs/>
        </w:rPr>
        <w:t xml:space="preserve"> </w:t>
      </w:r>
      <w:r w:rsidRPr="00803B54">
        <w:rPr>
          <w:rFonts w:hAnsi="Angsana New" w:hint="cs"/>
          <w:sz w:val="30"/>
          <w:szCs w:val="30"/>
          <w:cs/>
        </w:rPr>
        <w:t>ศาลชั้นต้นพิพากษาให้จำเลยรับมอบสินค้าและจ่ายชำระเงิน</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8.02</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พร้อมดอกเบี้ย</w:t>
      </w:r>
      <w:r w:rsidRPr="00803B54">
        <w:rPr>
          <w:rFonts w:hAnsi="Angsana New"/>
          <w:sz w:val="30"/>
          <w:szCs w:val="30"/>
          <w:cs/>
        </w:rPr>
        <w:t xml:space="preserve"> </w:t>
      </w:r>
      <w:r w:rsidRPr="00803B54">
        <w:rPr>
          <w:rFonts w:hAnsi="Angsana New" w:hint="cs"/>
          <w:sz w:val="30"/>
          <w:szCs w:val="30"/>
          <w:cs/>
        </w:rPr>
        <w:t>และค่าใช้พื้นที่จัดเก็บรักษาสินค้า</w:t>
      </w:r>
    </w:p>
    <w:p w14:paraId="798D970F" w14:textId="73872E29"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7</w:t>
      </w:r>
      <w:r w:rsidRPr="00803B54">
        <w:rPr>
          <w:rFonts w:hAnsi="Angsana New"/>
          <w:sz w:val="30"/>
          <w:szCs w:val="30"/>
          <w:cs/>
        </w:rPr>
        <w:t xml:space="preserve"> </w:t>
      </w:r>
      <w:r w:rsidRPr="00803B54">
        <w:rPr>
          <w:rFonts w:hAnsi="Angsana New" w:hint="cs"/>
          <w:sz w:val="30"/>
          <w:szCs w:val="30"/>
          <w:cs/>
        </w:rPr>
        <w:t>มิถุนายน</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บริษัทยื่นอุทธรณ์คัดค้านคำพิพากษาของศาลชั้นต้นต่อศาลอุทธรณ์</w:t>
      </w:r>
    </w:p>
    <w:p w14:paraId="47E91F72" w14:textId="4D736F93"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8</w:t>
      </w:r>
      <w:r w:rsidRPr="00803B54">
        <w:rPr>
          <w:rFonts w:hAnsi="Angsana New"/>
          <w:sz w:val="30"/>
          <w:szCs w:val="30"/>
          <w:cs/>
        </w:rPr>
        <w:t xml:space="preserve"> </w:t>
      </w:r>
      <w:r w:rsidRPr="00803B54">
        <w:rPr>
          <w:rFonts w:hAnsi="Angsana New" w:hint="cs"/>
          <w:sz w:val="30"/>
          <w:szCs w:val="30"/>
          <w:cs/>
        </w:rPr>
        <w:t>สิงหาคม</w:t>
      </w:r>
      <w:r w:rsidRPr="00803B54">
        <w:rPr>
          <w:rFonts w:hAnsi="Angsana New"/>
          <w:sz w:val="30"/>
          <w:szCs w:val="30"/>
          <w:cs/>
        </w:rPr>
        <w:t xml:space="preserve"> </w:t>
      </w:r>
      <w:r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ศาลอุทธรณ์มีคำพิพากษายืนตามศาลชั้นต้น</w:t>
      </w:r>
    </w:p>
    <w:p w14:paraId="678CAFBA" w14:textId="6B251580" w:rsidR="00B70A6E" w:rsidRPr="00803B54" w:rsidRDefault="00B70A6E" w:rsidP="00B70A6E">
      <w:pPr>
        <w:pStyle w:val="BlockText"/>
        <w:ind w:left="567" w:right="9"/>
        <w:rPr>
          <w:rFonts w:hAnsi="Angsana New"/>
          <w:sz w:val="30"/>
          <w:szCs w:val="30"/>
        </w:rPr>
      </w:pPr>
      <w:r w:rsidRPr="00803B54">
        <w:rPr>
          <w:rFonts w:hAnsi="Angsana New" w:hint="cs"/>
          <w:sz w:val="30"/>
          <w:szCs w:val="30"/>
          <w:cs/>
        </w:rPr>
        <w:t>ฝ่ายบริหารบริษัทไม่ประสงค์ฎีกาคำพิพากษาศาลอุทธรณ์และ</w:t>
      </w:r>
      <w:r w:rsidR="008F5A2C">
        <w:rPr>
          <w:rFonts w:hAnsi="Angsana New" w:hint="cs"/>
          <w:sz w:val="30"/>
          <w:szCs w:val="30"/>
          <w:cs/>
        </w:rPr>
        <w:t>บันทึก</w:t>
      </w:r>
      <w:r w:rsidRPr="00803B54">
        <w:rPr>
          <w:rFonts w:hAnsi="Angsana New" w:hint="cs"/>
          <w:sz w:val="30"/>
          <w:szCs w:val="30"/>
          <w:cs/>
        </w:rPr>
        <w:t>ประมาณการ</w:t>
      </w:r>
      <w:r w:rsidR="008F5A2C">
        <w:rPr>
          <w:rFonts w:hAnsi="Angsana New" w:hint="cs"/>
          <w:sz w:val="30"/>
          <w:szCs w:val="30"/>
          <w:cs/>
        </w:rPr>
        <w:t>หนี้สิน</w:t>
      </w:r>
      <w:r w:rsidRPr="00803B54">
        <w:rPr>
          <w:rFonts w:hAnsi="Angsana New" w:hint="cs"/>
          <w:sz w:val="30"/>
          <w:szCs w:val="30"/>
          <w:cs/>
        </w:rPr>
        <w:t>ผลเสียหายจากคดีความฟ้องร้อง</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8.32</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แสดงภายใต้หนี้สินหมุนเวียน</w:t>
      </w:r>
    </w:p>
    <w:p w14:paraId="2D74865B" w14:textId="15279D46" w:rsidR="002F5A16" w:rsidRPr="00803B54" w:rsidRDefault="002F5A16" w:rsidP="002F5A16">
      <w:pPr>
        <w:pStyle w:val="BlockText"/>
        <w:ind w:left="567" w:right="9"/>
        <w:rPr>
          <w:rFonts w:hAnsi="Angsana New"/>
          <w:b/>
          <w:bCs/>
          <w:sz w:val="30"/>
          <w:szCs w:val="30"/>
        </w:rPr>
      </w:pPr>
      <w:r w:rsidRPr="00803B54">
        <w:rPr>
          <w:rFonts w:hAnsi="Angsana New" w:hint="cs"/>
          <w:b/>
          <w:bCs/>
          <w:sz w:val="30"/>
          <w:szCs w:val="30"/>
          <w:cs/>
        </w:rPr>
        <w:t>คดีความ</w:t>
      </w:r>
      <w:r w:rsidRPr="00803B54">
        <w:rPr>
          <w:rFonts w:hAnsi="Angsana New"/>
          <w:b/>
          <w:bCs/>
          <w:sz w:val="30"/>
          <w:szCs w:val="30"/>
          <w:cs/>
        </w:rPr>
        <w:t xml:space="preserve"> </w:t>
      </w:r>
      <w:r w:rsidR="00B70A6E" w:rsidRPr="00803B54">
        <w:rPr>
          <w:rFonts w:hAnsi="Angsana New"/>
          <w:b/>
          <w:bCs/>
          <w:sz w:val="30"/>
          <w:szCs w:val="30"/>
        </w:rPr>
        <w:t>2</w:t>
      </w:r>
    </w:p>
    <w:p w14:paraId="49DF10A5" w14:textId="778FB547"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1</w:t>
      </w:r>
      <w:r w:rsidRPr="00803B54">
        <w:rPr>
          <w:rFonts w:hAnsi="Angsana New"/>
          <w:sz w:val="30"/>
          <w:szCs w:val="30"/>
          <w:cs/>
        </w:rPr>
        <w:t xml:space="preserve"> </w:t>
      </w:r>
      <w:r w:rsidRPr="00803B54">
        <w:rPr>
          <w:rFonts w:hAnsi="Angsana New" w:hint="cs"/>
          <w:sz w:val="30"/>
          <w:szCs w:val="30"/>
          <w:cs/>
        </w:rPr>
        <w:t>พฤศจิกายน</w:t>
      </w:r>
      <w:r w:rsidRPr="00803B54">
        <w:rPr>
          <w:rFonts w:hAnsi="Angsana New"/>
          <w:sz w:val="30"/>
          <w:szCs w:val="30"/>
          <w:cs/>
        </w:rPr>
        <w:t xml:space="preserve"> </w:t>
      </w:r>
      <w:r w:rsidRPr="00803B54">
        <w:rPr>
          <w:rFonts w:hAnsi="Angsana New"/>
          <w:sz w:val="30"/>
          <w:szCs w:val="30"/>
        </w:rPr>
        <w:t>2566</w:t>
      </w:r>
      <w:r w:rsidRPr="00803B54">
        <w:rPr>
          <w:rFonts w:hAnsi="Angsana New"/>
          <w:sz w:val="30"/>
          <w:szCs w:val="30"/>
          <w:cs/>
        </w:rPr>
        <w:t xml:space="preserve"> </w:t>
      </w:r>
      <w:r w:rsidRPr="00803B54">
        <w:rPr>
          <w:rFonts w:hAnsi="Angsana New" w:hint="cs"/>
          <w:sz w:val="30"/>
          <w:szCs w:val="30"/>
          <w:cs/>
        </w:rPr>
        <w:t>บริษัทดำเนินคดีฟ้องร้องบริษัทอื่น</w:t>
      </w:r>
      <w:r w:rsidRPr="00803B54">
        <w:rPr>
          <w:rFonts w:hAnsi="Angsana New"/>
          <w:sz w:val="30"/>
          <w:szCs w:val="30"/>
          <w:cs/>
        </w:rPr>
        <w:t xml:space="preserve"> “</w:t>
      </w:r>
      <w:r w:rsidRPr="00803B54">
        <w:rPr>
          <w:rFonts w:hAnsi="Angsana New" w:hint="cs"/>
          <w:sz w:val="30"/>
          <w:szCs w:val="30"/>
          <w:cs/>
        </w:rPr>
        <w:t>จำเลย</w:t>
      </w:r>
      <w:r w:rsidRPr="00803B54">
        <w:rPr>
          <w:rFonts w:hAnsi="Angsana New" w:hint="eastAsia"/>
          <w:sz w:val="30"/>
          <w:szCs w:val="30"/>
          <w:cs/>
        </w:rPr>
        <w:t>”</w:t>
      </w:r>
      <w:r w:rsidRPr="00803B54">
        <w:rPr>
          <w:rFonts w:hAnsi="Angsana New"/>
          <w:sz w:val="30"/>
          <w:szCs w:val="30"/>
          <w:cs/>
        </w:rPr>
        <w:t xml:space="preserve"> (</w:t>
      </w:r>
      <w:r w:rsidRPr="00803B54">
        <w:rPr>
          <w:rFonts w:hAnsi="Angsana New" w:hint="cs"/>
          <w:sz w:val="30"/>
          <w:szCs w:val="30"/>
          <w:cs/>
        </w:rPr>
        <w:t>โจทก์คดีความ</w:t>
      </w:r>
      <w:r w:rsidRPr="00803B54">
        <w:rPr>
          <w:rFonts w:hAnsi="Angsana New"/>
          <w:sz w:val="30"/>
          <w:szCs w:val="30"/>
          <w:cs/>
        </w:rPr>
        <w:t xml:space="preserve"> </w:t>
      </w:r>
      <w:r w:rsidRPr="00803B54">
        <w:rPr>
          <w:rFonts w:hAnsi="Angsana New"/>
          <w:sz w:val="30"/>
          <w:szCs w:val="30"/>
        </w:rPr>
        <w:t>1</w:t>
      </w:r>
      <w:r w:rsidRPr="00803B54">
        <w:rPr>
          <w:rFonts w:hAnsi="Angsana New"/>
          <w:sz w:val="30"/>
          <w:szCs w:val="30"/>
          <w:cs/>
        </w:rPr>
        <w:t xml:space="preserve">) </w:t>
      </w:r>
      <w:r w:rsidRPr="00803B54">
        <w:rPr>
          <w:rFonts w:hAnsi="Angsana New" w:hint="cs"/>
          <w:sz w:val="30"/>
          <w:szCs w:val="30"/>
          <w:cs/>
        </w:rPr>
        <w:t>ฐานความผิด</w:t>
      </w:r>
      <w:r w:rsidRPr="00803B54">
        <w:rPr>
          <w:rFonts w:hAnsi="Angsana New"/>
          <w:sz w:val="30"/>
          <w:szCs w:val="30"/>
          <w:cs/>
        </w:rPr>
        <w:t xml:space="preserve"> </w:t>
      </w:r>
      <w:r w:rsidRPr="00803B54">
        <w:rPr>
          <w:rFonts w:hAnsi="Angsana New" w:hint="cs"/>
          <w:sz w:val="30"/>
          <w:szCs w:val="30"/>
          <w:cs/>
        </w:rPr>
        <w:t>ผิดสัญญา</w:t>
      </w:r>
      <w:r w:rsidRPr="00803B54">
        <w:rPr>
          <w:rFonts w:hAnsi="Angsana New"/>
          <w:sz w:val="30"/>
          <w:szCs w:val="30"/>
          <w:cs/>
        </w:rPr>
        <w:t xml:space="preserve"> </w:t>
      </w:r>
      <w:r w:rsidRPr="00803B54">
        <w:rPr>
          <w:rFonts w:hAnsi="Angsana New" w:hint="cs"/>
          <w:sz w:val="30"/>
          <w:szCs w:val="30"/>
          <w:cs/>
        </w:rPr>
        <w:t>ละเมิด</w:t>
      </w:r>
      <w:r w:rsidRPr="00803B54">
        <w:rPr>
          <w:rFonts w:hAnsi="Angsana New"/>
          <w:sz w:val="30"/>
          <w:szCs w:val="30"/>
          <w:cs/>
        </w:rPr>
        <w:t xml:space="preserve"> </w:t>
      </w:r>
      <w:r w:rsidRPr="00803B54">
        <w:rPr>
          <w:rFonts w:hAnsi="Angsana New" w:hint="cs"/>
          <w:sz w:val="30"/>
          <w:szCs w:val="30"/>
          <w:cs/>
        </w:rPr>
        <w:t>เรียกค่าเสียหาย</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4.42</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เนื่องจากบริษัทสั่งซื้อสินค้า</w:t>
      </w:r>
      <w:r w:rsidRPr="00803B54">
        <w:rPr>
          <w:rFonts w:hAnsi="Angsana New"/>
          <w:sz w:val="30"/>
          <w:szCs w:val="30"/>
          <w:cs/>
        </w:rPr>
        <w:t xml:space="preserve"> </w:t>
      </w:r>
      <w:r w:rsidRPr="00803B54">
        <w:rPr>
          <w:rFonts w:hAnsi="Angsana New" w:hint="cs"/>
          <w:sz w:val="30"/>
          <w:szCs w:val="30"/>
          <w:cs/>
        </w:rPr>
        <w:t>และดำเนินการตรวจสอบคุณภาพของสินค้าปรากฏว่าสินค้าไม่ตรงตามคำสั่งซื้อและไม่สามารถนำสินค้ามาใช้ในการผลิต</w:t>
      </w:r>
    </w:p>
    <w:p w14:paraId="0D8E5732" w14:textId="6CAB16A2"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22</w:t>
      </w:r>
      <w:r w:rsidRPr="00803B54">
        <w:rPr>
          <w:rFonts w:hAnsi="Angsana New"/>
          <w:sz w:val="30"/>
          <w:szCs w:val="30"/>
          <w:cs/>
        </w:rPr>
        <w:t xml:space="preserve"> </w:t>
      </w:r>
      <w:r w:rsidRPr="00803B54">
        <w:rPr>
          <w:rFonts w:hAnsi="Angsana New" w:hint="cs"/>
          <w:sz w:val="30"/>
          <w:szCs w:val="30"/>
          <w:cs/>
        </w:rPr>
        <w:t>ตุลาคม</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ศาลชั้นต้นพิพากษาให้จำเลยจ่ายชำระเงิน</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1.03</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พร้อมดอกเบี้ย</w:t>
      </w:r>
    </w:p>
    <w:p w14:paraId="28B3D70E" w14:textId="7A4C47B0"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27</w:t>
      </w:r>
      <w:r w:rsidRPr="00803B54">
        <w:rPr>
          <w:rFonts w:hAnsi="Angsana New"/>
          <w:sz w:val="30"/>
          <w:szCs w:val="30"/>
          <w:cs/>
        </w:rPr>
        <w:t xml:space="preserve"> </w:t>
      </w:r>
      <w:r w:rsidRPr="00803B54">
        <w:rPr>
          <w:rFonts w:hAnsi="Angsana New" w:hint="cs"/>
          <w:sz w:val="30"/>
          <w:szCs w:val="30"/>
          <w:cs/>
        </w:rPr>
        <w:t>มกราคม</w:t>
      </w:r>
      <w:r w:rsidRPr="00803B54">
        <w:rPr>
          <w:rFonts w:hAnsi="Angsana New"/>
          <w:sz w:val="30"/>
          <w:szCs w:val="30"/>
          <w:cs/>
        </w:rPr>
        <w:t xml:space="preserve"> </w:t>
      </w:r>
      <w:r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จำเลยยื่นอุทธรณ์คัดค้านคำพิพากษาศาลชั้นต้นต่อศาลอุทธรณ์</w:t>
      </w:r>
    </w:p>
    <w:p w14:paraId="164E0F47" w14:textId="34E0BD5D" w:rsidR="00B70A6E" w:rsidRPr="00803B54" w:rsidRDefault="00B70A6E" w:rsidP="00B70A6E">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20</w:t>
      </w:r>
      <w:r w:rsidRPr="00803B54">
        <w:rPr>
          <w:rFonts w:hAnsi="Angsana New"/>
          <w:sz w:val="30"/>
          <w:szCs w:val="30"/>
          <w:cs/>
        </w:rPr>
        <w:t xml:space="preserve"> </w:t>
      </w:r>
      <w:r w:rsidRPr="00803B54">
        <w:rPr>
          <w:rFonts w:hAnsi="Angsana New" w:hint="cs"/>
          <w:sz w:val="30"/>
          <w:szCs w:val="30"/>
          <w:cs/>
        </w:rPr>
        <w:t>กุมภาพันธ์</w:t>
      </w:r>
      <w:r w:rsidRPr="00803B54">
        <w:rPr>
          <w:rFonts w:hAnsi="Angsana New"/>
          <w:sz w:val="30"/>
          <w:szCs w:val="30"/>
          <w:cs/>
        </w:rPr>
        <w:t xml:space="preserve"> </w:t>
      </w:r>
      <w:r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บริษัทยื่นอุทธรณ์คัดค้านคำพิพากษาศาลชั้นต้นต่อศาลอุทธรณ์</w:t>
      </w:r>
    </w:p>
    <w:p w14:paraId="4BACCC71" w14:textId="7C1313E6" w:rsidR="00B70A6E" w:rsidRPr="00803B54" w:rsidRDefault="00B70A6E" w:rsidP="00B70A6E">
      <w:pPr>
        <w:pStyle w:val="BlockText"/>
        <w:ind w:left="567" w:right="9"/>
        <w:rPr>
          <w:rFonts w:hAnsi="Angsana New"/>
          <w:sz w:val="30"/>
          <w:szCs w:val="30"/>
        </w:rPr>
      </w:pPr>
      <w:r w:rsidRPr="00803B54">
        <w:rPr>
          <w:rFonts w:hAnsi="Angsana New" w:hint="cs"/>
          <w:sz w:val="30"/>
          <w:szCs w:val="30"/>
          <w:cs/>
        </w:rPr>
        <w:t>ศาลอุทธรณ์กำหนดนัดฟังคำพิพากษาอุทธรณ์ในวันที่</w:t>
      </w:r>
      <w:r w:rsidRPr="00803B54">
        <w:rPr>
          <w:rFonts w:hAnsi="Angsana New"/>
          <w:sz w:val="30"/>
          <w:szCs w:val="30"/>
          <w:cs/>
        </w:rPr>
        <w:t xml:space="preserve"> </w:t>
      </w:r>
      <w:r w:rsidR="000B6F7F">
        <w:rPr>
          <w:rFonts w:hAnsi="Angsana New"/>
          <w:sz w:val="30"/>
          <w:szCs w:val="30"/>
        </w:rPr>
        <w:t>9</w:t>
      </w:r>
      <w:r w:rsidRPr="00803B54">
        <w:rPr>
          <w:rFonts w:hAnsi="Angsana New"/>
          <w:sz w:val="30"/>
          <w:szCs w:val="30"/>
          <w:cs/>
        </w:rPr>
        <w:t xml:space="preserve"> </w:t>
      </w:r>
      <w:r w:rsidR="000B6F7F">
        <w:rPr>
          <w:rFonts w:hAnsi="Angsana New" w:hint="cs"/>
          <w:sz w:val="30"/>
          <w:szCs w:val="30"/>
          <w:cs/>
        </w:rPr>
        <w:t>กรกฎาคม</w:t>
      </w:r>
      <w:r w:rsidRPr="00803B54">
        <w:rPr>
          <w:rFonts w:hAnsi="Angsana New"/>
          <w:sz w:val="30"/>
          <w:szCs w:val="30"/>
          <w:cs/>
        </w:rPr>
        <w:t xml:space="preserve"> </w:t>
      </w:r>
      <w:r w:rsidRPr="00803B54">
        <w:rPr>
          <w:rFonts w:hAnsi="Angsana New"/>
          <w:sz w:val="30"/>
          <w:szCs w:val="30"/>
        </w:rPr>
        <w:t>2569</w:t>
      </w:r>
    </w:p>
    <w:p w14:paraId="21172CD5" w14:textId="77777777" w:rsidR="00B70A6E" w:rsidRPr="00803B54" w:rsidRDefault="00B70A6E" w:rsidP="00B70A6E">
      <w:pPr>
        <w:pStyle w:val="BlockText"/>
        <w:ind w:left="567" w:right="9"/>
        <w:rPr>
          <w:rFonts w:hAnsi="Angsana New"/>
          <w:sz w:val="30"/>
          <w:szCs w:val="30"/>
        </w:rPr>
      </w:pPr>
      <w:r w:rsidRPr="005A7453">
        <w:rPr>
          <w:rFonts w:hAnsi="Angsana New" w:hint="cs"/>
          <w:sz w:val="30"/>
          <w:szCs w:val="30"/>
          <w:cs/>
        </w:rPr>
        <w:t>ปัจจุบันคดีความอยู่ระหว่างกระบวนการพิจารณาของศาลอุทธรณ์</w:t>
      </w:r>
    </w:p>
    <w:p w14:paraId="450256F5" w14:textId="62F8AEDA" w:rsidR="002F5A16" w:rsidRPr="00803B54" w:rsidRDefault="002F5A16" w:rsidP="002F5A16">
      <w:pPr>
        <w:pStyle w:val="BlockText"/>
        <w:ind w:left="567" w:right="9"/>
        <w:rPr>
          <w:rFonts w:hAnsi="Angsana New"/>
          <w:b/>
          <w:bCs/>
          <w:sz w:val="30"/>
          <w:szCs w:val="30"/>
        </w:rPr>
      </w:pPr>
      <w:r w:rsidRPr="00803B54">
        <w:rPr>
          <w:rFonts w:hAnsi="Angsana New" w:hint="cs"/>
          <w:b/>
          <w:bCs/>
          <w:sz w:val="30"/>
          <w:szCs w:val="30"/>
          <w:cs/>
        </w:rPr>
        <w:t>คดีความ</w:t>
      </w:r>
      <w:r w:rsidRPr="00803B54">
        <w:rPr>
          <w:rFonts w:hAnsi="Angsana New"/>
          <w:b/>
          <w:bCs/>
          <w:sz w:val="30"/>
          <w:szCs w:val="30"/>
          <w:cs/>
        </w:rPr>
        <w:t xml:space="preserve"> </w:t>
      </w:r>
      <w:r w:rsidR="00CE2AC5" w:rsidRPr="00803B54">
        <w:rPr>
          <w:rFonts w:hAnsi="Angsana New"/>
          <w:b/>
          <w:bCs/>
          <w:sz w:val="30"/>
          <w:szCs w:val="30"/>
        </w:rPr>
        <w:t>3</w:t>
      </w:r>
    </w:p>
    <w:p w14:paraId="1174270E"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13</w:t>
      </w:r>
      <w:r w:rsidRPr="00803B54">
        <w:rPr>
          <w:rFonts w:hAnsi="Angsana New"/>
          <w:sz w:val="30"/>
          <w:szCs w:val="30"/>
          <w:cs/>
        </w:rPr>
        <w:t xml:space="preserve"> </w:t>
      </w:r>
      <w:r w:rsidRPr="00803B54">
        <w:rPr>
          <w:rFonts w:hAnsi="Angsana New" w:hint="cs"/>
          <w:sz w:val="30"/>
          <w:szCs w:val="30"/>
          <w:cs/>
        </w:rPr>
        <w:t>กุมภาพันธ์</w:t>
      </w:r>
      <w:r w:rsidRPr="00803B54">
        <w:rPr>
          <w:rFonts w:hAnsi="Angsana New"/>
          <w:sz w:val="30"/>
          <w:szCs w:val="30"/>
          <w:cs/>
        </w:rPr>
        <w:t xml:space="preserve"> </w:t>
      </w:r>
      <w:r w:rsidRPr="00803B54">
        <w:rPr>
          <w:rFonts w:hAnsi="Angsana New"/>
          <w:sz w:val="30"/>
          <w:szCs w:val="30"/>
        </w:rPr>
        <w:t>2566</w:t>
      </w:r>
      <w:r w:rsidRPr="00803B54">
        <w:rPr>
          <w:rFonts w:hAnsi="Angsana New"/>
          <w:sz w:val="30"/>
          <w:szCs w:val="30"/>
          <w:cs/>
        </w:rPr>
        <w:t xml:space="preserve"> </w:t>
      </w:r>
      <w:r w:rsidRPr="00803B54">
        <w:rPr>
          <w:rFonts w:hAnsi="Angsana New" w:hint="cs"/>
          <w:sz w:val="30"/>
          <w:szCs w:val="30"/>
          <w:cs/>
        </w:rPr>
        <w:t>บริษัทดำเนินคดีฟ้องร้องบริษัทอื่น</w:t>
      </w:r>
      <w:r w:rsidRPr="00803B54">
        <w:rPr>
          <w:rFonts w:hAnsi="Angsana New"/>
          <w:sz w:val="30"/>
          <w:szCs w:val="30"/>
          <w:cs/>
        </w:rPr>
        <w:t xml:space="preserve"> “</w:t>
      </w:r>
      <w:r w:rsidRPr="00803B54">
        <w:rPr>
          <w:rFonts w:hAnsi="Angsana New" w:hint="cs"/>
          <w:sz w:val="30"/>
          <w:szCs w:val="30"/>
          <w:cs/>
        </w:rPr>
        <w:t>จำเลย</w:t>
      </w:r>
      <w:r w:rsidRPr="00803B54">
        <w:rPr>
          <w:rFonts w:hAnsi="Angsana New" w:hint="eastAsia"/>
          <w:sz w:val="30"/>
          <w:szCs w:val="30"/>
          <w:cs/>
        </w:rPr>
        <w:t>”</w:t>
      </w:r>
      <w:r w:rsidRPr="00803B54">
        <w:rPr>
          <w:rFonts w:hAnsi="Angsana New"/>
          <w:sz w:val="30"/>
          <w:szCs w:val="30"/>
          <w:cs/>
        </w:rPr>
        <w:t xml:space="preserve"> </w:t>
      </w:r>
      <w:r w:rsidRPr="00803B54">
        <w:rPr>
          <w:rFonts w:hAnsi="Angsana New" w:hint="cs"/>
          <w:sz w:val="30"/>
          <w:szCs w:val="30"/>
          <w:cs/>
        </w:rPr>
        <w:t>ฐานความผิด</w:t>
      </w:r>
      <w:r w:rsidRPr="00803B54">
        <w:rPr>
          <w:rFonts w:hAnsi="Angsana New"/>
          <w:sz w:val="30"/>
          <w:szCs w:val="30"/>
          <w:cs/>
        </w:rPr>
        <w:t xml:space="preserve"> </w:t>
      </w:r>
      <w:r w:rsidRPr="00803B54">
        <w:rPr>
          <w:rFonts w:hAnsi="Angsana New" w:hint="cs"/>
          <w:sz w:val="30"/>
          <w:szCs w:val="30"/>
          <w:cs/>
        </w:rPr>
        <w:t>ผิดสัญญาและชดใช้ค่าเสียหาย</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8.61</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เนื่องจากบริษัทสั่งซื้อภาชนะบรรจุแต่พบข้อบกพร่องการรั่วซึมของภาชนะบรรจุ</w:t>
      </w:r>
    </w:p>
    <w:p w14:paraId="300AF072"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12</w:t>
      </w:r>
      <w:r w:rsidRPr="00803B54">
        <w:rPr>
          <w:rFonts w:hAnsi="Angsana New"/>
          <w:sz w:val="30"/>
          <w:szCs w:val="30"/>
          <w:cs/>
        </w:rPr>
        <w:t xml:space="preserve"> </w:t>
      </w:r>
      <w:r w:rsidRPr="00803B54">
        <w:rPr>
          <w:rFonts w:hAnsi="Angsana New" w:hint="cs"/>
          <w:sz w:val="30"/>
          <w:szCs w:val="30"/>
          <w:cs/>
        </w:rPr>
        <w:t>เมษายน</w:t>
      </w:r>
      <w:r w:rsidRPr="00803B54">
        <w:rPr>
          <w:rFonts w:hAnsi="Angsana New"/>
          <w:sz w:val="30"/>
          <w:szCs w:val="30"/>
          <w:cs/>
        </w:rPr>
        <w:t xml:space="preserve"> </w:t>
      </w:r>
      <w:r w:rsidRPr="00803B54">
        <w:rPr>
          <w:rFonts w:hAnsi="Angsana New"/>
          <w:sz w:val="30"/>
          <w:szCs w:val="30"/>
        </w:rPr>
        <w:t>2566</w:t>
      </w:r>
      <w:r w:rsidRPr="00803B54">
        <w:rPr>
          <w:rFonts w:hAnsi="Angsana New"/>
          <w:sz w:val="30"/>
          <w:szCs w:val="30"/>
          <w:cs/>
        </w:rPr>
        <w:t xml:space="preserve"> </w:t>
      </w:r>
      <w:r w:rsidRPr="00803B54">
        <w:rPr>
          <w:rFonts w:hAnsi="Angsana New" w:hint="cs"/>
          <w:sz w:val="30"/>
          <w:szCs w:val="30"/>
          <w:cs/>
        </w:rPr>
        <w:t>บริษัทอื่นฟ้องแย้งบริษัทให้จ่ายชำระค่าเสียหาย</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27.03</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ตามสิทธิได้รับจากการขายสินค้าตามสัญญา</w:t>
      </w:r>
    </w:p>
    <w:p w14:paraId="2EB70D46"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14</w:t>
      </w:r>
      <w:r w:rsidRPr="00803B54">
        <w:rPr>
          <w:rFonts w:hAnsi="Angsana New"/>
          <w:sz w:val="30"/>
          <w:szCs w:val="30"/>
          <w:cs/>
        </w:rPr>
        <w:t xml:space="preserve"> </w:t>
      </w:r>
      <w:r w:rsidRPr="00803B54">
        <w:rPr>
          <w:rFonts w:hAnsi="Angsana New" w:hint="cs"/>
          <w:sz w:val="30"/>
          <w:szCs w:val="30"/>
          <w:cs/>
        </w:rPr>
        <w:t>พฤษภาคม</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ศาลจำหน่ายคดีชั่วคราว</w:t>
      </w:r>
      <w:r w:rsidRPr="00803B54">
        <w:rPr>
          <w:rFonts w:hAnsi="Angsana New"/>
          <w:sz w:val="30"/>
          <w:szCs w:val="30"/>
          <w:cs/>
        </w:rPr>
        <w:t xml:space="preserve"> </w:t>
      </w:r>
      <w:r w:rsidRPr="00803B54">
        <w:rPr>
          <w:rFonts w:hAnsi="Angsana New" w:hint="cs"/>
          <w:sz w:val="30"/>
          <w:szCs w:val="30"/>
          <w:cs/>
        </w:rPr>
        <w:t>เพื่อรอให้จำเลยแก้ไขความชำรุดบกพร่องของภาชนะบรรจุภัณฑ์</w:t>
      </w:r>
    </w:p>
    <w:p w14:paraId="3F84F153"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lastRenderedPageBreak/>
        <w:t>เมื่อวันที่</w:t>
      </w:r>
      <w:r w:rsidRPr="00803B54">
        <w:rPr>
          <w:rFonts w:hAnsi="Angsana New"/>
          <w:sz w:val="30"/>
          <w:szCs w:val="30"/>
          <w:cs/>
        </w:rPr>
        <w:t xml:space="preserve"> </w:t>
      </w:r>
      <w:r w:rsidRPr="00803B54">
        <w:rPr>
          <w:rFonts w:hAnsi="Angsana New"/>
          <w:sz w:val="30"/>
          <w:szCs w:val="30"/>
        </w:rPr>
        <w:t>4</w:t>
      </w:r>
      <w:r w:rsidRPr="00803B54">
        <w:rPr>
          <w:rFonts w:hAnsi="Angsana New"/>
          <w:sz w:val="30"/>
          <w:szCs w:val="30"/>
          <w:cs/>
        </w:rPr>
        <w:t xml:space="preserve"> </w:t>
      </w:r>
      <w:r w:rsidRPr="00803B54">
        <w:rPr>
          <w:rFonts w:hAnsi="Angsana New" w:hint="cs"/>
          <w:sz w:val="30"/>
          <w:szCs w:val="30"/>
          <w:cs/>
        </w:rPr>
        <w:t>มีนาคม</w:t>
      </w:r>
      <w:r w:rsidRPr="00803B54">
        <w:rPr>
          <w:rFonts w:hAnsi="Angsana New"/>
          <w:sz w:val="30"/>
          <w:szCs w:val="30"/>
          <w:cs/>
        </w:rPr>
        <w:t xml:space="preserve"> </w:t>
      </w:r>
      <w:r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ศาลชั้นต้นพิพากษาตามยอมตามสัญญาประนีประนอมยอมความ</w:t>
      </w:r>
      <w:r w:rsidRPr="00803B54">
        <w:rPr>
          <w:rFonts w:hAnsi="Angsana New"/>
          <w:sz w:val="30"/>
          <w:szCs w:val="30"/>
          <w:cs/>
        </w:rPr>
        <w:t xml:space="preserve"> </w:t>
      </w:r>
      <w:r w:rsidRPr="00803B54">
        <w:rPr>
          <w:rFonts w:hAnsi="Angsana New" w:hint="cs"/>
          <w:sz w:val="30"/>
          <w:szCs w:val="30"/>
          <w:cs/>
        </w:rPr>
        <w:t>บริษัทอื่นตกลงจ่ายชำระเงินให้แก่บริษัท</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8.61</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ผ่อนชำระเป็นรายเดือนกำหนดระยะเวลา</w:t>
      </w:r>
      <w:r w:rsidRPr="00803B54">
        <w:rPr>
          <w:rFonts w:hAnsi="Angsana New"/>
          <w:sz w:val="30"/>
          <w:szCs w:val="30"/>
          <w:cs/>
        </w:rPr>
        <w:t xml:space="preserve"> </w:t>
      </w:r>
      <w:r w:rsidRPr="00803B54">
        <w:rPr>
          <w:rFonts w:hAnsi="Angsana New"/>
          <w:sz w:val="30"/>
          <w:szCs w:val="30"/>
        </w:rPr>
        <w:t>6</w:t>
      </w:r>
      <w:r w:rsidRPr="00803B54">
        <w:rPr>
          <w:rFonts w:hAnsi="Angsana New"/>
          <w:sz w:val="30"/>
          <w:szCs w:val="30"/>
          <w:cs/>
        </w:rPr>
        <w:t xml:space="preserve"> </w:t>
      </w:r>
      <w:r w:rsidRPr="00803B54">
        <w:rPr>
          <w:rFonts w:hAnsi="Angsana New" w:hint="cs"/>
          <w:sz w:val="30"/>
          <w:szCs w:val="30"/>
          <w:cs/>
        </w:rPr>
        <w:t>เดือน</w:t>
      </w:r>
      <w:r w:rsidRPr="00803B54">
        <w:rPr>
          <w:rFonts w:hAnsi="Angsana New"/>
          <w:sz w:val="30"/>
          <w:szCs w:val="30"/>
          <w:cs/>
        </w:rPr>
        <w:t xml:space="preserve"> </w:t>
      </w:r>
      <w:r w:rsidRPr="00803B54">
        <w:rPr>
          <w:rFonts w:hAnsi="Angsana New" w:hint="cs"/>
          <w:sz w:val="30"/>
          <w:szCs w:val="30"/>
          <w:cs/>
        </w:rPr>
        <w:t>งวดละ</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1.43</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ตั้งแต่วันที่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มีนาคม</w:t>
      </w:r>
      <w:r w:rsidRPr="00803B54">
        <w:rPr>
          <w:rFonts w:hAnsi="Angsana New"/>
          <w:sz w:val="30"/>
          <w:szCs w:val="30"/>
          <w:cs/>
        </w:rPr>
        <w:t xml:space="preserve"> </w:t>
      </w:r>
      <w:r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ถึงวันที่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สิงหาคม</w:t>
      </w:r>
      <w:r w:rsidRPr="00803B54">
        <w:rPr>
          <w:rFonts w:hAnsi="Angsana New"/>
          <w:sz w:val="30"/>
          <w:szCs w:val="30"/>
          <w:cs/>
        </w:rPr>
        <w:t xml:space="preserve"> </w:t>
      </w:r>
      <w:r w:rsidRPr="00803B54">
        <w:rPr>
          <w:rFonts w:hAnsi="Angsana New"/>
          <w:sz w:val="30"/>
          <w:szCs w:val="30"/>
        </w:rPr>
        <w:t>2568</w:t>
      </w:r>
    </w:p>
    <w:p w14:paraId="3FB7080C" w14:textId="6A2ACE26"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 xml:space="preserve">4 </w:t>
      </w:r>
      <w:r w:rsidRPr="00803B54">
        <w:rPr>
          <w:rFonts w:hAnsi="Angsana New" w:hint="cs"/>
          <w:sz w:val="30"/>
          <w:szCs w:val="30"/>
          <w:cs/>
        </w:rPr>
        <w:t>มีนาคม</w:t>
      </w:r>
      <w:r w:rsidRPr="00803B54">
        <w:rPr>
          <w:rFonts w:hAnsi="Angsana New"/>
          <w:sz w:val="30"/>
          <w:szCs w:val="30"/>
          <w:cs/>
        </w:rPr>
        <w:t xml:space="preserve"> </w:t>
      </w:r>
      <w:r w:rsidRPr="00803B54">
        <w:rPr>
          <w:rFonts w:hAnsi="Angsana New"/>
          <w:sz w:val="30"/>
          <w:szCs w:val="30"/>
        </w:rPr>
        <w:t xml:space="preserve">2568 </w:t>
      </w:r>
      <w:r w:rsidRPr="00803B54">
        <w:rPr>
          <w:rFonts w:hAnsi="Angsana New" w:hint="cs"/>
          <w:sz w:val="30"/>
          <w:szCs w:val="30"/>
          <w:cs/>
        </w:rPr>
        <w:t>ศาลชั้นต้นมีคำสั่งพิพากษาให้คดีเป็นอันเสร็จเด็ดขาดตามสัญญาประนีประนอมยอมความ</w:t>
      </w:r>
    </w:p>
    <w:p w14:paraId="6B45A9F6" w14:textId="77777777" w:rsidR="00CE2AC5" w:rsidRPr="00803B54" w:rsidRDefault="00CE2AC5" w:rsidP="00CE2AC5">
      <w:pPr>
        <w:pStyle w:val="BlockText"/>
        <w:ind w:left="567" w:right="9"/>
        <w:rPr>
          <w:rFonts w:hAnsi="Angsana New"/>
          <w:b/>
          <w:bCs/>
          <w:sz w:val="30"/>
          <w:szCs w:val="30"/>
        </w:rPr>
      </w:pPr>
      <w:r w:rsidRPr="00803B54">
        <w:rPr>
          <w:rFonts w:hAnsi="Angsana New" w:hint="cs"/>
          <w:b/>
          <w:bCs/>
          <w:sz w:val="30"/>
          <w:szCs w:val="30"/>
          <w:cs/>
        </w:rPr>
        <w:t>คดีความ</w:t>
      </w:r>
      <w:r w:rsidRPr="00803B54">
        <w:rPr>
          <w:rFonts w:hAnsi="Angsana New"/>
          <w:b/>
          <w:bCs/>
          <w:sz w:val="30"/>
          <w:szCs w:val="30"/>
          <w:cs/>
        </w:rPr>
        <w:t xml:space="preserve"> </w:t>
      </w:r>
      <w:r w:rsidRPr="00803B54">
        <w:rPr>
          <w:rFonts w:hAnsi="Angsana New"/>
          <w:b/>
          <w:bCs/>
          <w:sz w:val="30"/>
          <w:szCs w:val="30"/>
        </w:rPr>
        <w:t>4</w:t>
      </w:r>
    </w:p>
    <w:p w14:paraId="6A962053"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18</w:t>
      </w:r>
      <w:r w:rsidRPr="00803B54">
        <w:rPr>
          <w:rFonts w:hAnsi="Angsana New"/>
          <w:sz w:val="30"/>
          <w:szCs w:val="30"/>
          <w:cs/>
        </w:rPr>
        <w:t xml:space="preserve"> </w:t>
      </w:r>
      <w:r w:rsidRPr="00803B54">
        <w:rPr>
          <w:rFonts w:hAnsi="Angsana New" w:hint="cs"/>
          <w:sz w:val="30"/>
          <w:szCs w:val="30"/>
          <w:cs/>
        </w:rPr>
        <w:t>มีนาคม</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บริษัทถูกดำเนินคดีความฟ้องร้องฐานความผิด</w:t>
      </w:r>
      <w:r w:rsidRPr="00803B54">
        <w:rPr>
          <w:rFonts w:hAnsi="Angsana New"/>
          <w:sz w:val="30"/>
          <w:szCs w:val="30"/>
          <w:cs/>
        </w:rPr>
        <w:t xml:space="preserve"> </w:t>
      </w:r>
      <w:r w:rsidRPr="00803B54">
        <w:rPr>
          <w:rFonts w:hAnsi="Angsana New" w:hint="cs"/>
          <w:sz w:val="30"/>
          <w:szCs w:val="30"/>
          <w:cs/>
        </w:rPr>
        <w:t>เรื่อง</w:t>
      </w:r>
      <w:r w:rsidRPr="00803B54">
        <w:rPr>
          <w:rFonts w:hAnsi="Angsana New"/>
          <w:sz w:val="30"/>
          <w:szCs w:val="30"/>
          <w:cs/>
        </w:rPr>
        <w:t xml:space="preserve"> </w:t>
      </w:r>
      <w:r w:rsidRPr="00803B54">
        <w:rPr>
          <w:rFonts w:hAnsi="Angsana New" w:hint="cs"/>
          <w:sz w:val="30"/>
          <w:szCs w:val="30"/>
          <w:cs/>
        </w:rPr>
        <w:t>ผิดสัญญา</w:t>
      </w:r>
      <w:r w:rsidRPr="00803B54">
        <w:rPr>
          <w:rFonts w:hAnsi="Angsana New"/>
          <w:sz w:val="30"/>
          <w:szCs w:val="30"/>
          <w:cs/>
        </w:rPr>
        <w:t xml:space="preserve"> </w:t>
      </w:r>
      <w:r w:rsidRPr="00803B54">
        <w:rPr>
          <w:rFonts w:hAnsi="Angsana New" w:hint="cs"/>
          <w:sz w:val="30"/>
          <w:szCs w:val="30"/>
          <w:cs/>
        </w:rPr>
        <w:t>ละเมิด</w:t>
      </w:r>
      <w:r w:rsidRPr="00803B54">
        <w:rPr>
          <w:rFonts w:hAnsi="Angsana New"/>
          <w:sz w:val="30"/>
          <w:szCs w:val="30"/>
          <w:cs/>
        </w:rPr>
        <w:t xml:space="preserve"> </w:t>
      </w:r>
      <w:r w:rsidRPr="00803B54">
        <w:rPr>
          <w:rFonts w:hAnsi="Angsana New" w:hint="cs"/>
          <w:sz w:val="30"/>
          <w:szCs w:val="30"/>
          <w:cs/>
        </w:rPr>
        <w:t>ค่าเสียหาย</w:t>
      </w:r>
      <w:r w:rsidRPr="00803B54">
        <w:rPr>
          <w:rFonts w:hAnsi="Angsana New"/>
          <w:sz w:val="30"/>
          <w:szCs w:val="30"/>
          <w:cs/>
        </w:rPr>
        <w:t xml:space="preserve"> </w:t>
      </w:r>
      <w:r w:rsidRPr="00803B54">
        <w:rPr>
          <w:rFonts w:hAnsi="Angsana New" w:hint="cs"/>
          <w:sz w:val="30"/>
          <w:szCs w:val="30"/>
          <w:cs/>
        </w:rPr>
        <w:t>เรียกทรัพย์คืน</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7.03</w:t>
      </w:r>
      <w:r w:rsidRPr="00803B54">
        <w:rPr>
          <w:rFonts w:hAnsi="Angsana New"/>
          <w:sz w:val="30"/>
          <w:szCs w:val="30"/>
          <w:cs/>
        </w:rPr>
        <w:t xml:space="preserve"> </w:t>
      </w:r>
      <w:r w:rsidRPr="00803B54">
        <w:rPr>
          <w:rFonts w:hAnsi="Angsana New" w:hint="cs"/>
          <w:sz w:val="30"/>
          <w:szCs w:val="30"/>
          <w:cs/>
        </w:rPr>
        <w:t>ล้านบาท</w:t>
      </w:r>
    </w:p>
    <w:p w14:paraId="1C6307F7"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6</w:t>
      </w:r>
      <w:r w:rsidRPr="00803B54">
        <w:rPr>
          <w:rFonts w:hAnsi="Angsana New"/>
          <w:sz w:val="30"/>
          <w:szCs w:val="30"/>
          <w:cs/>
        </w:rPr>
        <w:t xml:space="preserve"> </w:t>
      </w:r>
      <w:r w:rsidRPr="00803B54">
        <w:rPr>
          <w:rFonts w:hAnsi="Angsana New" w:hint="cs"/>
          <w:sz w:val="30"/>
          <w:szCs w:val="30"/>
          <w:cs/>
        </w:rPr>
        <w:t>สิงหาคม</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ประธานศาลอุทธรณ์วินิจฉัยฟ้องโจทก์ไม่เป็นคดีผู้บริโภคจึงให้เพิกถอนคำสั่งเดิมที่รับฟ้องโจทก์และมีคำสั่งใหม่ไม่รับฟ้องโจทก์</w:t>
      </w:r>
      <w:r w:rsidRPr="00803B54">
        <w:rPr>
          <w:rFonts w:hAnsi="Angsana New"/>
          <w:sz w:val="30"/>
          <w:szCs w:val="30"/>
          <w:cs/>
        </w:rPr>
        <w:t xml:space="preserve"> </w:t>
      </w:r>
      <w:r w:rsidRPr="00803B54">
        <w:rPr>
          <w:rFonts w:hAnsi="Angsana New" w:hint="cs"/>
          <w:sz w:val="30"/>
          <w:szCs w:val="30"/>
          <w:cs/>
        </w:rPr>
        <w:t>จำหน่ายคดีออกจากสารบบความ</w:t>
      </w:r>
    </w:p>
    <w:p w14:paraId="1E355338"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สิงหาคม</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บริษัทถูกดำเนินคดีความฟ้องร้องฐานความผิด</w:t>
      </w:r>
      <w:r w:rsidRPr="00803B54">
        <w:rPr>
          <w:rFonts w:hAnsi="Angsana New"/>
          <w:sz w:val="30"/>
          <w:szCs w:val="30"/>
          <w:cs/>
        </w:rPr>
        <w:t xml:space="preserve"> </w:t>
      </w:r>
      <w:r w:rsidRPr="00803B54">
        <w:rPr>
          <w:rFonts w:hAnsi="Angsana New" w:hint="cs"/>
          <w:sz w:val="30"/>
          <w:szCs w:val="30"/>
          <w:cs/>
        </w:rPr>
        <w:t>เรื่อง</w:t>
      </w:r>
      <w:r w:rsidRPr="00803B54">
        <w:rPr>
          <w:rFonts w:hAnsi="Angsana New"/>
          <w:sz w:val="30"/>
          <w:szCs w:val="30"/>
          <w:cs/>
        </w:rPr>
        <w:t xml:space="preserve"> </w:t>
      </w:r>
      <w:r w:rsidRPr="00803B54">
        <w:rPr>
          <w:rFonts w:hAnsi="Angsana New" w:hint="cs"/>
          <w:sz w:val="30"/>
          <w:szCs w:val="30"/>
          <w:cs/>
        </w:rPr>
        <w:t>ผิดสัญญา</w:t>
      </w:r>
      <w:r w:rsidRPr="00803B54">
        <w:rPr>
          <w:rFonts w:hAnsi="Angsana New"/>
          <w:sz w:val="30"/>
          <w:szCs w:val="30"/>
          <w:cs/>
        </w:rPr>
        <w:t xml:space="preserve"> </w:t>
      </w:r>
      <w:r w:rsidRPr="00803B54">
        <w:rPr>
          <w:rFonts w:hAnsi="Angsana New" w:hint="cs"/>
          <w:sz w:val="30"/>
          <w:szCs w:val="30"/>
          <w:cs/>
        </w:rPr>
        <w:t>ละเมิด</w:t>
      </w:r>
      <w:r w:rsidRPr="00803B54">
        <w:rPr>
          <w:rFonts w:hAnsi="Angsana New"/>
          <w:sz w:val="30"/>
          <w:szCs w:val="30"/>
          <w:cs/>
        </w:rPr>
        <w:t xml:space="preserve"> </w:t>
      </w:r>
      <w:r w:rsidRPr="00803B54">
        <w:rPr>
          <w:rFonts w:hAnsi="Angsana New" w:hint="cs"/>
          <w:sz w:val="30"/>
          <w:szCs w:val="30"/>
          <w:cs/>
        </w:rPr>
        <w:t>ค่าเสียหาย</w:t>
      </w:r>
      <w:r w:rsidRPr="00803B54">
        <w:rPr>
          <w:rFonts w:hAnsi="Angsana New"/>
          <w:sz w:val="30"/>
          <w:szCs w:val="30"/>
          <w:cs/>
        </w:rPr>
        <w:t xml:space="preserve"> </w:t>
      </w:r>
      <w:r w:rsidRPr="00803B54">
        <w:rPr>
          <w:rFonts w:hAnsi="Angsana New" w:hint="cs"/>
          <w:sz w:val="30"/>
          <w:szCs w:val="30"/>
          <w:cs/>
        </w:rPr>
        <w:t>เรียกทรัพย์คืน</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7.34</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p>
    <w:p w14:paraId="7EC63F91" w14:textId="77777777" w:rsidR="00CE2AC5" w:rsidRPr="00803B54"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21</w:t>
      </w:r>
      <w:r w:rsidRPr="00803B54">
        <w:rPr>
          <w:rFonts w:hAnsi="Angsana New"/>
          <w:sz w:val="30"/>
          <w:szCs w:val="30"/>
          <w:cs/>
        </w:rPr>
        <w:t xml:space="preserve"> </w:t>
      </w:r>
      <w:r w:rsidRPr="00803B54">
        <w:rPr>
          <w:rFonts w:hAnsi="Angsana New" w:hint="cs"/>
          <w:sz w:val="30"/>
          <w:szCs w:val="30"/>
          <w:cs/>
        </w:rPr>
        <w:t>ตุลาคม</w:t>
      </w:r>
      <w:r w:rsidRPr="00803B54">
        <w:rPr>
          <w:rFonts w:hAnsi="Angsana New"/>
          <w:sz w:val="30"/>
          <w:szCs w:val="30"/>
          <w:cs/>
        </w:rPr>
        <w:t xml:space="preserve"> </w:t>
      </w:r>
      <w:r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บริษัทยื่นคำให้การและฟ้องแย้งโจทก์</w:t>
      </w:r>
      <w:r w:rsidRPr="00803B54">
        <w:rPr>
          <w:rFonts w:hAnsi="Angsana New"/>
          <w:sz w:val="30"/>
          <w:szCs w:val="30"/>
          <w:cs/>
        </w:rPr>
        <w:t xml:space="preserve"> </w:t>
      </w:r>
      <w:r w:rsidRPr="00803B54">
        <w:rPr>
          <w:rFonts w:hAnsi="Angsana New" w:hint="cs"/>
          <w:sz w:val="30"/>
          <w:szCs w:val="30"/>
          <w:cs/>
        </w:rPr>
        <w:t>ฐานความผิด</w:t>
      </w:r>
      <w:r w:rsidRPr="00803B54">
        <w:rPr>
          <w:rFonts w:hAnsi="Angsana New"/>
          <w:sz w:val="30"/>
          <w:szCs w:val="30"/>
          <w:cs/>
        </w:rPr>
        <w:t xml:space="preserve"> </w:t>
      </w:r>
      <w:r w:rsidRPr="00803B54">
        <w:rPr>
          <w:rFonts w:hAnsi="Angsana New" w:hint="cs"/>
          <w:sz w:val="30"/>
          <w:szCs w:val="30"/>
          <w:cs/>
        </w:rPr>
        <w:t>เรื่อง</w:t>
      </w:r>
      <w:r w:rsidRPr="00803B54">
        <w:rPr>
          <w:rFonts w:hAnsi="Angsana New"/>
          <w:sz w:val="30"/>
          <w:szCs w:val="30"/>
          <w:cs/>
        </w:rPr>
        <w:t xml:space="preserve"> </w:t>
      </w:r>
      <w:r w:rsidRPr="00803B54">
        <w:rPr>
          <w:rFonts w:hAnsi="Angsana New" w:hint="cs"/>
          <w:sz w:val="30"/>
          <w:szCs w:val="30"/>
          <w:cs/>
        </w:rPr>
        <w:t>ผิดสัญญาว่าจ้าง</w:t>
      </w:r>
      <w:r w:rsidRPr="00803B54">
        <w:rPr>
          <w:rFonts w:hAnsi="Angsana New"/>
          <w:sz w:val="30"/>
          <w:szCs w:val="30"/>
          <w:cs/>
        </w:rPr>
        <w:t xml:space="preserve"> </w:t>
      </w:r>
      <w:r w:rsidRPr="00803B54">
        <w:rPr>
          <w:rFonts w:hAnsi="Angsana New" w:hint="cs"/>
          <w:sz w:val="30"/>
          <w:szCs w:val="30"/>
          <w:cs/>
        </w:rPr>
        <w:t>ละเมิด</w:t>
      </w:r>
      <w:r w:rsidRPr="00803B54">
        <w:rPr>
          <w:rFonts w:hAnsi="Angsana New"/>
          <w:sz w:val="30"/>
          <w:szCs w:val="30"/>
          <w:cs/>
        </w:rPr>
        <w:t xml:space="preserve"> </w:t>
      </w:r>
      <w:r w:rsidRPr="00803B54">
        <w:rPr>
          <w:rFonts w:hAnsi="Angsana New" w:hint="cs"/>
          <w:sz w:val="30"/>
          <w:szCs w:val="30"/>
          <w:cs/>
        </w:rPr>
        <w:t>ทุนทรัพย์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4.56</w:t>
      </w:r>
      <w:r w:rsidRPr="00803B54">
        <w:rPr>
          <w:rFonts w:hAnsi="Angsana New"/>
          <w:sz w:val="30"/>
          <w:szCs w:val="30"/>
          <w:cs/>
        </w:rPr>
        <w:t xml:space="preserve">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เนื่องจากบริษัทว่าจ้างผู้รับเหมาก่อสร้างปรับปรุงตกแต่งอาคารสำนักงาน</w:t>
      </w:r>
      <w:r w:rsidRPr="00803B54">
        <w:rPr>
          <w:rFonts w:hAnsi="Angsana New"/>
          <w:sz w:val="30"/>
          <w:szCs w:val="30"/>
          <w:cs/>
        </w:rPr>
        <w:t xml:space="preserve"> </w:t>
      </w:r>
      <w:r w:rsidRPr="00803B54">
        <w:rPr>
          <w:rFonts w:hAnsi="Angsana New" w:hint="cs"/>
          <w:sz w:val="30"/>
          <w:szCs w:val="30"/>
          <w:cs/>
        </w:rPr>
        <w:t>ผู้รับเหมาก่อสร้างดำเนินการล่าช้าและการก่อสร้างเกิดข้อผิดพลาดแต่ผู้รับเหมาก่อสร้างไม่ดำเนินการแก้ไขทำให้เกิดความเสียหายจากการก่อสร้างปรับปรุงอาคาร</w:t>
      </w:r>
    </w:p>
    <w:p w14:paraId="6A1736F1" w14:textId="16818EAC" w:rsidR="00CE2AC5" w:rsidRDefault="00CE2AC5" w:rsidP="00CE2AC5">
      <w:pPr>
        <w:pStyle w:val="BlockText"/>
        <w:ind w:left="567" w:right="9"/>
        <w:rPr>
          <w:rFonts w:hAnsi="Angsana New"/>
          <w:sz w:val="30"/>
          <w:szCs w:val="30"/>
        </w:rPr>
      </w:pP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 xml:space="preserve">18 </w:t>
      </w:r>
      <w:r w:rsidRPr="00803B54">
        <w:rPr>
          <w:rFonts w:hAnsi="Angsana New" w:hint="cs"/>
          <w:sz w:val="30"/>
          <w:szCs w:val="30"/>
          <w:cs/>
        </w:rPr>
        <w:t>มิถุนายน</w:t>
      </w:r>
      <w:r w:rsidRPr="00803B54">
        <w:rPr>
          <w:rFonts w:hAnsi="Angsana New"/>
          <w:sz w:val="30"/>
          <w:szCs w:val="30"/>
          <w:cs/>
        </w:rPr>
        <w:t xml:space="preserve"> </w:t>
      </w:r>
      <w:r w:rsidRPr="00803B54">
        <w:rPr>
          <w:rFonts w:hAnsi="Angsana New"/>
          <w:sz w:val="30"/>
          <w:szCs w:val="30"/>
        </w:rPr>
        <w:t xml:space="preserve">2568 </w:t>
      </w:r>
      <w:r w:rsidRPr="00803B54">
        <w:rPr>
          <w:rFonts w:hAnsi="Angsana New" w:hint="cs"/>
          <w:sz w:val="30"/>
          <w:szCs w:val="30"/>
          <w:cs/>
        </w:rPr>
        <w:t>ศาลชั้นต้นพิพากษาตามยอมตามสัญญาประนีประนอมยอมความ</w:t>
      </w:r>
      <w:r w:rsidRPr="00803B54">
        <w:rPr>
          <w:rFonts w:hAnsi="Angsana New"/>
          <w:sz w:val="30"/>
          <w:szCs w:val="30"/>
          <w:cs/>
        </w:rPr>
        <w:t xml:space="preserve"> </w:t>
      </w:r>
      <w:r w:rsidRPr="00803B54">
        <w:rPr>
          <w:rFonts w:hAnsi="Angsana New" w:hint="cs"/>
          <w:sz w:val="30"/>
          <w:szCs w:val="30"/>
          <w:cs/>
        </w:rPr>
        <w:t>บริษัทตกลงจ่ายชำระเงินพร้อมเงินประกันผลงานให้แก่โจทย์</w:t>
      </w:r>
      <w:r w:rsidRPr="00803B54">
        <w:rPr>
          <w:rFonts w:hAnsi="Angsana New"/>
          <w:sz w:val="30"/>
          <w:szCs w:val="30"/>
          <w:cs/>
        </w:rPr>
        <w:t xml:space="preserve"> </w:t>
      </w:r>
      <w:r w:rsidRPr="00803B54">
        <w:rPr>
          <w:rFonts w:hAnsi="Angsana New" w:hint="cs"/>
          <w:sz w:val="30"/>
          <w:szCs w:val="30"/>
          <w:cs/>
        </w:rPr>
        <w:t>จำนวนเงิน</w:t>
      </w:r>
      <w:r w:rsidRPr="00803B54">
        <w:rPr>
          <w:rFonts w:hAnsi="Angsana New"/>
          <w:sz w:val="30"/>
          <w:szCs w:val="30"/>
          <w:cs/>
        </w:rPr>
        <w:t xml:space="preserve"> </w:t>
      </w:r>
      <w:r w:rsidRPr="00803B54">
        <w:rPr>
          <w:rFonts w:hAnsi="Angsana New"/>
          <w:sz w:val="30"/>
          <w:szCs w:val="30"/>
        </w:rPr>
        <w:t xml:space="preserve">3.50 </w:t>
      </w:r>
      <w:r w:rsidRPr="00803B54">
        <w:rPr>
          <w:rFonts w:hAnsi="Angsana New" w:hint="cs"/>
          <w:sz w:val="30"/>
          <w:szCs w:val="30"/>
          <w:cs/>
        </w:rPr>
        <w:t>ล้านบาท</w:t>
      </w:r>
      <w:r w:rsidRPr="00803B54">
        <w:rPr>
          <w:rFonts w:hAnsi="Angsana New"/>
          <w:sz w:val="30"/>
          <w:szCs w:val="30"/>
          <w:cs/>
        </w:rPr>
        <w:t xml:space="preserve"> </w:t>
      </w:r>
      <w:r w:rsidRPr="00803B54">
        <w:rPr>
          <w:rFonts w:hAnsi="Angsana New" w:hint="cs"/>
          <w:sz w:val="30"/>
          <w:szCs w:val="30"/>
          <w:cs/>
        </w:rPr>
        <w:t>เมื่อวันที่</w:t>
      </w:r>
      <w:r w:rsidRPr="00803B54">
        <w:rPr>
          <w:rFonts w:hAnsi="Angsana New"/>
          <w:sz w:val="30"/>
          <w:szCs w:val="30"/>
          <w:cs/>
        </w:rPr>
        <w:t xml:space="preserve"> </w:t>
      </w:r>
      <w:r w:rsidRPr="00803B54">
        <w:rPr>
          <w:rFonts w:hAnsi="Angsana New"/>
          <w:sz w:val="30"/>
          <w:szCs w:val="30"/>
        </w:rPr>
        <w:t xml:space="preserve">23 </w:t>
      </w:r>
      <w:r w:rsidRPr="00803B54">
        <w:rPr>
          <w:rFonts w:hAnsi="Angsana New" w:hint="cs"/>
          <w:sz w:val="30"/>
          <w:szCs w:val="30"/>
          <w:cs/>
        </w:rPr>
        <w:t>มิถุนายน</w:t>
      </w:r>
      <w:r w:rsidRPr="00803B54">
        <w:rPr>
          <w:rFonts w:hAnsi="Angsana New"/>
          <w:sz w:val="30"/>
          <w:szCs w:val="30"/>
          <w:cs/>
        </w:rPr>
        <w:t xml:space="preserve"> </w:t>
      </w:r>
      <w:r w:rsidRPr="00803B54">
        <w:rPr>
          <w:rFonts w:hAnsi="Angsana New"/>
          <w:sz w:val="30"/>
          <w:szCs w:val="30"/>
        </w:rPr>
        <w:t>2568</w:t>
      </w:r>
    </w:p>
    <w:p w14:paraId="3B97D463" w14:textId="15A8BA1E" w:rsidR="00D37853" w:rsidRPr="00D37853" w:rsidRDefault="00D37853" w:rsidP="00D37853">
      <w:pPr>
        <w:pStyle w:val="BlockText"/>
        <w:ind w:left="567" w:right="9"/>
        <w:rPr>
          <w:rFonts w:hAnsi="Angsana New"/>
          <w:b/>
          <w:bCs/>
          <w:sz w:val="30"/>
          <w:szCs w:val="30"/>
        </w:rPr>
      </w:pPr>
      <w:r w:rsidRPr="00D37853">
        <w:rPr>
          <w:rFonts w:hAnsi="Angsana New" w:hint="cs"/>
          <w:b/>
          <w:bCs/>
          <w:sz w:val="30"/>
          <w:szCs w:val="30"/>
          <w:cs/>
        </w:rPr>
        <w:t>คดีความ</w:t>
      </w:r>
      <w:r w:rsidRPr="00D37853">
        <w:rPr>
          <w:rFonts w:hAnsi="Angsana New"/>
          <w:b/>
          <w:bCs/>
          <w:sz w:val="30"/>
          <w:szCs w:val="30"/>
          <w:cs/>
        </w:rPr>
        <w:t xml:space="preserve"> </w:t>
      </w:r>
      <w:r w:rsidRPr="00D37853">
        <w:rPr>
          <w:rFonts w:hAnsi="Angsana New"/>
          <w:b/>
          <w:bCs/>
          <w:sz w:val="30"/>
          <w:szCs w:val="30"/>
        </w:rPr>
        <w:t>5</w:t>
      </w:r>
    </w:p>
    <w:p w14:paraId="4ABBA139" w14:textId="77777777" w:rsidR="00D37853" w:rsidRPr="00D37853" w:rsidRDefault="00D37853" w:rsidP="00D37853">
      <w:pPr>
        <w:pStyle w:val="BlockText"/>
        <w:ind w:left="567" w:right="9"/>
        <w:rPr>
          <w:rFonts w:hAnsi="Angsana New"/>
          <w:sz w:val="30"/>
          <w:szCs w:val="30"/>
        </w:rPr>
      </w:pPr>
      <w:r w:rsidRPr="00D37853">
        <w:rPr>
          <w:rFonts w:hAnsi="Angsana New" w:hint="cs"/>
          <w:sz w:val="30"/>
          <w:szCs w:val="30"/>
          <w:cs/>
        </w:rPr>
        <w:t>เมื่อวันที่</w:t>
      </w:r>
      <w:r w:rsidRPr="00D37853">
        <w:rPr>
          <w:rFonts w:hAnsi="Angsana New"/>
          <w:sz w:val="30"/>
          <w:szCs w:val="30"/>
          <w:cs/>
        </w:rPr>
        <w:t xml:space="preserve"> </w:t>
      </w:r>
      <w:r w:rsidRPr="00D37853">
        <w:rPr>
          <w:rFonts w:hAnsi="Angsana New"/>
          <w:sz w:val="30"/>
          <w:szCs w:val="30"/>
        </w:rPr>
        <w:t>16</w:t>
      </w:r>
      <w:r w:rsidRPr="00D37853">
        <w:rPr>
          <w:rFonts w:hAnsi="Angsana New"/>
          <w:sz w:val="30"/>
          <w:szCs w:val="30"/>
          <w:cs/>
        </w:rPr>
        <w:t xml:space="preserve"> </w:t>
      </w:r>
      <w:r w:rsidRPr="00D37853">
        <w:rPr>
          <w:rFonts w:hAnsi="Angsana New" w:hint="cs"/>
          <w:sz w:val="30"/>
          <w:szCs w:val="30"/>
          <w:cs/>
        </w:rPr>
        <w:t>สิงหาคม</w:t>
      </w:r>
      <w:r w:rsidRPr="00D37853">
        <w:rPr>
          <w:rFonts w:hAnsi="Angsana New"/>
          <w:sz w:val="30"/>
          <w:szCs w:val="30"/>
          <w:cs/>
        </w:rPr>
        <w:t xml:space="preserve"> </w:t>
      </w:r>
      <w:r w:rsidRPr="00D37853">
        <w:rPr>
          <w:rFonts w:hAnsi="Angsana New"/>
          <w:sz w:val="30"/>
          <w:szCs w:val="30"/>
        </w:rPr>
        <w:t>2564</w:t>
      </w:r>
      <w:r w:rsidRPr="00D37853">
        <w:rPr>
          <w:rFonts w:hAnsi="Angsana New"/>
          <w:sz w:val="30"/>
          <w:szCs w:val="30"/>
          <w:cs/>
        </w:rPr>
        <w:t xml:space="preserve"> </w:t>
      </w:r>
      <w:r w:rsidRPr="00D37853">
        <w:rPr>
          <w:rFonts w:hAnsi="Angsana New" w:hint="cs"/>
          <w:sz w:val="30"/>
          <w:szCs w:val="30"/>
          <w:cs/>
        </w:rPr>
        <w:t>บริษัทถูกดำเนินคดีความฟ้องร้องฐานความผิด</w:t>
      </w:r>
      <w:r w:rsidRPr="00D37853">
        <w:rPr>
          <w:rFonts w:hAnsi="Angsana New"/>
          <w:sz w:val="30"/>
          <w:szCs w:val="30"/>
          <w:cs/>
        </w:rPr>
        <w:t xml:space="preserve"> </w:t>
      </w:r>
      <w:r w:rsidRPr="00D37853">
        <w:rPr>
          <w:rFonts w:hAnsi="Angsana New" w:hint="cs"/>
          <w:sz w:val="30"/>
          <w:szCs w:val="30"/>
          <w:cs/>
        </w:rPr>
        <w:t>ผิดสัญญา</w:t>
      </w:r>
      <w:r w:rsidRPr="00D37853">
        <w:rPr>
          <w:rFonts w:hAnsi="Angsana New"/>
          <w:sz w:val="30"/>
          <w:szCs w:val="30"/>
          <w:cs/>
        </w:rPr>
        <w:t xml:space="preserve"> </w:t>
      </w:r>
      <w:r w:rsidRPr="00D37853">
        <w:rPr>
          <w:rFonts w:hAnsi="Angsana New" w:hint="cs"/>
          <w:sz w:val="30"/>
          <w:szCs w:val="30"/>
          <w:cs/>
        </w:rPr>
        <w:t>ละเมิดลิขสิทธิ์ของผู้อื่นเพื่อการค้าแสวงหากำไร</w:t>
      </w:r>
      <w:r w:rsidRPr="00D37853">
        <w:rPr>
          <w:rFonts w:hAnsi="Angsana New"/>
          <w:sz w:val="30"/>
          <w:szCs w:val="30"/>
          <w:cs/>
        </w:rPr>
        <w:t xml:space="preserve"> </w:t>
      </w:r>
      <w:r w:rsidRPr="00D37853">
        <w:rPr>
          <w:rFonts w:hAnsi="Angsana New" w:hint="cs"/>
          <w:sz w:val="30"/>
          <w:szCs w:val="30"/>
          <w:cs/>
        </w:rPr>
        <w:t>ทุนทรัพย์</w:t>
      </w:r>
      <w:r w:rsidRPr="00D37853">
        <w:rPr>
          <w:rFonts w:hAnsi="Angsana New"/>
          <w:sz w:val="30"/>
          <w:szCs w:val="30"/>
          <w:cs/>
        </w:rPr>
        <w:t xml:space="preserve"> </w:t>
      </w:r>
      <w:r w:rsidRPr="00D37853">
        <w:rPr>
          <w:rFonts w:hAnsi="Angsana New" w:hint="cs"/>
          <w:sz w:val="30"/>
          <w:szCs w:val="30"/>
          <w:cs/>
        </w:rPr>
        <w:t>จำนวนเงิน</w:t>
      </w:r>
      <w:r w:rsidRPr="00D37853">
        <w:rPr>
          <w:rFonts w:hAnsi="Angsana New"/>
          <w:sz w:val="30"/>
          <w:szCs w:val="30"/>
          <w:cs/>
        </w:rPr>
        <w:t xml:space="preserve"> </w:t>
      </w:r>
      <w:r w:rsidRPr="00D37853">
        <w:rPr>
          <w:rFonts w:hAnsi="Angsana New"/>
          <w:sz w:val="30"/>
          <w:szCs w:val="30"/>
        </w:rPr>
        <w:t>1.80</w:t>
      </w:r>
      <w:r w:rsidRPr="00D37853">
        <w:rPr>
          <w:rFonts w:hAnsi="Angsana New"/>
          <w:sz w:val="30"/>
          <w:szCs w:val="30"/>
          <w:cs/>
        </w:rPr>
        <w:t xml:space="preserve"> </w:t>
      </w:r>
      <w:r w:rsidRPr="00D37853">
        <w:rPr>
          <w:rFonts w:hAnsi="Angsana New" w:hint="cs"/>
          <w:sz w:val="30"/>
          <w:szCs w:val="30"/>
          <w:cs/>
        </w:rPr>
        <w:t>ล้านบาท</w:t>
      </w:r>
      <w:r w:rsidRPr="00D37853">
        <w:rPr>
          <w:rFonts w:hAnsi="Angsana New"/>
          <w:sz w:val="30"/>
          <w:szCs w:val="30"/>
          <w:cs/>
        </w:rPr>
        <w:t xml:space="preserve"> </w:t>
      </w:r>
      <w:r w:rsidRPr="00D37853">
        <w:rPr>
          <w:rFonts w:hAnsi="Angsana New" w:hint="cs"/>
          <w:sz w:val="30"/>
          <w:szCs w:val="30"/>
          <w:cs/>
        </w:rPr>
        <w:t>เนื่องจากบริษัทแห่งหนึ่งซื้อสินค้าจากบริษัทไปจำหน่ายได้เผยแพร่ซ้ำเกี่ยวกับวีดีโอถ่ายทำโจทก์จากการร่วมพูดคุยและแสดงท่าทางประกอบในรายการของบริษัทดังกล่าวเพื่อจำหน่ายและโฆษณาสินค้าของบริษัทและผู้จัดจำหน่ายรายอื่นตามปกติธุรกิจ</w:t>
      </w:r>
      <w:r w:rsidRPr="00D37853">
        <w:rPr>
          <w:rFonts w:hAnsi="Angsana New"/>
          <w:sz w:val="30"/>
          <w:szCs w:val="30"/>
          <w:cs/>
        </w:rPr>
        <w:t xml:space="preserve"> </w:t>
      </w:r>
      <w:r w:rsidRPr="00D37853">
        <w:rPr>
          <w:rFonts w:hAnsi="Angsana New" w:hint="cs"/>
          <w:sz w:val="30"/>
          <w:szCs w:val="30"/>
          <w:cs/>
        </w:rPr>
        <w:t>โดยไม่ได้รับอนุญาตและไม่ได้จ่ายค่าตอบแทนแก่โจทก์</w:t>
      </w:r>
    </w:p>
    <w:p w14:paraId="1B24D795" w14:textId="77777777" w:rsidR="00D37853" w:rsidRPr="00D37853" w:rsidRDefault="00D37853" w:rsidP="00D37853">
      <w:pPr>
        <w:pStyle w:val="BlockText"/>
        <w:ind w:left="567" w:right="9"/>
        <w:rPr>
          <w:rFonts w:hAnsi="Angsana New"/>
          <w:sz w:val="30"/>
          <w:szCs w:val="30"/>
        </w:rPr>
      </w:pPr>
      <w:r w:rsidRPr="00D37853">
        <w:rPr>
          <w:rFonts w:hAnsi="Angsana New" w:hint="cs"/>
          <w:sz w:val="30"/>
          <w:szCs w:val="30"/>
          <w:cs/>
        </w:rPr>
        <w:t>เมื่อวันที่</w:t>
      </w:r>
      <w:r w:rsidRPr="00D37853">
        <w:rPr>
          <w:rFonts w:hAnsi="Angsana New"/>
          <w:sz w:val="30"/>
          <w:szCs w:val="30"/>
          <w:cs/>
        </w:rPr>
        <w:t xml:space="preserve"> </w:t>
      </w:r>
      <w:r w:rsidRPr="00D37853">
        <w:rPr>
          <w:rFonts w:hAnsi="Angsana New"/>
          <w:sz w:val="30"/>
          <w:szCs w:val="30"/>
        </w:rPr>
        <w:t>6</w:t>
      </w:r>
      <w:r w:rsidRPr="00D37853">
        <w:rPr>
          <w:rFonts w:hAnsi="Angsana New"/>
          <w:sz w:val="30"/>
          <w:szCs w:val="30"/>
          <w:cs/>
        </w:rPr>
        <w:t xml:space="preserve"> </w:t>
      </w:r>
      <w:r w:rsidRPr="00D37853">
        <w:rPr>
          <w:rFonts w:hAnsi="Angsana New" w:hint="cs"/>
          <w:sz w:val="30"/>
          <w:szCs w:val="30"/>
          <w:cs/>
        </w:rPr>
        <w:t>กุมภาพันธ์</w:t>
      </w:r>
      <w:r w:rsidRPr="00D37853">
        <w:rPr>
          <w:rFonts w:hAnsi="Angsana New"/>
          <w:sz w:val="30"/>
          <w:szCs w:val="30"/>
          <w:cs/>
        </w:rPr>
        <w:t xml:space="preserve"> </w:t>
      </w:r>
      <w:r w:rsidRPr="00D37853">
        <w:rPr>
          <w:rFonts w:hAnsi="Angsana New"/>
          <w:sz w:val="30"/>
          <w:szCs w:val="30"/>
        </w:rPr>
        <w:t>2566</w:t>
      </w:r>
      <w:r w:rsidRPr="00D37853">
        <w:rPr>
          <w:rFonts w:hAnsi="Angsana New"/>
          <w:sz w:val="30"/>
          <w:szCs w:val="30"/>
          <w:cs/>
        </w:rPr>
        <w:t xml:space="preserve"> </w:t>
      </w:r>
      <w:r w:rsidRPr="00D37853">
        <w:rPr>
          <w:rFonts w:hAnsi="Angsana New" w:hint="cs"/>
          <w:sz w:val="30"/>
          <w:szCs w:val="30"/>
          <w:cs/>
        </w:rPr>
        <w:t>ศาลทรัพย์สินทางปัญญาและการค้าระหว่างประเทศกลางพิพากษาให้จำเลยจ่ายชำระเงิน</w:t>
      </w:r>
      <w:r w:rsidRPr="00D37853">
        <w:rPr>
          <w:rFonts w:hAnsi="Angsana New"/>
          <w:sz w:val="30"/>
          <w:szCs w:val="30"/>
          <w:cs/>
        </w:rPr>
        <w:t xml:space="preserve"> </w:t>
      </w:r>
      <w:r w:rsidRPr="00D37853">
        <w:rPr>
          <w:rFonts w:hAnsi="Angsana New" w:hint="cs"/>
          <w:sz w:val="30"/>
          <w:szCs w:val="30"/>
          <w:cs/>
        </w:rPr>
        <w:t>จำนวนเงิน</w:t>
      </w:r>
      <w:r w:rsidRPr="00D37853">
        <w:rPr>
          <w:rFonts w:hAnsi="Angsana New"/>
          <w:sz w:val="30"/>
          <w:szCs w:val="30"/>
          <w:cs/>
        </w:rPr>
        <w:t xml:space="preserve"> </w:t>
      </w:r>
      <w:r w:rsidRPr="00D37853">
        <w:rPr>
          <w:rFonts w:hAnsi="Angsana New"/>
          <w:sz w:val="30"/>
          <w:szCs w:val="30"/>
        </w:rPr>
        <w:t>0.20</w:t>
      </w:r>
      <w:r w:rsidRPr="00D37853">
        <w:rPr>
          <w:rFonts w:hAnsi="Angsana New"/>
          <w:sz w:val="30"/>
          <w:szCs w:val="30"/>
          <w:cs/>
        </w:rPr>
        <w:t xml:space="preserve"> </w:t>
      </w:r>
      <w:r w:rsidRPr="00D37853">
        <w:rPr>
          <w:rFonts w:hAnsi="Angsana New" w:hint="cs"/>
          <w:sz w:val="30"/>
          <w:szCs w:val="30"/>
          <w:cs/>
        </w:rPr>
        <w:t>ล้านบาท</w:t>
      </w:r>
      <w:r w:rsidRPr="00D37853">
        <w:rPr>
          <w:rFonts w:hAnsi="Angsana New"/>
          <w:sz w:val="30"/>
          <w:szCs w:val="30"/>
          <w:cs/>
        </w:rPr>
        <w:t xml:space="preserve"> </w:t>
      </w:r>
      <w:r w:rsidRPr="00D37853">
        <w:rPr>
          <w:rFonts w:hAnsi="Angsana New" w:hint="cs"/>
          <w:sz w:val="30"/>
          <w:szCs w:val="30"/>
          <w:cs/>
        </w:rPr>
        <w:t>พร้อมดอกเบี้ย</w:t>
      </w:r>
      <w:r w:rsidRPr="00D37853">
        <w:rPr>
          <w:rFonts w:hAnsi="Angsana New"/>
          <w:sz w:val="30"/>
          <w:szCs w:val="30"/>
          <w:cs/>
        </w:rPr>
        <w:t xml:space="preserve"> </w:t>
      </w:r>
    </w:p>
    <w:p w14:paraId="6F6F3ABB" w14:textId="77777777" w:rsidR="00D37853" w:rsidRPr="00D37853" w:rsidRDefault="00D37853" w:rsidP="00D37853">
      <w:pPr>
        <w:pStyle w:val="BlockText"/>
        <w:ind w:left="567" w:right="9"/>
        <w:rPr>
          <w:rFonts w:hAnsi="Angsana New"/>
          <w:sz w:val="30"/>
          <w:szCs w:val="30"/>
        </w:rPr>
      </w:pPr>
      <w:r w:rsidRPr="00D37853">
        <w:rPr>
          <w:rFonts w:hAnsi="Angsana New" w:hint="cs"/>
          <w:sz w:val="30"/>
          <w:szCs w:val="30"/>
          <w:cs/>
        </w:rPr>
        <w:t>เมื่อวันที่</w:t>
      </w:r>
      <w:r w:rsidRPr="00D37853">
        <w:rPr>
          <w:rFonts w:hAnsi="Angsana New"/>
          <w:sz w:val="30"/>
          <w:szCs w:val="30"/>
          <w:cs/>
        </w:rPr>
        <w:t xml:space="preserve"> </w:t>
      </w:r>
      <w:r w:rsidRPr="00D37853">
        <w:rPr>
          <w:rFonts w:hAnsi="Angsana New"/>
          <w:sz w:val="30"/>
          <w:szCs w:val="30"/>
        </w:rPr>
        <w:t>3</w:t>
      </w:r>
      <w:r w:rsidRPr="00D37853">
        <w:rPr>
          <w:rFonts w:hAnsi="Angsana New"/>
          <w:sz w:val="30"/>
          <w:szCs w:val="30"/>
          <w:cs/>
        </w:rPr>
        <w:t xml:space="preserve"> </w:t>
      </w:r>
      <w:r w:rsidRPr="00D37853">
        <w:rPr>
          <w:rFonts w:hAnsi="Angsana New" w:hint="cs"/>
          <w:sz w:val="30"/>
          <w:szCs w:val="30"/>
          <w:cs/>
        </w:rPr>
        <w:t>เมษายน</w:t>
      </w:r>
      <w:r w:rsidRPr="00D37853">
        <w:rPr>
          <w:rFonts w:hAnsi="Angsana New"/>
          <w:sz w:val="30"/>
          <w:szCs w:val="30"/>
          <w:cs/>
        </w:rPr>
        <w:t xml:space="preserve"> </w:t>
      </w:r>
      <w:r w:rsidRPr="00D37853">
        <w:rPr>
          <w:rFonts w:hAnsi="Angsana New"/>
          <w:sz w:val="30"/>
          <w:szCs w:val="30"/>
        </w:rPr>
        <w:t>2566</w:t>
      </w:r>
      <w:r w:rsidRPr="00D37853">
        <w:rPr>
          <w:rFonts w:hAnsi="Angsana New"/>
          <w:sz w:val="30"/>
          <w:szCs w:val="30"/>
          <w:cs/>
        </w:rPr>
        <w:t xml:space="preserve"> </w:t>
      </w:r>
      <w:r w:rsidRPr="00D37853">
        <w:rPr>
          <w:rFonts w:hAnsi="Angsana New" w:hint="cs"/>
          <w:sz w:val="30"/>
          <w:szCs w:val="30"/>
          <w:cs/>
        </w:rPr>
        <w:t>บริษัทยื่นอุทธรณ์คัดค้านคำพิพากษาของศาลทรัพย์สินทางปัญญาและการค้าระหว่างประเทศกลางต่อศาลอุทธรณ์ชำนัญพิเศษ</w:t>
      </w:r>
    </w:p>
    <w:p w14:paraId="192CFC57" w14:textId="77777777" w:rsidR="00D37853" w:rsidRPr="00D37853" w:rsidRDefault="00D37853" w:rsidP="00D37853">
      <w:pPr>
        <w:pStyle w:val="BlockText"/>
        <w:ind w:left="567" w:right="9"/>
        <w:rPr>
          <w:rFonts w:hAnsi="Angsana New"/>
          <w:sz w:val="30"/>
          <w:szCs w:val="30"/>
        </w:rPr>
      </w:pPr>
      <w:r w:rsidRPr="00D37853">
        <w:rPr>
          <w:rFonts w:hAnsi="Angsana New" w:hint="cs"/>
          <w:sz w:val="30"/>
          <w:szCs w:val="30"/>
          <w:cs/>
        </w:rPr>
        <w:t>เมื่อวันที่</w:t>
      </w:r>
      <w:r w:rsidRPr="00D37853">
        <w:rPr>
          <w:rFonts w:hAnsi="Angsana New"/>
          <w:sz w:val="30"/>
          <w:szCs w:val="30"/>
          <w:cs/>
        </w:rPr>
        <w:t xml:space="preserve"> </w:t>
      </w:r>
      <w:r w:rsidRPr="00D37853">
        <w:rPr>
          <w:rFonts w:hAnsi="Angsana New"/>
          <w:sz w:val="30"/>
          <w:szCs w:val="30"/>
        </w:rPr>
        <w:t>16</w:t>
      </w:r>
      <w:r w:rsidRPr="00D37853">
        <w:rPr>
          <w:rFonts w:hAnsi="Angsana New"/>
          <w:sz w:val="30"/>
          <w:szCs w:val="30"/>
          <w:cs/>
        </w:rPr>
        <w:t xml:space="preserve"> </w:t>
      </w:r>
      <w:r w:rsidRPr="00D37853">
        <w:rPr>
          <w:rFonts w:hAnsi="Angsana New" w:hint="cs"/>
          <w:sz w:val="30"/>
          <w:szCs w:val="30"/>
          <w:cs/>
        </w:rPr>
        <w:t>มิถุนายน</w:t>
      </w:r>
      <w:r w:rsidRPr="00D37853">
        <w:rPr>
          <w:rFonts w:hAnsi="Angsana New"/>
          <w:sz w:val="30"/>
          <w:szCs w:val="30"/>
          <w:cs/>
        </w:rPr>
        <w:t xml:space="preserve"> </w:t>
      </w:r>
      <w:r w:rsidRPr="00D37853">
        <w:rPr>
          <w:rFonts w:hAnsi="Angsana New"/>
          <w:sz w:val="30"/>
          <w:szCs w:val="30"/>
        </w:rPr>
        <w:t>2566</w:t>
      </w:r>
      <w:r w:rsidRPr="00D37853">
        <w:rPr>
          <w:rFonts w:hAnsi="Angsana New"/>
          <w:sz w:val="30"/>
          <w:szCs w:val="30"/>
          <w:cs/>
        </w:rPr>
        <w:t xml:space="preserve"> </w:t>
      </w:r>
      <w:r w:rsidRPr="00D37853">
        <w:rPr>
          <w:rFonts w:hAnsi="Angsana New" w:hint="cs"/>
          <w:sz w:val="30"/>
          <w:szCs w:val="30"/>
          <w:cs/>
        </w:rPr>
        <w:t>โจทก์ยื่นอุทธรณ์คัดค้านคำพิพากษาของศาลทรัพย์สินทางปัญญาและการค้าระหว่างประเทศกลางต่อศาลอุทธรณ์ชำนัญพิเศษ</w:t>
      </w:r>
    </w:p>
    <w:p w14:paraId="6DD9585D" w14:textId="77777777" w:rsidR="00D37853" w:rsidRPr="00D37853" w:rsidRDefault="00D37853" w:rsidP="00D37853">
      <w:pPr>
        <w:pStyle w:val="BlockText"/>
        <w:ind w:left="567" w:right="9"/>
        <w:rPr>
          <w:rFonts w:hAnsi="Angsana New"/>
          <w:sz w:val="30"/>
          <w:szCs w:val="30"/>
        </w:rPr>
      </w:pPr>
      <w:r w:rsidRPr="00D37853">
        <w:rPr>
          <w:rFonts w:hAnsi="Angsana New" w:hint="cs"/>
          <w:sz w:val="30"/>
          <w:szCs w:val="30"/>
          <w:cs/>
        </w:rPr>
        <w:t>เมื่อวันที่</w:t>
      </w:r>
      <w:r w:rsidRPr="00D37853">
        <w:rPr>
          <w:rFonts w:hAnsi="Angsana New"/>
          <w:sz w:val="30"/>
          <w:szCs w:val="30"/>
          <w:cs/>
        </w:rPr>
        <w:t xml:space="preserve"> </w:t>
      </w:r>
      <w:r w:rsidRPr="00D37853">
        <w:rPr>
          <w:rFonts w:hAnsi="Angsana New"/>
          <w:sz w:val="30"/>
          <w:szCs w:val="30"/>
        </w:rPr>
        <w:t>22</w:t>
      </w:r>
      <w:r w:rsidRPr="00D37853">
        <w:rPr>
          <w:rFonts w:hAnsi="Angsana New"/>
          <w:sz w:val="30"/>
          <w:szCs w:val="30"/>
          <w:cs/>
        </w:rPr>
        <w:t xml:space="preserve"> </w:t>
      </w:r>
      <w:r w:rsidRPr="00D37853">
        <w:rPr>
          <w:rFonts w:hAnsi="Angsana New" w:hint="cs"/>
          <w:sz w:val="30"/>
          <w:szCs w:val="30"/>
          <w:cs/>
        </w:rPr>
        <w:t>เมษายน</w:t>
      </w:r>
      <w:r w:rsidRPr="00D37853">
        <w:rPr>
          <w:rFonts w:hAnsi="Angsana New"/>
          <w:sz w:val="30"/>
          <w:szCs w:val="30"/>
          <w:cs/>
        </w:rPr>
        <w:t xml:space="preserve"> </w:t>
      </w:r>
      <w:r w:rsidRPr="00D37853">
        <w:rPr>
          <w:rFonts w:hAnsi="Angsana New"/>
          <w:sz w:val="30"/>
          <w:szCs w:val="30"/>
        </w:rPr>
        <w:t>2567</w:t>
      </w:r>
      <w:r w:rsidRPr="00D37853">
        <w:rPr>
          <w:rFonts w:hAnsi="Angsana New"/>
          <w:sz w:val="30"/>
          <w:szCs w:val="30"/>
          <w:cs/>
        </w:rPr>
        <w:t xml:space="preserve"> </w:t>
      </w:r>
      <w:r w:rsidRPr="00D37853">
        <w:rPr>
          <w:rFonts w:hAnsi="Angsana New" w:hint="cs"/>
          <w:sz w:val="30"/>
          <w:szCs w:val="30"/>
          <w:cs/>
        </w:rPr>
        <w:t>ศาลชั้นอุทธรณ์พิพากษายืนตามคำพิพากษาศาลทรัพย์สินทางปัญญาและการค้าระหว่างประเทศกลาง</w:t>
      </w:r>
    </w:p>
    <w:p w14:paraId="60AFC4C0" w14:textId="461FE1EB" w:rsidR="00D37853" w:rsidRDefault="00D37853" w:rsidP="00D37853">
      <w:pPr>
        <w:pStyle w:val="BlockText"/>
        <w:ind w:left="567" w:right="9"/>
        <w:rPr>
          <w:rFonts w:hAnsi="Angsana New"/>
          <w:sz w:val="30"/>
          <w:szCs w:val="30"/>
        </w:rPr>
      </w:pPr>
      <w:r w:rsidRPr="00D37853">
        <w:rPr>
          <w:rFonts w:hAnsi="Angsana New" w:hint="cs"/>
          <w:sz w:val="30"/>
          <w:szCs w:val="30"/>
          <w:cs/>
        </w:rPr>
        <w:lastRenderedPageBreak/>
        <w:t>เมื่อวันที่</w:t>
      </w:r>
      <w:r w:rsidRPr="00D37853">
        <w:rPr>
          <w:rFonts w:hAnsi="Angsana New"/>
          <w:sz w:val="30"/>
          <w:szCs w:val="30"/>
          <w:cs/>
        </w:rPr>
        <w:t xml:space="preserve"> </w:t>
      </w:r>
      <w:r w:rsidRPr="00D37853">
        <w:rPr>
          <w:rFonts w:hAnsi="Angsana New"/>
          <w:sz w:val="30"/>
          <w:szCs w:val="30"/>
        </w:rPr>
        <w:t xml:space="preserve">18 </w:t>
      </w:r>
      <w:r w:rsidRPr="00D37853">
        <w:rPr>
          <w:rFonts w:hAnsi="Angsana New" w:hint="cs"/>
          <w:sz w:val="30"/>
          <w:szCs w:val="30"/>
          <w:cs/>
        </w:rPr>
        <w:t>กรกฎาคม</w:t>
      </w:r>
      <w:r w:rsidRPr="00D37853">
        <w:rPr>
          <w:rFonts w:hAnsi="Angsana New"/>
          <w:sz w:val="30"/>
          <w:szCs w:val="30"/>
          <w:cs/>
        </w:rPr>
        <w:t xml:space="preserve"> </w:t>
      </w:r>
      <w:r w:rsidRPr="00D37853">
        <w:rPr>
          <w:rFonts w:hAnsi="Angsana New"/>
          <w:sz w:val="30"/>
          <w:szCs w:val="30"/>
        </w:rPr>
        <w:t xml:space="preserve">2567 </w:t>
      </w:r>
      <w:r w:rsidRPr="00D37853">
        <w:rPr>
          <w:rFonts w:hAnsi="Angsana New" w:hint="cs"/>
          <w:sz w:val="30"/>
          <w:szCs w:val="30"/>
          <w:cs/>
        </w:rPr>
        <w:t>บริษัทไม่ประสงค์ฎีกาต่อศาล</w:t>
      </w:r>
      <w:r w:rsidRPr="00D37853">
        <w:rPr>
          <w:rFonts w:hAnsi="Angsana New"/>
          <w:sz w:val="30"/>
          <w:szCs w:val="30"/>
          <w:cs/>
        </w:rPr>
        <w:t xml:space="preserve"> </w:t>
      </w:r>
      <w:r w:rsidRPr="00D37853">
        <w:rPr>
          <w:rFonts w:hAnsi="Angsana New" w:hint="cs"/>
          <w:sz w:val="30"/>
          <w:szCs w:val="30"/>
          <w:cs/>
        </w:rPr>
        <w:t>และยื่นคำร้องขอวางเงินตามคำพิพากษาศาลอุทธรณ์ชำนัญการพิเศษ</w:t>
      </w:r>
      <w:r w:rsidRPr="00D37853">
        <w:rPr>
          <w:rFonts w:hAnsi="Angsana New"/>
          <w:sz w:val="30"/>
          <w:szCs w:val="30"/>
          <w:cs/>
        </w:rPr>
        <w:t xml:space="preserve"> </w:t>
      </w:r>
      <w:r w:rsidRPr="00D37853">
        <w:rPr>
          <w:rFonts w:hAnsi="Angsana New" w:hint="cs"/>
          <w:sz w:val="30"/>
          <w:szCs w:val="30"/>
          <w:cs/>
        </w:rPr>
        <w:t>จำนวนเงิน</w:t>
      </w:r>
      <w:r w:rsidRPr="00D37853">
        <w:rPr>
          <w:rFonts w:hAnsi="Angsana New"/>
          <w:sz w:val="30"/>
          <w:szCs w:val="30"/>
          <w:cs/>
        </w:rPr>
        <w:t xml:space="preserve"> </w:t>
      </w:r>
      <w:r w:rsidRPr="00D37853">
        <w:rPr>
          <w:rFonts w:hAnsi="Angsana New"/>
          <w:sz w:val="30"/>
          <w:szCs w:val="30"/>
        </w:rPr>
        <w:t xml:space="preserve">0.26 </w:t>
      </w:r>
      <w:r w:rsidRPr="00D37853">
        <w:rPr>
          <w:rFonts w:hAnsi="Angsana New" w:hint="cs"/>
          <w:sz w:val="30"/>
          <w:szCs w:val="30"/>
          <w:cs/>
        </w:rPr>
        <w:t>ล้านบาท</w:t>
      </w:r>
      <w:r w:rsidRPr="00D37853">
        <w:rPr>
          <w:rFonts w:hAnsi="Angsana New"/>
          <w:sz w:val="30"/>
          <w:szCs w:val="30"/>
          <w:cs/>
        </w:rPr>
        <w:t xml:space="preserve"> </w:t>
      </w:r>
      <w:r w:rsidRPr="00D37853">
        <w:rPr>
          <w:rFonts w:hAnsi="Angsana New" w:hint="cs"/>
          <w:sz w:val="30"/>
          <w:szCs w:val="30"/>
          <w:cs/>
        </w:rPr>
        <w:t>คดีความถึงที่สุด</w:t>
      </w:r>
    </w:p>
    <w:p w14:paraId="0BAEB2A0" w14:textId="6DC2DB85" w:rsidR="00D37853" w:rsidRPr="00D37853" w:rsidRDefault="00D37853" w:rsidP="00D37853">
      <w:pPr>
        <w:pStyle w:val="BlockText"/>
        <w:ind w:left="567" w:right="9"/>
        <w:rPr>
          <w:rFonts w:hAnsi="Angsana New"/>
          <w:b/>
          <w:bCs/>
          <w:sz w:val="30"/>
          <w:szCs w:val="30"/>
        </w:rPr>
      </w:pPr>
      <w:r w:rsidRPr="00D37853">
        <w:rPr>
          <w:rFonts w:hAnsi="Angsana New" w:hint="cs"/>
          <w:b/>
          <w:bCs/>
          <w:sz w:val="30"/>
          <w:szCs w:val="30"/>
          <w:cs/>
        </w:rPr>
        <w:t>คดีความ</w:t>
      </w:r>
      <w:r w:rsidRPr="00D37853">
        <w:rPr>
          <w:rFonts w:hAnsi="Angsana New"/>
          <w:b/>
          <w:bCs/>
          <w:sz w:val="30"/>
          <w:szCs w:val="30"/>
          <w:cs/>
        </w:rPr>
        <w:t xml:space="preserve"> </w:t>
      </w:r>
      <w:r w:rsidRPr="00D37853">
        <w:rPr>
          <w:rFonts w:hAnsi="Angsana New"/>
          <w:b/>
          <w:bCs/>
          <w:sz w:val="30"/>
          <w:szCs w:val="30"/>
        </w:rPr>
        <w:t>6</w:t>
      </w:r>
    </w:p>
    <w:p w14:paraId="4807561A" w14:textId="77777777" w:rsidR="00D37853" w:rsidRPr="00173F7E" w:rsidRDefault="00D37853" w:rsidP="00D37853">
      <w:pPr>
        <w:pStyle w:val="BlockText"/>
        <w:ind w:left="567" w:right="9"/>
        <w:rPr>
          <w:rFonts w:hAnsi="Angsana New"/>
          <w:sz w:val="30"/>
          <w:szCs w:val="30"/>
        </w:rPr>
      </w:pPr>
      <w:r w:rsidRPr="00173F7E">
        <w:rPr>
          <w:rFonts w:hAnsi="Angsana New" w:hint="cs"/>
          <w:sz w:val="30"/>
          <w:szCs w:val="30"/>
          <w:cs/>
        </w:rPr>
        <w:t>เมื่อวันที่</w:t>
      </w:r>
      <w:r w:rsidRPr="00173F7E">
        <w:rPr>
          <w:rFonts w:hAnsi="Angsana New"/>
          <w:sz w:val="30"/>
          <w:szCs w:val="30"/>
          <w:cs/>
        </w:rPr>
        <w:t xml:space="preserve"> </w:t>
      </w:r>
      <w:r w:rsidRPr="00173F7E">
        <w:rPr>
          <w:rFonts w:hAnsi="Angsana New"/>
          <w:sz w:val="30"/>
          <w:szCs w:val="30"/>
        </w:rPr>
        <w:t>21</w:t>
      </w:r>
      <w:r w:rsidRPr="00173F7E">
        <w:rPr>
          <w:rFonts w:hAnsi="Angsana New"/>
          <w:sz w:val="30"/>
          <w:szCs w:val="30"/>
          <w:cs/>
        </w:rPr>
        <w:t xml:space="preserve"> </w:t>
      </w:r>
      <w:r w:rsidRPr="00173F7E">
        <w:rPr>
          <w:rFonts w:hAnsi="Angsana New" w:hint="cs"/>
          <w:sz w:val="30"/>
          <w:szCs w:val="30"/>
          <w:cs/>
        </w:rPr>
        <w:t>สิงหาคม</w:t>
      </w:r>
      <w:r w:rsidRPr="00173F7E">
        <w:rPr>
          <w:rFonts w:hAnsi="Angsana New"/>
          <w:sz w:val="30"/>
          <w:szCs w:val="30"/>
          <w:cs/>
        </w:rPr>
        <w:t xml:space="preserve"> </w:t>
      </w:r>
      <w:r w:rsidRPr="00173F7E">
        <w:rPr>
          <w:rFonts w:hAnsi="Angsana New"/>
          <w:sz w:val="30"/>
          <w:szCs w:val="30"/>
        </w:rPr>
        <w:t>2566</w:t>
      </w:r>
      <w:r w:rsidRPr="00173F7E">
        <w:rPr>
          <w:rFonts w:hAnsi="Angsana New"/>
          <w:sz w:val="30"/>
          <w:szCs w:val="30"/>
          <w:cs/>
        </w:rPr>
        <w:t xml:space="preserve"> </w:t>
      </w:r>
      <w:r w:rsidRPr="00173F7E">
        <w:rPr>
          <w:rFonts w:hAnsi="Angsana New" w:hint="cs"/>
          <w:sz w:val="30"/>
          <w:szCs w:val="30"/>
          <w:cs/>
        </w:rPr>
        <w:t>บริษัทถูกดำเนินคดีความฟ้องร้องฐานความผิด</w:t>
      </w:r>
      <w:r w:rsidRPr="00173F7E">
        <w:rPr>
          <w:rFonts w:hAnsi="Angsana New"/>
          <w:sz w:val="30"/>
          <w:szCs w:val="30"/>
          <w:cs/>
        </w:rPr>
        <w:t xml:space="preserve"> </w:t>
      </w:r>
      <w:r w:rsidRPr="00173F7E">
        <w:rPr>
          <w:rFonts w:hAnsi="Angsana New" w:hint="cs"/>
          <w:sz w:val="30"/>
          <w:szCs w:val="30"/>
          <w:cs/>
        </w:rPr>
        <w:t>เรื่อง</w:t>
      </w:r>
      <w:r w:rsidRPr="00173F7E">
        <w:rPr>
          <w:rFonts w:hAnsi="Angsana New"/>
          <w:sz w:val="30"/>
          <w:szCs w:val="30"/>
          <w:cs/>
        </w:rPr>
        <w:t xml:space="preserve"> </w:t>
      </w:r>
      <w:r w:rsidRPr="00173F7E">
        <w:rPr>
          <w:rFonts w:hAnsi="Angsana New" w:hint="cs"/>
          <w:sz w:val="30"/>
          <w:szCs w:val="30"/>
          <w:cs/>
        </w:rPr>
        <w:t>เลียนเครื่องหมายการค้า</w:t>
      </w:r>
      <w:r w:rsidRPr="00173F7E">
        <w:rPr>
          <w:rFonts w:hAnsi="Angsana New"/>
          <w:sz w:val="30"/>
          <w:szCs w:val="30"/>
          <w:cs/>
        </w:rPr>
        <w:t xml:space="preserve"> </w:t>
      </w:r>
      <w:r w:rsidRPr="00173F7E">
        <w:rPr>
          <w:rFonts w:hAnsi="Angsana New" w:hint="cs"/>
          <w:sz w:val="30"/>
          <w:szCs w:val="30"/>
          <w:cs/>
        </w:rPr>
        <w:t>ต่อศาลทรัพย์สินทางปัญญาและการค้าระหว่างประเทศกลาง</w:t>
      </w:r>
    </w:p>
    <w:p w14:paraId="5C7F0334" w14:textId="77777777" w:rsidR="00D37853" w:rsidRPr="00173F7E" w:rsidRDefault="00D37853" w:rsidP="00D37853">
      <w:pPr>
        <w:pStyle w:val="BlockText"/>
        <w:ind w:left="567" w:right="9"/>
        <w:rPr>
          <w:rFonts w:hAnsi="Angsana New"/>
          <w:sz w:val="30"/>
          <w:szCs w:val="30"/>
        </w:rPr>
      </w:pPr>
      <w:r w:rsidRPr="00173F7E">
        <w:rPr>
          <w:rFonts w:hAnsi="Angsana New" w:hint="cs"/>
          <w:sz w:val="30"/>
          <w:szCs w:val="30"/>
          <w:cs/>
        </w:rPr>
        <w:t>เมื่อวันที่</w:t>
      </w:r>
      <w:r w:rsidRPr="00173F7E">
        <w:rPr>
          <w:rFonts w:hAnsi="Angsana New"/>
          <w:sz w:val="30"/>
          <w:szCs w:val="30"/>
          <w:cs/>
        </w:rPr>
        <w:t xml:space="preserve"> </w:t>
      </w:r>
      <w:r w:rsidRPr="00173F7E">
        <w:rPr>
          <w:rFonts w:hAnsi="Angsana New"/>
          <w:sz w:val="30"/>
          <w:szCs w:val="30"/>
        </w:rPr>
        <w:t>1</w:t>
      </w:r>
      <w:r w:rsidRPr="00173F7E">
        <w:rPr>
          <w:rFonts w:hAnsi="Angsana New"/>
          <w:sz w:val="30"/>
          <w:szCs w:val="30"/>
          <w:cs/>
        </w:rPr>
        <w:t xml:space="preserve"> </w:t>
      </w:r>
      <w:r w:rsidRPr="00173F7E">
        <w:rPr>
          <w:rFonts w:hAnsi="Angsana New" w:hint="cs"/>
          <w:sz w:val="30"/>
          <w:szCs w:val="30"/>
          <w:cs/>
        </w:rPr>
        <w:t>สิงหาคม</w:t>
      </w:r>
      <w:r w:rsidRPr="00173F7E">
        <w:rPr>
          <w:rFonts w:hAnsi="Angsana New"/>
          <w:sz w:val="30"/>
          <w:szCs w:val="30"/>
          <w:cs/>
        </w:rPr>
        <w:t xml:space="preserve"> </w:t>
      </w:r>
      <w:r w:rsidRPr="00173F7E">
        <w:rPr>
          <w:rFonts w:hAnsi="Angsana New"/>
          <w:sz w:val="30"/>
          <w:szCs w:val="30"/>
        </w:rPr>
        <w:t>2567</w:t>
      </w:r>
      <w:r w:rsidRPr="00173F7E">
        <w:rPr>
          <w:rFonts w:hAnsi="Angsana New"/>
          <w:sz w:val="30"/>
          <w:szCs w:val="30"/>
          <w:cs/>
        </w:rPr>
        <w:t xml:space="preserve"> </w:t>
      </w:r>
      <w:r w:rsidRPr="00173F7E">
        <w:rPr>
          <w:rFonts w:hAnsi="Angsana New" w:hint="cs"/>
          <w:sz w:val="30"/>
          <w:szCs w:val="30"/>
          <w:cs/>
        </w:rPr>
        <w:t>บริษัทเจรจาไกล่เกลี่ยและจ่ายชำระเงินชดใช้ค่าเสียหายให้โจทก์</w:t>
      </w:r>
      <w:r w:rsidRPr="00173F7E">
        <w:rPr>
          <w:rFonts w:hAnsi="Angsana New"/>
          <w:sz w:val="30"/>
          <w:szCs w:val="30"/>
          <w:cs/>
        </w:rPr>
        <w:t xml:space="preserve"> </w:t>
      </w:r>
      <w:r w:rsidRPr="00173F7E">
        <w:rPr>
          <w:rFonts w:hAnsi="Angsana New" w:hint="cs"/>
          <w:sz w:val="30"/>
          <w:szCs w:val="30"/>
          <w:cs/>
        </w:rPr>
        <w:t>จำนวนเงิน</w:t>
      </w:r>
      <w:r w:rsidRPr="00173F7E">
        <w:rPr>
          <w:rFonts w:hAnsi="Angsana New"/>
          <w:sz w:val="30"/>
          <w:szCs w:val="30"/>
          <w:cs/>
        </w:rPr>
        <w:t xml:space="preserve"> </w:t>
      </w:r>
      <w:r w:rsidRPr="00173F7E">
        <w:rPr>
          <w:rFonts w:hAnsi="Angsana New"/>
          <w:sz w:val="30"/>
          <w:szCs w:val="30"/>
        </w:rPr>
        <w:t>0.75</w:t>
      </w:r>
      <w:r w:rsidRPr="00173F7E">
        <w:rPr>
          <w:rFonts w:hAnsi="Angsana New"/>
          <w:sz w:val="30"/>
          <w:szCs w:val="30"/>
          <w:cs/>
        </w:rPr>
        <w:t xml:space="preserve"> </w:t>
      </w:r>
      <w:r w:rsidRPr="00173F7E">
        <w:rPr>
          <w:rFonts w:hAnsi="Angsana New" w:hint="cs"/>
          <w:sz w:val="30"/>
          <w:szCs w:val="30"/>
          <w:cs/>
        </w:rPr>
        <w:t>ล้านบาท</w:t>
      </w:r>
      <w:r w:rsidRPr="00173F7E">
        <w:rPr>
          <w:rFonts w:hAnsi="Angsana New"/>
          <w:sz w:val="30"/>
          <w:szCs w:val="30"/>
          <w:cs/>
        </w:rPr>
        <w:t xml:space="preserve"> </w:t>
      </w:r>
      <w:r w:rsidRPr="00173F7E">
        <w:rPr>
          <w:rFonts w:hAnsi="Angsana New" w:hint="cs"/>
          <w:sz w:val="30"/>
          <w:szCs w:val="30"/>
          <w:cs/>
        </w:rPr>
        <w:t>และโจทก์ถอนฟ้องคดีความ</w:t>
      </w:r>
      <w:r w:rsidRPr="00173F7E">
        <w:rPr>
          <w:rFonts w:hAnsi="Angsana New"/>
          <w:sz w:val="30"/>
          <w:szCs w:val="30"/>
          <w:cs/>
        </w:rPr>
        <w:t xml:space="preserve"> </w:t>
      </w:r>
      <w:r w:rsidRPr="00173F7E">
        <w:rPr>
          <w:rFonts w:hAnsi="Angsana New" w:hint="cs"/>
          <w:sz w:val="30"/>
          <w:szCs w:val="30"/>
          <w:cs/>
        </w:rPr>
        <w:t>และศาลมีคำสั่งอนุญาตถอนคดีความออกไป</w:t>
      </w:r>
      <w:r w:rsidRPr="00173F7E">
        <w:rPr>
          <w:rFonts w:hAnsi="Angsana New"/>
          <w:sz w:val="30"/>
          <w:szCs w:val="30"/>
          <w:cs/>
        </w:rPr>
        <w:t xml:space="preserve"> </w:t>
      </w:r>
      <w:r w:rsidRPr="00173F7E">
        <w:rPr>
          <w:rFonts w:hAnsi="Angsana New" w:hint="cs"/>
          <w:sz w:val="30"/>
          <w:szCs w:val="30"/>
          <w:cs/>
        </w:rPr>
        <w:t>คดีความสิ้นสุดลง</w:t>
      </w:r>
    </w:p>
    <w:p w14:paraId="793BF18D" w14:textId="77777777" w:rsidR="00D37853" w:rsidRPr="00803B54" w:rsidRDefault="00D37853" w:rsidP="00D37853">
      <w:pPr>
        <w:pStyle w:val="BlockText"/>
        <w:ind w:left="567" w:right="9"/>
        <w:rPr>
          <w:rFonts w:hAnsi="Angsana New"/>
          <w:sz w:val="30"/>
          <w:szCs w:val="30"/>
        </w:rPr>
      </w:pPr>
    </w:p>
    <w:p w14:paraId="466E900F" w14:textId="77777777" w:rsidR="008C61D3" w:rsidRPr="00803B54" w:rsidRDefault="008C61D3" w:rsidP="00CE2AC5">
      <w:pPr>
        <w:pStyle w:val="BlockText"/>
        <w:ind w:left="567" w:right="9"/>
        <w:rPr>
          <w:rFonts w:hAnsi="Angsana New"/>
          <w:sz w:val="30"/>
          <w:szCs w:val="30"/>
        </w:rPr>
      </w:pPr>
    </w:p>
    <w:p w14:paraId="2EC7A4DD" w14:textId="77777777" w:rsidR="008C61D3" w:rsidRPr="00803B54" w:rsidRDefault="008C61D3" w:rsidP="00CE2AC5">
      <w:pPr>
        <w:pStyle w:val="BlockText"/>
        <w:ind w:left="567" w:right="9"/>
        <w:rPr>
          <w:rFonts w:hAnsi="Angsana New"/>
          <w:sz w:val="30"/>
          <w:szCs w:val="30"/>
        </w:rPr>
        <w:sectPr w:rsidR="008C61D3" w:rsidRPr="00803B54" w:rsidSect="00F11683">
          <w:pgSz w:w="11906" w:h="16838" w:code="9"/>
          <w:pgMar w:top="1411" w:right="562" w:bottom="907" w:left="1282" w:header="432" w:footer="720" w:gutter="0"/>
          <w:cols w:space="708"/>
          <w:docGrid w:linePitch="435"/>
        </w:sectPr>
      </w:pPr>
    </w:p>
    <w:p w14:paraId="5C0C5F0D" w14:textId="326CA30D" w:rsidR="00EA5F70" w:rsidRPr="00803B54" w:rsidRDefault="00EA5F70" w:rsidP="008C61D3">
      <w:pPr>
        <w:numPr>
          <w:ilvl w:val="0"/>
          <w:numId w:val="1"/>
        </w:numPr>
        <w:tabs>
          <w:tab w:val="clear" w:pos="862"/>
        </w:tabs>
        <w:ind w:left="540" w:right="9" w:hanging="360"/>
        <w:rPr>
          <w:rFonts w:hAnsi="Angsana New"/>
          <w:b/>
          <w:bCs/>
          <w:sz w:val="30"/>
          <w:szCs w:val="30"/>
        </w:rPr>
      </w:pPr>
      <w:r w:rsidRPr="00803B54">
        <w:rPr>
          <w:rFonts w:hAnsi="Angsana New" w:hint="cs"/>
          <w:b/>
          <w:bCs/>
          <w:sz w:val="30"/>
          <w:szCs w:val="30"/>
          <w:cs/>
        </w:rPr>
        <w:lastRenderedPageBreak/>
        <w:t>เงินกู้ยืมจากสถาบันการเงิน</w:t>
      </w:r>
    </w:p>
    <w:p w14:paraId="28F84BCB" w14:textId="5B368480" w:rsidR="008C61D3" w:rsidRPr="00803B54" w:rsidRDefault="008C61D3" w:rsidP="008C61D3">
      <w:pPr>
        <w:ind w:left="540" w:right="9"/>
        <w:rPr>
          <w:rFonts w:hAnsi="Angsana New"/>
          <w:sz w:val="30"/>
          <w:szCs w:val="30"/>
        </w:rPr>
      </w:pPr>
      <w:r w:rsidRPr="00803B54">
        <w:rPr>
          <w:rFonts w:hAnsi="Angsana New" w:hint="cs"/>
          <w:sz w:val="30"/>
          <w:szCs w:val="30"/>
          <w:cs/>
        </w:rPr>
        <w:t>เงินกู้ยืมจากสถาบันการเงิน</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Pr="00803B54">
        <w:rPr>
          <w:rFonts w:hAnsi="Angsana New"/>
          <w:sz w:val="30"/>
          <w:szCs w:val="30"/>
        </w:rPr>
        <w:t xml:space="preserve">2568 </w:t>
      </w:r>
      <w:r w:rsidRPr="00803B54">
        <w:rPr>
          <w:rFonts w:hAnsi="Angsana New" w:hint="cs"/>
          <w:sz w:val="30"/>
          <w:szCs w:val="30"/>
          <w:cs/>
        </w:rPr>
        <w:t xml:space="preserve">และ </w:t>
      </w:r>
      <w:r w:rsidRPr="00803B54">
        <w:rPr>
          <w:rFonts w:hAnsi="Angsana New"/>
          <w:sz w:val="30"/>
          <w:szCs w:val="30"/>
        </w:rPr>
        <w:t xml:space="preserve">2567 </w:t>
      </w:r>
      <w:r w:rsidRPr="00803B54">
        <w:rPr>
          <w:rFonts w:hAnsi="Angsana New" w:hint="cs"/>
          <w:sz w:val="30"/>
          <w:szCs w:val="30"/>
          <w:cs/>
        </w:rPr>
        <w:t>ประกอบด้วย</w:t>
      </w:r>
    </w:p>
    <w:bookmarkStart w:id="156" w:name="_MON_1682751223"/>
    <w:bookmarkEnd w:id="156"/>
    <w:p w14:paraId="6D10FD0C" w14:textId="305D3DEF" w:rsidR="00EA5F70" w:rsidRPr="00803B54" w:rsidRDefault="008F5A2C" w:rsidP="008C61D3">
      <w:pPr>
        <w:ind w:left="540" w:right="9"/>
        <w:rPr>
          <w:rFonts w:hAnsi="Angsana New"/>
          <w:sz w:val="30"/>
          <w:szCs w:val="30"/>
          <w:cs/>
        </w:rPr>
      </w:pPr>
      <w:r w:rsidRPr="00803B54">
        <w:rPr>
          <w:rFonts w:hAnsi="Angsana New"/>
          <w:sz w:val="30"/>
          <w:szCs w:val="30"/>
          <w:cs/>
        </w:rPr>
        <w:object w:dxaOrig="13953" w:dyaOrig="4271" w14:anchorId="6B138FE1">
          <v:shape id="_x0000_i1064" type="#_x0000_t75" style="width:684.9pt;height:200.75pt" o:ole="">
            <v:imagedata r:id="rId87" o:title=""/>
          </v:shape>
          <o:OLEObject Type="Embed" ProgID="Excel.Sheet.12" ShapeID="_x0000_i1064" DrawAspect="Content" ObjectID="_1833634573" r:id="rId88"/>
        </w:object>
      </w:r>
    </w:p>
    <w:p w14:paraId="42EC641C" w14:textId="77777777" w:rsidR="008C61D3" w:rsidRPr="00803B54" w:rsidRDefault="008C61D3" w:rsidP="00EA5F70">
      <w:pPr>
        <w:pStyle w:val="BlockText"/>
        <w:ind w:left="567" w:right="9"/>
        <w:rPr>
          <w:rFonts w:hAnsi="Angsana New"/>
          <w:sz w:val="30"/>
          <w:szCs w:val="30"/>
        </w:rPr>
      </w:pPr>
    </w:p>
    <w:p w14:paraId="1A99653F" w14:textId="77777777" w:rsidR="008C61D3" w:rsidRPr="00803B54" w:rsidRDefault="008C61D3" w:rsidP="00EA5F70">
      <w:pPr>
        <w:pStyle w:val="BlockText"/>
        <w:ind w:left="567" w:right="9"/>
        <w:rPr>
          <w:rFonts w:hAnsi="Angsana New"/>
          <w:sz w:val="30"/>
          <w:szCs w:val="30"/>
          <w:cs/>
        </w:rPr>
        <w:sectPr w:rsidR="008C61D3" w:rsidRPr="00803B54" w:rsidSect="008C61D3">
          <w:pgSz w:w="16838" w:h="11906" w:orient="landscape" w:code="9"/>
          <w:pgMar w:top="1282" w:right="1411" w:bottom="562" w:left="907" w:header="432" w:footer="720" w:gutter="0"/>
          <w:cols w:space="708"/>
          <w:docGrid w:linePitch="435"/>
        </w:sectPr>
      </w:pPr>
    </w:p>
    <w:p w14:paraId="7CA7CAD5" w14:textId="2CAC89A0" w:rsidR="00EA5F70" w:rsidRPr="00803B54" w:rsidRDefault="00EA5F70" w:rsidP="00EA5F70">
      <w:pPr>
        <w:pStyle w:val="BlockText"/>
        <w:ind w:left="567" w:right="9"/>
        <w:rPr>
          <w:rFonts w:hAnsi="Angsana New"/>
          <w:sz w:val="30"/>
          <w:szCs w:val="30"/>
        </w:rPr>
      </w:pPr>
      <w:r w:rsidRPr="00803B54">
        <w:rPr>
          <w:rFonts w:hAnsi="Angsana New"/>
          <w:sz w:val="30"/>
          <w:szCs w:val="30"/>
          <w:cs/>
        </w:rPr>
        <w:lastRenderedPageBreak/>
        <w:t>รายการเพิ่มขึ้นและลดลงเงินกู้ยืมจากสถาบันการเงิน สำหรับ</w:t>
      </w:r>
      <w:r w:rsidRPr="00803B54">
        <w:rPr>
          <w:rFonts w:hAnsi="Angsana New" w:hint="cs"/>
          <w:sz w:val="30"/>
          <w:szCs w:val="30"/>
          <w:cs/>
        </w:rPr>
        <w:t>ปี</w:t>
      </w:r>
      <w:r w:rsidRPr="00803B54">
        <w:rPr>
          <w:rFonts w:hAnsi="Angsana New"/>
          <w:sz w:val="30"/>
          <w:szCs w:val="30"/>
          <w:cs/>
        </w:rPr>
        <w:t xml:space="preserve">สิ้นสุดวันที่ </w:t>
      </w:r>
      <w:r w:rsidRPr="00803B54">
        <w:rPr>
          <w:rFonts w:hAnsi="Angsana New"/>
          <w:sz w:val="30"/>
          <w:szCs w:val="30"/>
        </w:rPr>
        <w:t xml:space="preserve">31 </w:t>
      </w:r>
      <w:r w:rsidRPr="00803B54">
        <w:rPr>
          <w:rFonts w:hAnsi="Angsana New" w:hint="cs"/>
          <w:sz w:val="30"/>
          <w:szCs w:val="30"/>
          <w:cs/>
        </w:rPr>
        <w:t>ธันวาคม</w:t>
      </w:r>
      <w:r w:rsidR="008C61D3" w:rsidRPr="00803B54">
        <w:rPr>
          <w:rFonts w:hAnsi="Angsana New" w:hint="cs"/>
          <w:sz w:val="30"/>
          <w:szCs w:val="30"/>
          <w:cs/>
        </w:rPr>
        <w:t xml:space="preserve"> </w:t>
      </w:r>
      <w:r w:rsidR="008C61D3" w:rsidRPr="00803B54">
        <w:rPr>
          <w:rFonts w:hAnsi="Angsana New"/>
          <w:sz w:val="30"/>
          <w:szCs w:val="30"/>
        </w:rPr>
        <w:t xml:space="preserve">2568 </w:t>
      </w:r>
      <w:r w:rsidR="008C61D3" w:rsidRPr="00803B54">
        <w:rPr>
          <w:rFonts w:hAnsi="Angsana New" w:hint="cs"/>
          <w:sz w:val="30"/>
          <w:szCs w:val="30"/>
          <w:cs/>
        </w:rPr>
        <w:t>และ</w:t>
      </w:r>
      <w:r w:rsidRPr="00803B54">
        <w:rPr>
          <w:rFonts w:hAnsi="Angsana New" w:hint="cs"/>
          <w:sz w:val="30"/>
          <w:szCs w:val="30"/>
          <w:cs/>
        </w:rPr>
        <w:t xml:space="preserve"> </w:t>
      </w:r>
      <w:r w:rsidRPr="00803B54">
        <w:rPr>
          <w:rFonts w:hAnsi="Angsana New"/>
          <w:sz w:val="30"/>
          <w:szCs w:val="30"/>
        </w:rPr>
        <w:t xml:space="preserve">2567 </w:t>
      </w:r>
      <w:r w:rsidRPr="00803B54">
        <w:rPr>
          <w:rFonts w:hAnsi="Angsana New"/>
          <w:sz w:val="30"/>
          <w:szCs w:val="30"/>
          <w:cs/>
        </w:rPr>
        <w:t>แสดงดังนี้</w:t>
      </w:r>
    </w:p>
    <w:bookmarkStart w:id="157" w:name="_MON_1830685596"/>
    <w:bookmarkEnd w:id="157"/>
    <w:p w14:paraId="38F5849F" w14:textId="026B93B5" w:rsidR="003D689E" w:rsidRPr="00803B54" w:rsidRDefault="00855E43" w:rsidP="00EA5F70">
      <w:pPr>
        <w:pStyle w:val="BlockText"/>
        <w:ind w:left="567" w:right="9"/>
        <w:rPr>
          <w:rFonts w:hAnsi="Angsana New"/>
          <w:sz w:val="30"/>
          <w:szCs w:val="30"/>
        </w:rPr>
      </w:pPr>
      <w:r w:rsidRPr="00803B54">
        <w:rPr>
          <w:rFonts w:hAnsi="Angsana New"/>
          <w:sz w:val="30"/>
          <w:szCs w:val="30"/>
          <w:cs/>
        </w:rPr>
        <w:object w:dxaOrig="9401" w:dyaOrig="3817" w14:anchorId="3DED9DA1">
          <v:shape id="_x0000_i1065" type="#_x0000_t75" style="width:468.45pt;height:184.6pt" o:ole="" o:preferrelative="f">
            <v:imagedata r:id="rId89" o:title=""/>
            <o:lock v:ext="edit" aspectratio="f"/>
          </v:shape>
          <o:OLEObject Type="Embed" ProgID="Excel.Sheet.12" ShapeID="_x0000_i1065" DrawAspect="Content" ObjectID="_1833634574" r:id="rId90"/>
        </w:object>
      </w:r>
    </w:p>
    <w:p w14:paraId="5335EC43" w14:textId="77777777" w:rsidR="00204CAA" w:rsidRPr="00803B54" w:rsidRDefault="00204CAA" w:rsidP="00204CAA">
      <w:pPr>
        <w:pStyle w:val="BlockText"/>
        <w:ind w:left="567" w:right="9"/>
        <w:rPr>
          <w:rFonts w:hAnsi="Angsana New"/>
          <w:b/>
          <w:bCs/>
          <w:sz w:val="30"/>
          <w:szCs w:val="30"/>
        </w:rPr>
      </w:pPr>
      <w:r w:rsidRPr="00803B54">
        <w:rPr>
          <w:rFonts w:hAnsi="Angsana New" w:hint="cs"/>
          <w:b/>
          <w:bCs/>
          <w:sz w:val="30"/>
          <w:szCs w:val="30"/>
          <w:cs/>
        </w:rPr>
        <w:t>หลักประกัน</w:t>
      </w:r>
    </w:p>
    <w:p w14:paraId="56B5B409" w14:textId="77777777" w:rsidR="00204CAA" w:rsidRPr="00803B54" w:rsidRDefault="00204CAA" w:rsidP="00204CAA">
      <w:pPr>
        <w:pStyle w:val="BlockText"/>
        <w:ind w:left="567" w:right="9"/>
        <w:rPr>
          <w:rFonts w:hAnsi="Angsana New"/>
          <w:sz w:val="30"/>
          <w:szCs w:val="30"/>
        </w:rPr>
      </w:pPr>
      <w:r w:rsidRPr="00803B54">
        <w:rPr>
          <w:rFonts w:hAnsi="Angsana New" w:hint="cs"/>
          <w:sz w:val="30"/>
          <w:szCs w:val="30"/>
          <w:cs/>
        </w:rPr>
        <w:t xml:space="preserve">บริษัทจดจำนองที่ดินพร้อมสิ่งปลูกสร้าง (ดูหมายเหตุ </w:t>
      </w:r>
      <w:r w:rsidRPr="00803B54">
        <w:rPr>
          <w:rFonts w:hAnsi="Angsana New"/>
          <w:sz w:val="30"/>
          <w:szCs w:val="30"/>
        </w:rPr>
        <w:t>1</w:t>
      </w:r>
      <w:r w:rsidRPr="00803B54">
        <w:rPr>
          <w:rFonts w:hAnsi="Angsana New" w:hint="cs"/>
          <w:sz w:val="30"/>
          <w:szCs w:val="30"/>
          <w:cs/>
        </w:rPr>
        <w:t>3)</w:t>
      </w:r>
    </w:p>
    <w:p w14:paraId="186D3EF4" w14:textId="4F233E48" w:rsidR="00EA5F70" w:rsidRPr="00803B54" w:rsidRDefault="00EA5F70" w:rsidP="00EA5F70">
      <w:pPr>
        <w:pStyle w:val="BlockText"/>
        <w:ind w:left="567" w:right="9"/>
        <w:rPr>
          <w:rFonts w:asciiTheme="majorBidi" w:hAnsiTheme="majorBidi" w:cstheme="majorBidi"/>
          <w:color w:val="000000"/>
          <w:sz w:val="30"/>
          <w:szCs w:val="30"/>
        </w:rPr>
      </w:pPr>
      <w:r w:rsidRPr="00803B54">
        <w:rPr>
          <w:rFonts w:asciiTheme="majorBidi" w:hAnsiTheme="majorBidi" w:cstheme="majorBidi"/>
          <w:color w:val="000000"/>
          <w:sz w:val="30"/>
          <w:szCs w:val="30"/>
          <w:cs/>
        </w:rPr>
        <w:t xml:space="preserve">ณ </w:t>
      </w:r>
      <w:r w:rsidRPr="00803B54">
        <w:rPr>
          <w:rFonts w:asciiTheme="majorBidi" w:hAnsiTheme="majorBidi" w:hint="cs"/>
          <w:sz w:val="30"/>
          <w:szCs w:val="30"/>
          <w:cs/>
        </w:rPr>
        <w:t>วันที่</w:t>
      </w:r>
      <w:r w:rsidRPr="00803B54">
        <w:rPr>
          <w:rFonts w:asciiTheme="majorBidi" w:hAnsiTheme="majorBidi"/>
          <w:sz w:val="30"/>
          <w:szCs w:val="30"/>
          <w:cs/>
        </w:rPr>
        <w:t xml:space="preserve"> </w:t>
      </w:r>
      <w:r w:rsidRPr="00803B54">
        <w:rPr>
          <w:rFonts w:asciiTheme="majorBidi" w:hAnsiTheme="majorBidi"/>
          <w:sz w:val="30"/>
          <w:szCs w:val="30"/>
        </w:rPr>
        <w:t>3</w:t>
      </w:r>
      <w:r w:rsidR="00204CAA" w:rsidRPr="00803B54">
        <w:rPr>
          <w:rFonts w:asciiTheme="majorBidi" w:hAnsiTheme="majorBidi"/>
          <w:sz w:val="30"/>
          <w:szCs w:val="30"/>
        </w:rPr>
        <w:t>1</w:t>
      </w:r>
      <w:r w:rsidR="009673D3" w:rsidRPr="00803B54">
        <w:rPr>
          <w:rFonts w:asciiTheme="majorBidi" w:hAnsiTheme="majorBidi" w:hint="cs"/>
          <w:sz w:val="30"/>
          <w:szCs w:val="30"/>
          <w:cs/>
        </w:rPr>
        <w:t xml:space="preserve"> ธันวาคม</w:t>
      </w:r>
      <w:r w:rsidRPr="00803B54">
        <w:rPr>
          <w:rFonts w:asciiTheme="majorBidi" w:hAnsiTheme="majorBidi"/>
          <w:sz w:val="30"/>
          <w:szCs w:val="30"/>
          <w:cs/>
        </w:rPr>
        <w:t xml:space="preserve"> </w:t>
      </w:r>
      <w:r w:rsidR="002A0613" w:rsidRPr="00803B54">
        <w:rPr>
          <w:rFonts w:asciiTheme="majorBidi" w:hAnsiTheme="majorBidi"/>
          <w:sz w:val="30"/>
          <w:szCs w:val="30"/>
        </w:rPr>
        <w:t xml:space="preserve">2568 </w:t>
      </w:r>
      <w:r w:rsidR="002A0613" w:rsidRPr="00803B54">
        <w:rPr>
          <w:rFonts w:asciiTheme="majorBidi" w:hAnsiTheme="majorBidi" w:hint="cs"/>
          <w:sz w:val="30"/>
          <w:szCs w:val="30"/>
          <w:cs/>
        </w:rPr>
        <w:t xml:space="preserve">และ </w:t>
      </w:r>
      <w:r w:rsidRPr="00803B54">
        <w:rPr>
          <w:rFonts w:asciiTheme="majorBidi" w:hAnsiTheme="majorBidi"/>
          <w:sz w:val="30"/>
          <w:szCs w:val="30"/>
        </w:rPr>
        <w:t>2567</w:t>
      </w:r>
      <w:r w:rsidRPr="00803B54">
        <w:rPr>
          <w:rFonts w:asciiTheme="majorBidi" w:hAnsiTheme="majorBidi"/>
          <w:sz w:val="30"/>
          <w:szCs w:val="30"/>
          <w:cs/>
        </w:rPr>
        <w:t xml:space="preserve"> </w:t>
      </w:r>
      <w:r w:rsidRPr="00803B54">
        <w:rPr>
          <w:rFonts w:asciiTheme="majorBidi" w:hAnsiTheme="majorBidi" w:cstheme="majorBidi"/>
          <w:color w:val="000000"/>
          <w:sz w:val="30"/>
          <w:szCs w:val="30"/>
          <w:cs/>
        </w:rPr>
        <w:t>เงินกู้ยืมจากสถาบันการเงิน แสดงตามระยะเวลาครบกำหนดจ่ายชำระหนี้</w:t>
      </w:r>
      <w:r w:rsidRPr="00803B54">
        <w:rPr>
          <w:rFonts w:asciiTheme="majorBidi" w:hAnsiTheme="majorBidi" w:cstheme="majorBidi" w:hint="cs"/>
          <w:color w:val="000000"/>
          <w:sz w:val="30"/>
          <w:szCs w:val="30"/>
          <w:cs/>
        </w:rPr>
        <w:t>คืน</w:t>
      </w:r>
      <w:r w:rsidRPr="00803B54">
        <w:rPr>
          <w:rFonts w:asciiTheme="majorBidi" w:hAnsiTheme="majorBidi" w:cstheme="majorBidi"/>
          <w:color w:val="000000"/>
          <w:sz w:val="30"/>
          <w:szCs w:val="30"/>
          <w:cs/>
        </w:rPr>
        <w:t xml:space="preserve"> ดังนี้</w:t>
      </w:r>
    </w:p>
    <w:bookmarkStart w:id="158" w:name="_MON_1830685936"/>
    <w:bookmarkEnd w:id="158"/>
    <w:p w14:paraId="0C0C98C2" w14:textId="07905288" w:rsidR="005574FE" w:rsidRPr="00803B54" w:rsidRDefault="00855E43" w:rsidP="00EA5F70">
      <w:pPr>
        <w:pStyle w:val="BlockText"/>
        <w:ind w:left="567" w:right="9"/>
        <w:rPr>
          <w:rFonts w:asciiTheme="majorBidi" w:hAnsiTheme="majorBidi" w:cstheme="majorBidi"/>
          <w:color w:val="000000"/>
          <w:sz w:val="30"/>
          <w:szCs w:val="30"/>
        </w:rPr>
      </w:pPr>
      <w:r w:rsidRPr="00803B54">
        <w:rPr>
          <w:rFonts w:hAnsi="Angsana New"/>
          <w:sz w:val="30"/>
          <w:szCs w:val="30"/>
          <w:cs/>
        </w:rPr>
        <w:object w:dxaOrig="9401" w:dyaOrig="3817" w14:anchorId="7EEFC981">
          <v:shape id="_x0000_i1066" type="#_x0000_t75" style="width:468.45pt;height:184.6pt" o:ole="" o:preferrelative="f">
            <v:imagedata r:id="rId91" o:title=""/>
            <o:lock v:ext="edit" aspectratio="f"/>
          </v:shape>
          <o:OLEObject Type="Embed" ProgID="Excel.Sheet.12" ShapeID="_x0000_i1066" DrawAspect="Content" ObjectID="_1833634575" r:id="rId92"/>
        </w:object>
      </w:r>
    </w:p>
    <w:p w14:paraId="7C3BF132" w14:textId="77777777" w:rsidR="00B66AB3" w:rsidRPr="00803B54" w:rsidRDefault="00B66AB3">
      <w:pPr>
        <w:rPr>
          <w:rFonts w:hAnsi="Angsana New"/>
          <w:b/>
          <w:bCs/>
          <w:sz w:val="30"/>
          <w:szCs w:val="30"/>
          <w:cs/>
        </w:rPr>
      </w:pPr>
      <w:r w:rsidRPr="00803B54">
        <w:rPr>
          <w:rFonts w:hAnsi="Angsana New"/>
          <w:b/>
          <w:bCs/>
          <w:sz w:val="30"/>
          <w:szCs w:val="30"/>
          <w:cs/>
        </w:rPr>
        <w:br w:type="page"/>
      </w:r>
    </w:p>
    <w:p w14:paraId="0C1F3584" w14:textId="64E9E67B" w:rsidR="00677695" w:rsidRPr="00803B54" w:rsidRDefault="00677695" w:rsidP="00677695">
      <w:pPr>
        <w:numPr>
          <w:ilvl w:val="0"/>
          <w:numId w:val="1"/>
        </w:numPr>
        <w:tabs>
          <w:tab w:val="clear" w:pos="862"/>
          <w:tab w:val="left" w:pos="567"/>
        </w:tabs>
        <w:spacing w:before="100" w:after="100"/>
        <w:ind w:left="562" w:right="14" w:hanging="425"/>
        <w:rPr>
          <w:rFonts w:hAnsi="Angsana New"/>
          <w:b/>
          <w:bCs/>
          <w:sz w:val="30"/>
          <w:szCs w:val="30"/>
        </w:rPr>
      </w:pPr>
      <w:r w:rsidRPr="00803B54">
        <w:rPr>
          <w:rFonts w:hAnsi="Angsana New" w:hint="cs"/>
          <w:b/>
          <w:bCs/>
          <w:sz w:val="30"/>
          <w:szCs w:val="30"/>
          <w:cs/>
        </w:rPr>
        <w:lastRenderedPageBreak/>
        <w:t>หนี้สินหมุนเวียนอื่น</w:t>
      </w:r>
    </w:p>
    <w:p w14:paraId="1B6979EF" w14:textId="57E97DA0" w:rsidR="00677695" w:rsidRPr="00803B54" w:rsidRDefault="00677695" w:rsidP="00677695">
      <w:pPr>
        <w:tabs>
          <w:tab w:val="left" w:pos="567"/>
        </w:tabs>
        <w:spacing w:before="100" w:after="100"/>
        <w:ind w:left="562" w:right="14"/>
        <w:rPr>
          <w:rFonts w:hAnsi="Angsana New"/>
          <w:sz w:val="30"/>
          <w:szCs w:val="30"/>
        </w:rPr>
      </w:pPr>
      <w:r w:rsidRPr="00803B54">
        <w:rPr>
          <w:rFonts w:hAnsi="Angsana New" w:hint="cs"/>
          <w:sz w:val="30"/>
          <w:szCs w:val="30"/>
          <w:cs/>
        </w:rPr>
        <w:t>หนี้สินหมุนเวียนอื่น</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00764783" w:rsidRPr="00803B54">
        <w:rPr>
          <w:rFonts w:hAnsi="Angsana New"/>
          <w:sz w:val="30"/>
          <w:szCs w:val="30"/>
        </w:rPr>
        <w:t>2568</w:t>
      </w:r>
      <w:r w:rsidRPr="00803B54">
        <w:rPr>
          <w:rFonts w:hAnsi="Angsana New"/>
          <w:sz w:val="30"/>
          <w:szCs w:val="30"/>
        </w:rPr>
        <w:t xml:space="preserve"> </w:t>
      </w:r>
      <w:r w:rsidRPr="00803B54">
        <w:rPr>
          <w:rFonts w:hAnsi="Angsana New" w:hint="cs"/>
          <w:sz w:val="30"/>
          <w:szCs w:val="30"/>
          <w:cs/>
        </w:rPr>
        <w:t>และ</w:t>
      </w:r>
      <w:r w:rsidRPr="00803B54">
        <w:rPr>
          <w:rFonts w:hAnsi="Angsana New"/>
          <w:sz w:val="30"/>
          <w:szCs w:val="30"/>
          <w:cs/>
        </w:rPr>
        <w:t xml:space="preserve"> </w:t>
      </w:r>
      <w:r w:rsidR="00764783" w:rsidRPr="00803B54">
        <w:rPr>
          <w:rFonts w:hAnsi="Angsana New"/>
          <w:sz w:val="30"/>
          <w:szCs w:val="30"/>
        </w:rPr>
        <w:t>2567</w:t>
      </w:r>
      <w:r w:rsidRPr="00803B54">
        <w:rPr>
          <w:rFonts w:hAnsi="Angsana New"/>
          <w:sz w:val="30"/>
          <w:szCs w:val="30"/>
        </w:rPr>
        <w:t xml:space="preserve"> </w:t>
      </w:r>
      <w:r w:rsidRPr="00803B54">
        <w:rPr>
          <w:rFonts w:hAnsi="Angsana New" w:hint="cs"/>
          <w:sz w:val="30"/>
          <w:szCs w:val="30"/>
          <w:cs/>
        </w:rPr>
        <w:t>ประกอบด้วย</w:t>
      </w:r>
    </w:p>
    <w:bookmarkStart w:id="159" w:name="_1801931258"/>
    <w:bookmarkEnd w:id="159"/>
    <w:bookmarkStart w:id="160" w:name="_MON_1673173989"/>
    <w:bookmarkEnd w:id="160"/>
    <w:p w14:paraId="7099D689" w14:textId="4E6016D2" w:rsidR="000F3E25" w:rsidRPr="00803B54" w:rsidRDefault="00602967" w:rsidP="00677695">
      <w:pPr>
        <w:tabs>
          <w:tab w:val="left" w:pos="567"/>
        </w:tabs>
        <w:spacing w:before="100" w:after="100"/>
        <w:ind w:left="562" w:right="14"/>
        <w:rPr>
          <w:rFonts w:hAnsi="Angsana New"/>
          <w:sz w:val="30"/>
          <w:szCs w:val="30"/>
        </w:rPr>
      </w:pPr>
      <w:r w:rsidRPr="00803B54">
        <w:rPr>
          <w:rFonts w:asciiTheme="majorBidi" w:hAnsiTheme="majorBidi" w:cstheme="majorBidi"/>
          <w:color w:val="000000" w:themeColor="text1"/>
          <w:sz w:val="30"/>
          <w:szCs w:val="30"/>
          <w:cs/>
        </w:rPr>
        <w:object w:dxaOrig="9448" w:dyaOrig="4446" w14:anchorId="6D593756">
          <v:shape id="_x0000_i1067" type="#_x0000_t75" style="width:474pt;height:210.9pt" o:ole="" o:preferrelative="f">
            <v:imagedata r:id="rId93" o:title=""/>
            <o:lock v:ext="edit" aspectratio="f"/>
          </v:shape>
          <o:OLEObject Type="Embed" ProgID="Excel.Sheet.12" ShapeID="_x0000_i1067" DrawAspect="Content" ObjectID="_1833634576" r:id="rId94"/>
        </w:object>
      </w:r>
    </w:p>
    <w:p w14:paraId="4161A37E" w14:textId="0F599851" w:rsidR="006D0C1E" w:rsidRPr="00803B54" w:rsidRDefault="006D0C1E" w:rsidP="007D0F38">
      <w:pPr>
        <w:numPr>
          <w:ilvl w:val="0"/>
          <w:numId w:val="1"/>
        </w:numPr>
        <w:tabs>
          <w:tab w:val="clear" w:pos="862"/>
          <w:tab w:val="left" w:pos="567"/>
        </w:tabs>
        <w:spacing w:before="100" w:after="100"/>
        <w:ind w:left="562" w:right="14" w:hanging="425"/>
        <w:rPr>
          <w:rFonts w:hAnsi="Angsana New"/>
          <w:b/>
          <w:bCs/>
          <w:sz w:val="30"/>
          <w:szCs w:val="30"/>
        </w:rPr>
      </w:pPr>
      <w:r w:rsidRPr="00803B54">
        <w:rPr>
          <w:rFonts w:hAnsi="Angsana New"/>
          <w:b/>
          <w:bCs/>
          <w:sz w:val="30"/>
          <w:szCs w:val="30"/>
          <w:cs/>
        </w:rPr>
        <w:t>ประมาณการหนี้สินผลประโยชน์พนักงาน</w:t>
      </w:r>
    </w:p>
    <w:p w14:paraId="58E7F94C" w14:textId="1303E0A7" w:rsidR="006D0C1E" w:rsidRPr="00803B54" w:rsidRDefault="006D0C1E" w:rsidP="007D0F38">
      <w:pPr>
        <w:tabs>
          <w:tab w:val="left" w:pos="567"/>
        </w:tabs>
        <w:spacing w:before="100" w:after="100"/>
        <w:ind w:left="562" w:right="14"/>
        <w:rPr>
          <w:rFonts w:hAnsi="Angsana New"/>
          <w:sz w:val="30"/>
          <w:szCs w:val="30"/>
        </w:rPr>
      </w:pPr>
      <w:r w:rsidRPr="00803B54">
        <w:rPr>
          <w:rFonts w:hAnsi="Angsana New" w:hint="cs"/>
          <w:sz w:val="30"/>
          <w:szCs w:val="30"/>
          <w:cs/>
        </w:rPr>
        <w:t>ประมาณการหนี้สินผลประโยชน์พนักงาน</w:t>
      </w:r>
      <w:r w:rsidRPr="00803B54">
        <w:rPr>
          <w:rFonts w:hAnsi="Angsana New"/>
          <w:sz w:val="30"/>
          <w:szCs w:val="30"/>
          <w:cs/>
        </w:rPr>
        <w:t xml:space="preserve"> </w:t>
      </w:r>
      <w:r w:rsidR="00781362" w:rsidRPr="00803B54">
        <w:rPr>
          <w:rFonts w:asciiTheme="majorBidi" w:hAnsiTheme="majorBidi" w:cstheme="majorBidi"/>
          <w:color w:val="000000" w:themeColor="text1"/>
          <w:sz w:val="30"/>
          <w:szCs w:val="30"/>
          <w:cs/>
        </w:rPr>
        <w:t xml:space="preserve">ณ วันที่ </w:t>
      </w:r>
      <w:r w:rsidR="00781362" w:rsidRPr="00803B54">
        <w:rPr>
          <w:rFonts w:asciiTheme="majorBidi" w:hAnsiTheme="majorBidi" w:cstheme="majorBidi"/>
          <w:color w:val="000000" w:themeColor="text1"/>
          <w:sz w:val="30"/>
          <w:szCs w:val="30"/>
        </w:rPr>
        <w:t xml:space="preserve">31 </w:t>
      </w:r>
      <w:r w:rsidR="00781362" w:rsidRPr="00803B54">
        <w:rPr>
          <w:rFonts w:asciiTheme="majorBidi" w:hAnsiTheme="majorBidi" w:cstheme="majorBidi"/>
          <w:color w:val="000000" w:themeColor="text1"/>
          <w:spacing w:val="2"/>
          <w:sz w:val="30"/>
          <w:szCs w:val="30"/>
          <w:cs/>
        </w:rPr>
        <w:t>ธันวาคม</w:t>
      </w:r>
      <w:r w:rsidR="00781362" w:rsidRPr="00803B54">
        <w:rPr>
          <w:rFonts w:asciiTheme="majorBidi" w:hAnsiTheme="majorBidi" w:cstheme="majorBidi"/>
          <w:color w:val="000000" w:themeColor="text1"/>
          <w:sz w:val="30"/>
          <w:szCs w:val="30"/>
          <w:cs/>
        </w:rPr>
        <w:t xml:space="preserve"> </w:t>
      </w:r>
      <w:r w:rsidR="00764783" w:rsidRPr="00803B54">
        <w:rPr>
          <w:rFonts w:asciiTheme="majorBidi" w:hAnsiTheme="majorBidi" w:cstheme="majorBidi"/>
          <w:color w:val="000000" w:themeColor="text1"/>
          <w:sz w:val="30"/>
          <w:szCs w:val="30"/>
        </w:rPr>
        <w:t>2568</w:t>
      </w:r>
      <w:r w:rsidR="00781362" w:rsidRPr="00803B54">
        <w:rPr>
          <w:rFonts w:asciiTheme="majorBidi" w:hAnsiTheme="majorBidi" w:cstheme="majorBidi"/>
          <w:color w:val="000000" w:themeColor="text1"/>
          <w:sz w:val="30"/>
          <w:szCs w:val="30"/>
        </w:rPr>
        <w:t xml:space="preserve"> </w:t>
      </w:r>
      <w:r w:rsidR="00781362" w:rsidRPr="00803B54">
        <w:rPr>
          <w:rFonts w:asciiTheme="majorBidi" w:hAnsiTheme="majorBidi" w:cstheme="majorBidi"/>
          <w:color w:val="000000" w:themeColor="text1"/>
          <w:sz w:val="30"/>
          <w:szCs w:val="30"/>
          <w:cs/>
        </w:rPr>
        <w:t xml:space="preserve">และ </w:t>
      </w:r>
      <w:r w:rsidR="00764783" w:rsidRPr="00803B54">
        <w:rPr>
          <w:rFonts w:asciiTheme="majorBidi" w:hAnsiTheme="majorBidi" w:cstheme="majorBidi"/>
          <w:color w:val="000000" w:themeColor="text1"/>
          <w:sz w:val="30"/>
          <w:szCs w:val="30"/>
        </w:rPr>
        <w:t>2567</w:t>
      </w:r>
      <w:r w:rsidR="00781362" w:rsidRPr="00803B54">
        <w:rPr>
          <w:rFonts w:asciiTheme="majorBidi" w:hAnsiTheme="majorBidi" w:cstheme="majorBidi"/>
          <w:color w:val="000000" w:themeColor="text1"/>
          <w:sz w:val="30"/>
          <w:szCs w:val="30"/>
        </w:rPr>
        <w:t xml:space="preserve"> </w:t>
      </w:r>
      <w:r w:rsidRPr="00803B54">
        <w:rPr>
          <w:rFonts w:hAnsi="Angsana New" w:hint="cs"/>
          <w:sz w:val="30"/>
          <w:szCs w:val="30"/>
          <w:cs/>
        </w:rPr>
        <w:t>ประกอบด้วย</w:t>
      </w:r>
    </w:p>
    <w:bookmarkStart w:id="161" w:name="_1669672712"/>
    <w:bookmarkEnd w:id="161"/>
    <w:bookmarkStart w:id="162" w:name="_MON_1758020827"/>
    <w:bookmarkEnd w:id="162"/>
    <w:p w14:paraId="0774674F" w14:textId="0A0A3E57" w:rsidR="008D184F" w:rsidRPr="00803B54" w:rsidRDefault="00DA3CBD" w:rsidP="006D0C1E">
      <w:pPr>
        <w:tabs>
          <w:tab w:val="left" w:pos="567"/>
        </w:tabs>
        <w:ind w:left="562" w:right="9"/>
        <w:rPr>
          <w:rFonts w:asciiTheme="majorBidi" w:hAnsiTheme="majorBidi" w:cstheme="majorBidi"/>
          <w:color w:val="000000" w:themeColor="text1"/>
          <w:sz w:val="30"/>
          <w:szCs w:val="30"/>
          <w:cs/>
        </w:rPr>
      </w:pPr>
      <w:r w:rsidRPr="00803B54">
        <w:rPr>
          <w:rFonts w:hAnsi="Angsana New"/>
          <w:sz w:val="30"/>
          <w:szCs w:val="30"/>
          <w:cs/>
        </w:rPr>
        <w:object w:dxaOrig="9396" w:dyaOrig="4142" w14:anchorId="4B45386A">
          <v:shape id="_x0000_i1068" type="#_x0000_t75" style="width:468.9pt;height:199.4pt" o:ole="" o:preferrelative="f">
            <v:imagedata r:id="rId95" o:title=""/>
            <o:lock v:ext="edit" aspectratio="f"/>
          </v:shape>
          <o:OLEObject Type="Embed" ProgID="Excel.Sheet.12" ShapeID="_x0000_i1068" DrawAspect="Content" ObjectID="_1833634577" r:id="rId96"/>
        </w:object>
      </w:r>
    </w:p>
    <w:p w14:paraId="14162B50" w14:textId="77777777" w:rsidR="00B66AB3" w:rsidRPr="00803B54" w:rsidRDefault="00B66AB3">
      <w:pPr>
        <w:rPr>
          <w:rFonts w:hAnsi="Angsana New"/>
          <w:sz w:val="30"/>
          <w:szCs w:val="30"/>
          <w:cs/>
        </w:rPr>
      </w:pPr>
      <w:r w:rsidRPr="00803B54">
        <w:rPr>
          <w:rFonts w:hAnsi="Angsana New"/>
          <w:sz w:val="30"/>
          <w:szCs w:val="30"/>
          <w:cs/>
        </w:rPr>
        <w:br w:type="page"/>
      </w:r>
    </w:p>
    <w:p w14:paraId="5FFB064E" w14:textId="22A0F650" w:rsidR="006D0C1E" w:rsidRPr="00803B54" w:rsidRDefault="006D0C1E" w:rsidP="006D0C1E">
      <w:pPr>
        <w:tabs>
          <w:tab w:val="left" w:pos="567"/>
        </w:tabs>
        <w:ind w:left="562" w:right="9"/>
        <w:rPr>
          <w:rFonts w:hAnsi="Angsana New"/>
          <w:sz w:val="30"/>
          <w:szCs w:val="30"/>
        </w:rPr>
      </w:pPr>
      <w:r w:rsidRPr="00803B54">
        <w:rPr>
          <w:rFonts w:hAnsi="Angsana New" w:hint="cs"/>
          <w:sz w:val="30"/>
          <w:szCs w:val="30"/>
          <w:cs/>
        </w:rPr>
        <w:lastRenderedPageBreak/>
        <w:t>รายการเปลี่ยนแปลงมูลค่าปัจจุบันประมาณการหนี้สินผลประโยชน์พนักงาน</w:t>
      </w:r>
      <w:r w:rsidRPr="00803B54">
        <w:rPr>
          <w:rFonts w:hAnsi="Angsana New"/>
          <w:sz w:val="30"/>
          <w:szCs w:val="30"/>
          <w:cs/>
        </w:rPr>
        <w:t xml:space="preserve"> </w:t>
      </w:r>
      <w:r w:rsidR="007B2A9F" w:rsidRPr="00803B54">
        <w:rPr>
          <w:rFonts w:asciiTheme="majorBidi" w:hAnsiTheme="majorBidi" w:cstheme="majorBidi"/>
          <w:color w:val="000000" w:themeColor="text1"/>
          <w:sz w:val="30"/>
          <w:szCs w:val="30"/>
          <w:cs/>
        </w:rPr>
        <w:t xml:space="preserve">สำหรับปีสิ้นสุดวันที่ </w:t>
      </w:r>
      <w:r w:rsidR="007B2A9F" w:rsidRPr="00803B54">
        <w:rPr>
          <w:rFonts w:asciiTheme="majorBidi" w:hAnsiTheme="majorBidi" w:cstheme="majorBidi"/>
          <w:color w:val="000000" w:themeColor="text1"/>
          <w:sz w:val="30"/>
          <w:szCs w:val="30"/>
        </w:rPr>
        <w:t xml:space="preserve">31 </w:t>
      </w:r>
      <w:r w:rsidR="007B2A9F" w:rsidRPr="00803B54">
        <w:rPr>
          <w:rFonts w:asciiTheme="majorBidi" w:hAnsiTheme="majorBidi" w:cstheme="majorBidi"/>
          <w:color w:val="000000" w:themeColor="text1"/>
          <w:spacing w:val="2"/>
          <w:sz w:val="30"/>
          <w:szCs w:val="30"/>
          <w:cs/>
        </w:rPr>
        <w:t>ธันวาคม</w:t>
      </w:r>
      <w:r w:rsidR="007B2A9F" w:rsidRPr="00803B54">
        <w:rPr>
          <w:rFonts w:asciiTheme="majorBidi" w:hAnsiTheme="majorBidi" w:cstheme="majorBidi"/>
          <w:color w:val="000000" w:themeColor="text1"/>
          <w:sz w:val="30"/>
          <w:szCs w:val="30"/>
          <w:cs/>
        </w:rPr>
        <w:t xml:space="preserve"> </w:t>
      </w:r>
      <w:r w:rsidR="00764783" w:rsidRPr="00803B54">
        <w:rPr>
          <w:rFonts w:asciiTheme="majorBidi" w:hAnsiTheme="majorBidi" w:cstheme="majorBidi"/>
          <w:color w:val="000000" w:themeColor="text1"/>
          <w:sz w:val="30"/>
          <w:szCs w:val="30"/>
        </w:rPr>
        <w:t>2568</w:t>
      </w:r>
      <w:r w:rsidR="007B2A9F" w:rsidRPr="00803B54">
        <w:rPr>
          <w:rFonts w:asciiTheme="majorBidi" w:hAnsiTheme="majorBidi" w:cstheme="majorBidi"/>
          <w:color w:val="000000" w:themeColor="text1"/>
          <w:sz w:val="30"/>
          <w:szCs w:val="30"/>
        </w:rPr>
        <w:t xml:space="preserve"> </w:t>
      </w:r>
      <w:r w:rsidR="007B2A9F" w:rsidRPr="00803B54">
        <w:rPr>
          <w:rFonts w:asciiTheme="majorBidi" w:hAnsiTheme="majorBidi" w:cstheme="majorBidi"/>
          <w:color w:val="000000" w:themeColor="text1"/>
          <w:sz w:val="30"/>
          <w:szCs w:val="30"/>
          <w:cs/>
        </w:rPr>
        <w:t xml:space="preserve">และ </w:t>
      </w:r>
      <w:r w:rsidR="00764783" w:rsidRPr="00803B54">
        <w:rPr>
          <w:rFonts w:asciiTheme="majorBidi" w:hAnsiTheme="majorBidi" w:cstheme="majorBidi"/>
          <w:color w:val="000000" w:themeColor="text1"/>
          <w:sz w:val="30"/>
          <w:szCs w:val="30"/>
        </w:rPr>
        <w:t>2567</w:t>
      </w:r>
      <w:r w:rsidR="007B2A9F" w:rsidRPr="00803B54">
        <w:rPr>
          <w:rFonts w:asciiTheme="majorBidi" w:hAnsiTheme="majorBidi" w:cstheme="majorBidi"/>
          <w:color w:val="000000" w:themeColor="text1"/>
          <w:sz w:val="30"/>
          <w:szCs w:val="30"/>
        </w:rPr>
        <w:t xml:space="preserve"> </w:t>
      </w:r>
      <w:r w:rsidRPr="00803B54">
        <w:rPr>
          <w:rFonts w:hAnsi="Angsana New" w:hint="cs"/>
          <w:sz w:val="30"/>
          <w:szCs w:val="30"/>
          <w:cs/>
        </w:rPr>
        <w:t>แสดงดังนี้</w:t>
      </w:r>
    </w:p>
    <w:bookmarkStart w:id="163" w:name="_MON_1700831659"/>
    <w:bookmarkEnd w:id="163"/>
    <w:p w14:paraId="480E1079" w14:textId="05F90485" w:rsidR="00BF74D1" w:rsidRPr="00803B54" w:rsidRDefault="00602967" w:rsidP="006D0C1E">
      <w:pPr>
        <w:tabs>
          <w:tab w:val="left" w:pos="567"/>
        </w:tabs>
        <w:ind w:left="562" w:right="9"/>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object w:dxaOrig="9497" w:dyaOrig="8191" w14:anchorId="4F7D288E">
          <v:shape id="_x0000_i1069" type="#_x0000_t75" style="width:471.7pt;height:392.3pt" o:ole="" o:preferrelative="f">
            <v:imagedata r:id="rId97" o:title=""/>
            <o:lock v:ext="edit" aspectratio="f"/>
          </v:shape>
          <o:OLEObject Type="Embed" ProgID="Excel.Sheet.12" ShapeID="_x0000_i1069" DrawAspect="Content" ObjectID="_1833634578" r:id="rId98"/>
        </w:object>
      </w:r>
    </w:p>
    <w:p w14:paraId="4D20DB14" w14:textId="2A03340B" w:rsidR="00914EC9" w:rsidRPr="00803B54" w:rsidRDefault="00914EC9" w:rsidP="008D184F">
      <w:pPr>
        <w:rPr>
          <w:rFonts w:hAnsi="Angsana New"/>
          <w:sz w:val="30"/>
          <w:szCs w:val="30"/>
        </w:rPr>
      </w:pPr>
      <w:r w:rsidRPr="00803B54">
        <w:rPr>
          <w:rFonts w:hAnsi="Angsana New" w:hint="cs"/>
          <w:sz w:val="30"/>
          <w:szCs w:val="30"/>
          <w:cs/>
        </w:rPr>
        <w:t>ข้อสมมติหลักในประมาณการตามหลักคณิตศาสตร์ประกันภัย</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007149E7" w:rsidRPr="00803B54">
        <w:rPr>
          <w:rFonts w:hAnsi="Angsana New"/>
          <w:sz w:val="30"/>
          <w:szCs w:val="30"/>
        </w:rPr>
        <w:t>2568</w:t>
      </w:r>
      <w:r w:rsidRPr="00803B54">
        <w:rPr>
          <w:rFonts w:hAnsi="Angsana New"/>
          <w:sz w:val="30"/>
          <w:szCs w:val="30"/>
        </w:rPr>
        <w:t xml:space="preserve"> </w:t>
      </w:r>
      <w:r w:rsidRPr="00803B54">
        <w:rPr>
          <w:rFonts w:hAnsi="Angsana New" w:hint="cs"/>
          <w:sz w:val="30"/>
          <w:szCs w:val="30"/>
          <w:cs/>
        </w:rPr>
        <w:t>และ</w:t>
      </w:r>
      <w:r w:rsidRPr="00803B54">
        <w:rPr>
          <w:rFonts w:hAnsi="Angsana New"/>
          <w:sz w:val="30"/>
          <w:szCs w:val="30"/>
          <w:cs/>
        </w:rPr>
        <w:t xml:space="preserve"> </w:t>
      </w:r>
      <w:r w:rsidR="007149E7" w:rsidRPr="00803B54">
        <w:rPr>
          <w:rFonts w:hAnsi="Angsana New"/>
          <w:sz w:val="30"/>
          <w:szCs w:val="30"/>
        </w:rPr>
        <w:t>2567</w:t>
      </w:r>
      <w:r w:rsidRPr="00803B54">
        <w:rPr>
          <w:rFonts w:hAnsi="Angsana New"/>
          <w:sz w:val="30"/>
          <w:szCs w:val="30"/>
        </w:rPr>
        <w:t xml:space="preserve"> </w:t>
      </w:r>
      <w:r w:rsidRPr="00803B54">
        <w:rPr>
          <w:rFonts w:hAnsi="Angsana New" w:hint="cs"/>
          <w:sz w:val="30"/>
          <w:szCs w:val="30"/>
          <w:cs/>
        </w:rPr>
        <w:t>แสดงดังนี้</w:t>
      </w:r>
    </w:p>
    <w:bookmarkStart w:id="164" w:name="_MON_1758020940"/>
    <w:bookmarkEnd w:id="164"/>
    <w:p w14:paraId="1BF9A8B3" w14:textId="33242F0D" w:rsidR="00914EC9" w:rsidRPr="00803B54" w:rsidRDefault="004D18B2" w:rsidP="006D0C1E">
      <w:pPr>
        <w:tabs>
          <w:tab w:val="left" w:pos="567"/>
        </w:tabs>
        <w:ind w:left="562"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456" w:dyaOrig="4420" w14:anchorId="7BCDFA63">
          <v:shape id="_x0000_i1070" type="#_x0000_t75" style="width:470.3pt;height:208.6pt" o:ole="" o:preferrelative="f">
            <v:imagedata r:id="rId99" o:title=""/>
            <o:lock v:ext="edit" aspectratio="f"/>
          </v:shape>
          <o:OLEObject Type="Embed" ProgID="Excel.Sheet.12" ShapeID="_x0000_i1070" DrawAspect="Content" ObjectID="_1833634579" r:id="rId100"/>
        </w:object>
      </w:r>
    </w:p>
    <w:p w14:paraId="35362666" w14:textId="4BD4C983" w:rsidR="00914EC9" w:rsidRPr="00803B54" w:rsidRDefault="00914EC9" w:rsidP="00914EC9">
      <w:pPr>
        <w:tabs>
          <w:tab w:val="left" w:pos="567"/>
        </w:tabs>
        <w:ind w:left="562" w:right="9"/>
        <w:rPr>
          <w:rFonts w:hAnsi="Angsana New"/>
          <w:sz w:val="30"/>
          <w:szCs w:val="30"/>
        </w:rPr>
      </w:pPr>
      <w:r w:rsidRPr="00803B54">
        <w:rPr>
          <w:rFonts w:hAnsi="Angsana New" w:hint="cs"/>
          <w:sz w:val="30"/>
          <w:szCs w:val="30"/>
          <w:cs/>
        </w:rPr>
        <w:lastRenderedPageBreak/>
        <w:t>อัตราคิดลดเป็นอัตราผลตอบแทนในท้องตลาดของพันธบัตรรัฐบาลสำหรับเงินชดเชยตามกฎหมายแรงงาน</w:t>
      </w:r>
    </w:p>
    <w:p w14:paraId="796BE20E" w14:textId="77777777" w:rsidR="00914EC9" w:rsidRPr="00803B54" w:rsidRDefault="00914EC9" w:rsidP="00914EC9">
      <w:pPr>
        <w:tabs>
          <w:tab w:val="left" w:pos="567"/>
        </w:tabs>
        <w:ind w:left="562" w:right="9"/>
        <w:rPr>
          <w:rFonts w:hAnsi="Angsana New"/>
          <w:sz w:val="30"/>
          <w:szCs w:val="30"/>
        </w:rPr>
      </w:pPr>
      <w:r w:rsidRPr="00803B54">
        <w:rPr>
          <w:rFonts w:hAnsi="Angsana New" w:hint="cs"/>
          <w:sz w:val="30"/>
          <w:szCs w:val="30"/>
          <w:cs/>
        </w:rPr>
        <w:t>อัตราขึ้นเงินเดือนขึ้นอยู่กับนโยบายของฝ่ายบริหาร</w:t>
      </w:r>
    </w:p>
    <w:p w14:paraId="3ACC2C78" w14:textId="77777777" w:rsidR="00914EC9" w:rsidRPr="00803B54" w:rsidRDefault="00914EC9" w:rsidP="00914EC9">
      <w:pPr>
        <w:tabs>
          <w:tab w:val="left" w:pos="567"/>
        </w:tabs>
        <w:ind w:left="562" w:right="9"/>
        <w:rPr>
          <w:rFonts w:hAnsi="Angsana New"/>
          <w:sz w:val="30"/>
          <w:szCs w:val="30"/>
        </w:rPr>
      </w:pPr>
      <w:r w:rsidRPr="00803B54">
        <w:rPr>
          <w:rFonts w:hAnsi="Angsana New" w:hint="cs"/>
          <w:sz w:val="30"/>
          <w:szCs w:val="30"/>
          <w:cs/>
        </w:rPr>
        <w:t>อัตราหมุนเวียนพนักงานขึ้นอยู่กับระยะเวลาการทำงานของพนักงาน</w:t>
      </w:r>
    </w:p>
    <w:p w14:paraId="45D2DB53" w14:textId="77777777" w:rsidR="00914EC9" w:rsidRPr="00803B54" w:rsidRDefault="00914EC9" w:rsidP="00914EC9">
      <w:pPr>
        <w:tabs>
          <w:tab w:val="left" w:pos="567"/>
        </w:tabs>
        <w:ind w:left="562" w:right="9"/>
        <w:rPr>
          <w:rFonts w:hAnsi="Angsana New"/>
          <w:sz w:val="30"/>
          <w:szCs w:val="30"/>
        </w:rPr>
      </w:pPr>
      <w:r w:rsidRPr="00803B54">
        <w:rPr>
          <w:rFonts w:hAnsi="Angsana New" w:hint="cs"/>
          <w:sz w:val="30"/>
          <w:szCs w:val="30"/>
          <w:cs/>
        </w:rPr>
        <w:t>อัตรามรณะอ้างอิงตามตารางมรณะไทย</w:t>
      </w:r>
      <w:r w:rsidRPr="00803B54">
        <w:rPr>
          <w:rFonts w:hAnsi="Angsana New"/>
          <w:sz w:val="30"/>
          <w:szCs w:val="30"/>
          <w:cs/>
        </w:rPr>
        <w:t xml:space="preserve"> </w:t>
      </w:r>
      <w:r w:rsidRPr="00803B54">
        <w:rPr>
          <w:rFonts w:hAnsi="Angsana New"/>
          <w:sz w:val="30"/>
          <w:szCs w:val="30"/>
        </w:rPr>
        <w:t>2560</w:t>
      </w:r>
      <w:r w:rsidRPr="00803B54">
        <w:rPr>
          <w:rFonts w:hAnsi="Angsana New"/>
          <w:sz w:val="30"/>
          <w:szCs w:val="30"/>
          <w:cs/>
        </w:rPr>
        <w:t xml:space="preserve"> </w:t>
      </w:r>
      <w:r w:rsidRPr="00803B54">
        <w:rPr>
          <w:rFonts w:hAnsi="Angsana New" w:hint="cs"/>
          <w:sz w:val="30"/>
          <w:szCs w:val="30"/>
          <w:cs/>
        </w:rPr>
        <w:t>ประเภทสามัญ</w:t>
      </w:r>
      <w:r w:rsidRPr="00803B54">
        <w:rPr>
          <w:rFonts w:hAnsi="Angsana New"/>
          <w:sz w:val="30"/>
          <w:szCs w:val="30"/>
          <w:cs/>
        </w:rPr>
        <w:t xml:space="preserve"> (</w:t>
      </w:r>
      <w:r w:rsidRPr="00803B54">
        <w:rPr>
          <w:rFonts w:hAnsi="Angsana New"/>
          <w:sz w:val="30"/>
          <w:szCs w:val="30"/>
        </w:rPr>
        <w:t>TMO2017: Thai Mortality Ordinary Table 2017)</w:t>
      </w:r>
    </w:p>
    <w:p w14:paraId="4534CFED" w14:textId="53A67802" w:rsidR="00914EC9" w:rsidRPr="00803B54" w:rsidRDefault="00914EC9" w:rsidP="00914EC9">
      <w:pPr>
        <w:tabs>
          <w:tab w:val="left" w:pos="567"/>
        </w:tabs>
        <w:ind w:left="562" w:right="9"/>
        <w:rPr>
          <w:rFonts w:hAnsi="Angsana New"/>
          <w:b/>
          <w:bCs/>
          <w:sz w:val="30"/>
          <w:szCs w:val="30"/>
        </w:rPr>
      </w:pPr>
      <w:r w:rsidRPr="00803B54">
        <w:rPr>
          <w:rFonts w:hAnsi="Angsana New" w:hint="cs"/>
          <w:b/>
          <w:bCs/>
          <w:sz w:val="30"/>
          <w:szCs w:val="30"/>
          <w:cs/>
        </w:rPr>
        <w:t>วิเคราะห์ความอ่อนไหว</w:t>
      </w:r>
    </w:p>
    <w:p w14:paraId="4491A4C2" w14:textId="788FEBD4" w:rsidR="00914EC9" w:rsidRPr="00803B54" w:rsidRDefault="00914EC9" w:rsidP="00914EC9">
      <w:pPr>
        <w:tabs>
          <w:tab w:val="left" w:pos="567"/>
        </w:tabs>
        <w:ind w:left="562" w:right="9"/>
        <w:rPr>
          <w:rFonts w:hAnsi="Angsana New"/>
          <w:sz w:val="30"/>
          <w:szCs w:val="30"/>
        </w:rPr>
      </w:pPr>
      <w:r w:rsidRPr="00803B54">
        <w:rPr>
          <w:rFonts w:hAnsi="Angsana New" w:hint="cs"/>
          <w:sz w:val="30"/>
          <w:szCs w:val="30"/>
          <w:cs/>
        </w:rPr>
        <w:t>ผลกระทบการเปลี่ยนแปลงสมมติฐานสำคัญต่อมูลค่าปัจจุบันประมาณการหนี้สินผลประโยชน์หลังออกจากงานของพนักงาน</w:t>
      </w:r>
      <w:r w:rsidRPr="00803B54">
        <w:rPr>
          <w:rFonts w:hAnsi="Angsana New"/>
          <w:sz w:val="30"/>
          <w:szCs w:val="30"/>
          <w:cs/>
        </w:rPr>
        <w:t xml:space="preserve"> </w:t>
      </w:r>
      <w:r w:rsidRPr="00803B54">
        <w:rPr>
          <w:rFonts w:hAnsi="Angsana New" w:hint="cs"/>
          <w:sz w:val="30"/>
          <w:szCs w:val="30"/>
          <w:cs/>
        </w:rPr>
        <w:t>ณ</w:t>
      </w:r>
      <w:r w:rsidRPr="00803B54">
        <w:rPr>
          <w:rFonts w:hAnsi="Angsana New"/>
          <w:sz w:val="30"/>
          <w:szCs w:val="30"/>
          <w:cs/>
        </w:rPr>
        <w:t xml:space="preserve"> </w:t>
      </w:r>
      <w:r w:rsidRPr="00803B54">
        <w:rPr>
          <w:rFonts w:hAnsi="Angsana New" w:hint="cs"/>
          <w:sz w:val="30"/>
          <w:szCs w:val="30"/>
          <w:cs/>
        </w:rPr>
        <w:t>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002D0E06" w:rsidRPr="00803B54">
        <w:rPr>
          <w:rFonts w:hAnsi="Angsana New"/>
          <w:sz w:val="30"/>
          <w:szCs w:val="30"/>
        </w:rPr>
        <w:t>2568</w:t>
      </w:r>
      <w:r w:rsidRPr="00803B54">
        <w:rPr>
          <w:rFonts w:hAnsi="Angsana New"/>
          <w:sz w:val="30"/>
          <w:szCs w:val="30"/>
        </w:rPr>
        <w:t xml:space="preserve"> </w:t>
      </w:r>
      <w:r w:rsidRPr="00803B54">
        <w:rPr>
          <w:rFonts w:hAnsi="Angsana New" w:hint="cs"/>
          <w:sz w:val="30"/>
          <w:szCs w:val="30"/>
          <w:cs/>
        </w:rPr>
        <w:t>และ</w:t>
      </w:r>
      <w:r w:rsidRPr="00803B54">
        <w:rPr>
          <w:rFonts w:hAnsi="Angsana New"/>
          <w:sz w:val="30"/>
          <w:szCs w:val="30"/>
          <w:cs/>
        </w:rPr>
        <w:t xml:space="preserve"> </w:t>
      </w:r>
      <w:r w:rsidR="002D0E06" w:rsidRPr="00803B54">
        <w:rPr>
          <w:rFonts w:hAnsi="Angsana New"/>
          <w:sz w:val="30"/>
          <w:szCs w:val="30"/>
        </w:rPr>
        <w:t>2567</w:t>
      </w:r>
      <w:r w:rsidRPr="00803B54">
        <w:rPr>
          <w:rFonts w:hAnsi="Angsana New"/>
          <w:sz w:val="30"/>
          <w:szCs w:val="30"/>
        </w:rPr>
        <w:t xml:space="preserve"> </w:t>
      </w:r>
      <w:r w:rsidRPr="00803B54">
        <w:rPr>
          <w:rFonts w:hAnsi="Angsana New" w:hint="cs"/>
          <w:sz w:val="30"/>
          <w:szCs w:val="30"/>
          <w:cs/>
        </w:rPr>
        <w:t>แสดงดังนี้</w:t>
      </w:r>
    </w:p>
    <w:bookmarkStart w:id="165" w:name="_MON_1700831975"/>
    <w:bookmarkEnd w:id="165"/>
    <w:p w14:paraId="2C040007" w14:textId="2BE4D7B1" w:rsidR="00914EC9" w:rsidRPr="00803B54" w:rsidRDefault="00DD7789" w:rsidP="00914EC9">
      <w:pPr>
        <w:tabs>
          <w:tab w:val="left" w:pos="567"/>
        </w:tabs>
        <w:ind w:left="562"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448" w:dyaOrig="4446" w14:anchorId="4063D176">
          <v:shape id="_x0000_i1071" type="#_x0000_t75" style="width:474pt;height:211.4pt" o:ole="" o:preferrelative="f">
            <v:imagedata r:id="rId101" o:title=""/>
            <o:lock v:ext="edit" aspectratio="f"/>
          </v:shape>
          <o:OLEObject Type="Embed" ProgID="Excel.Sheet.12" ShapeID="_x0000_i1071" DrawAspect="Content" ObjectID="_1833634580" r:id="rId102"/>
        </w:object>
      </w:r>
    </w:p>
    <w:p w14:paraId="4EE6A20B" w14:textId="543B4C6B" w:rsidR="00914EC9" w:rsidRPr="00803B54" w:rsidRDefault="00914EC9" w:rsidP="00914EC9">
      <w:pPr>
        <w:tabs>
          <w:tab w:val="left" w:pos="567"/>
        </w:tabs>
        <w:ind w:left="562" w:right="9"/>
        <w:rPr>
          <w:rFonts w:hAnsi="Angsana New"/>
          <w:sz w:val="30"/>
          <w:szCs w:val="30"/>
        </w:rPr>
      </w:pPr>
      <w:r w:rsidRPr="00803B54">
        <w:rPr>
          <w:rFonts w:hAnsi="Angsana New" w:hint="cs"/>
          <w:sz w:val="30"/>
          <w:szCs w:val="30"/>
          <w:cs/>
        </w:rPr>
        <w:t>กลุ่มบริษัทแสดงค่าใช้จ่ายในงบกำไรขาดทุน</w:t>
      </w:r>
      <w:r w:rsidR="00BA620B" w:rsidRPr="00803B54">
        <w:rPr>
          <w:rFonts w:hAnsi="Angsana New" w:hint="cs"/>
          <w:sz w:val="30"/>
          <w:szCs w:val="30"/>
          <w:cs/>
        </w:rPr>
        <w:t>เบ็ดเสร็จ</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00531521"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9A3103"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และ</w:t>
      </w:r>
      <w:r w:rsidRPr="00803B54">
        <w:rPr>
          <w:rFonts w:hAnsi="Angsana New"/>
          <w:sz w:val="30"/>
          <w:szCs w:val="30"/>
          <w:cs/>
        </w:rPr>
        <w:t xml:space="preserve"> </w:t>
      </w:r>
      <w:r w:rsidR="009A3103"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ดังนี้</w:t>
      </w:r>
    </w:p>
    <w:bookmarkStart w:id="166" w:name="_MON_1700832099"/>
    <w:bookmarkEnd w:id="166"/>
    <w:p w14:paraId="5DCDBCFD" w14:textId="5DBE39D5" w:rsidR="001F44F0" w:rsidRPr="00803B54" w:rsidRDefault="00DD7789" w:rsidP="00914EC9">
      <w:pPr>
        <w:tabs>
          <w:tab w:val="left" w:pos="567"/>
        </w:tabs>
        <w:ind w:left="562"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485" w:dyaOrig="4326" w14:anchorId="359198CC">
          <v:shape id="_x0000_i1072" type="#_x0000_t75" style="width:474pt;height:206.75pt" o:ole="" o:preferrelative="f">
            <v:imagedata r:id="rId103" o:title=""/>
            <o:lock v:ext="edit" aspectratio="f"/>
          </v:shape>
          <o:OLEObject Type="Embed" ProgID="Excel.Sheet.12" ShapeID="_x0000_i1072" DrawAspect="Content" ObjectID="_1833634581" r:id="rId104"/>
        </w:object>
      </w:r>
    </w:p>
    <w:p w14:paraId="4C3874BE" w14:textId="77777777" w:rsidR="00B66AB3" w:rsidRPr="00803B54" w:rsidRDefault="00B66AB3">
      <w:pPr>
        <w:rPr>
          <w:rFonts w:hAnsi="Angsana New"/>
          <w:b/>
          <w:bCs/>
          <w:sz w:val="30"/>
          <w:szCs w:val="30"/>
          <w:cs/>
        </w:rPr>
      </w:pPr>
      <w:r w:rsidRPr="00803B54">
        <w:rPr>
          <w:rFonts w:hAnsi="Angsana New"/>
          <w:b/>
          <w:bCs/>
          <w:sz w:val="30"/>
          <w:szCs w:val="30"/>
          <w:cs/>
        </w:rPr>
        <w:br w:type="page"/>
      </w:r>
    </w:p>
    <w:p w14:paraId="35FC0C68" w14:textId="1B7E02A7" w:rsidR="00C0166B" w:rsidRPr="00803B54" w:rsidRDefault="00C0166B" w:rsidP="00070C0B">
      <w:pPr>
        <w:numPr>
          <w:ilvl w:val="0"/>
          <w:numId w:val="1"/>
        </w:numPr>
        <w:tabs>
          <w:tab w:val="clear" w:pos="862"/>
          <w:tab w:val="left" w:pos="567"/>
        </w:tabs>
        <w:ind w:left="562" w:right="9" w:hanging="425"/>
        <w:rPr>
          <w:rFonts w:hAnsi="Angsana New"/>
          <w:b/>
          <w:bCs/>
          <w:sz w:val="30"/>
          <w:szCs w:val="30"/>
        </w:rPr>
      </w:pPr>
      <w:r w:rsidRPr="00803B54">
        <w:rPr>
          <w:rFonts w:hAnsi="Angsana New"/>
          <w:b/>
          <w:bCs/>
          <w:sz w:val="30"/>
          <w:szCs w:val="30"/>
          <w:cs/>
        </w:rPr>
        <w:lastRenderedPageBreak/>
        <w:t>ทุนเรือนหุ้น</w:t>
      </w:r>
    </w:p>
    <w:p w14:paraId="2174C46F" w14:textId="77325239" w:rsidR="00C0166B" w:rsidRPr="00803B54" w:rsidRDefault="00C0166B" w:rsidP="00070C0B">
      <w:pPr>
        <w:tabs>
          <w:tab w:val="left" w:pos="567"/>
        </w:tabs>
        <w:ind w:left="562" w:right="9"/>
        <w:rPr>
          <w:rFonts w:hAnsi="Angsana New"/>
          <w:sz w:val="30"/>
          <w:szCs w:val="30"/>
        </w:rPr>
      </w:pPr>
      <w:r w:rsidRPr="00803B54">
        <w:rPr>
          <w:rFonts w:hAnsi="Angsana New"/>
          <w:sz w:val="30"/>
          <w:szCs w:val="30"/>
          <w:cs/>
        </w:rPr>
        <w:t>รายการเคลื่อนไหวทุนเรือนหุ้น</w:t>
      </w:r>
      <w:r w:rsidR="001F44F0" w:rsidRPr="00803B54">
        <w:rPr>
          <w:rFonts w:hAnsi="Angsana New"/>
          <w:sz w:val="30"/>
          <w:szCs w:val="30"/>
        </w:rPr>
        <w:t xml:space="preserve"> </w:t>
      </w:r>
      <w:r w:rsidR="001F44F0" w:rsidRPr="00803B54">
        <w:rPr>
          <w:rFonts w:asciiTheme="majorBidi" w:hAnsiTheme="majorBidi" w:cstheme="majorBidi"/>
          <w:color w:val="000000" w:themeColor="text1"/>
          <w:sz w:val="30"/>
          <w:szCs w:val="30"/>
          <w:cs/>
        </w:rPr>
        <w:t xml:space="preserve">สำหรับปีสิ้นสุดวันที่ </w:t>
      </w:r>
      <w:r w:rsidR="001F44F0" w:rsidRPr="00803B54">
        <w:rPr>
          <w:rFonts w:asciiTheme="majorBidi" w:hAnsiTheme="majorBidi" w:cstheme="majorBidi"/>
          <w:color w:val="000000" w:themeColor="text1"/>
          <w:sz w:val="30"/>
          <w:szCs w:val="30"/>
        </w:rPr>
        <w:t xml:space="preserve">31 </w:t>
      </w:r>
      <w:r w:rsidR="001F44F0" w:rsidRPr="00803B54">
        <w:rPr>
          <w:rFonts w:asciiTheme="majorBidi" w:hAnsiTheme="majorBidi" w:cstheme="majorBidi"/>
          <w:color w:val="000000" w:themeColor="text1"/>
          <w:spacing w:val="2"/>
          <w:sz w:val="30"/>
          <w:szCs w:val="30"/>
          <w:cs/>
        </w:rPr>
        <w:t>ธันวาคม</w:t>
      </w:r>
      <w:r w:rsidR="001F44F0" w:rsidRPr="00803B54">
        <w:rPr>
          <w:rFonts w:asciiTheme="majorBidi" w:hAnsiTheme="majorBidi" w:cstheme="majorBidi"/>
          <w:color w:val="000000" w:themeColor="text1"/>
          <w:sz w:val="30"/>
          <w:szCs w:val="30"/>
          <w:cs/>
        </w:rPr>
        <w:t xml:space="preserve"> </w:t>
      </w:r>
      <w:r w:rsidR="009A3103" w:rsidRPr="00803B54">
        <w:rPr>
          <w:rFonts w:asciiTheme="majorBidi" w:hAnsiTheme="majorBidi" w:cstheme="majorBidi"/>
          <w:color w:val="000000" w:themeColor="text1"/>
          <w:sz w:val="30"/>
          <w:szCs w:val="30"/>
        </w:rPr>
        <w:t>2568</w:t>
      </w:r>
      <w:r w:rsidR="001F44F0" w:rsidRPr="00803B54">
        <w:rPr>
          <w:rFonts w:asciiTheme="majorBidi" w:hAnsiTheme="majorBidi" w:cstheme="majorBidi"/>
          <w:color w:val="000000" w:themeColor="text1"/>
          <w:sz w:val="30"/>
          <w:szCs w:val="30"/>
        </w:rPr>
        <w:t xml:space="preserve"> </w:t>
      </w:r>
      <w:r w:rsidR="001F44F0" w:rsidRPr="00803B54">
        <w:rPr>
          <w:rFonts w:asciiTheme="majorBidi" w:hAnsiTheme="majorBidi" w:cstheme="majorBidi"/>
          <w:color w:val="000000" w:themeColor="text1"/>
          <w:sz w:val="30"/>
          <w:szCs w:val="30"/>
          <w:cs/>
        </w:rPr>
        <w:t xml:space="preserve">และ </w:t>
      </w:r>
      <w:r w:rsidR="009A3103" w:rsidRPr="00803B54">
        <w:rPr>
          <w:rFonts w:asciiTheme="majorBidi" w:hAnsiTheme="majorBidi" w:cstheme="majorBidi"/>
          <w:color w:val="000000" w:themeColor="text1"/>
          <w:sz w:val="30"/>
          <w:szCs w:val="30"/>
        </w:rPr>
        <w:t>2567</w:t>
      </w:r>
      <w:r w:rsidR="001F44F0" w:rsidRPr="00803B54">
        <w:rPr>
          <w:rFonts w:asciiTheme="majorBidi" w:hAnsiTheme="majorBidi" w:cstheme="majorBidi"/>
          <w:color w:val="000000" w:themeColor="text1"/>
          <w:sz w:val="30"/>
          <w:szCs w:val="30"/>
        </w:rPr>
        <w:t xml:space="preserve"> </w:t>
      </w:r>
      <w:r w:rsidR="00E319EB" w:rsidRPr="00803B54">
        <w:rPr>
          <w:rFonts w:hAnsi="Angsana New" w:hint="cs"/>
          <w:sz w:val="30"/>
          <w:szCs w:val="30"/>
          <w:cs/>
        </w:rPr>
        <w:t>แสดง</w:t>
      </w:r>
      <w:r w:rsidR="0089428A" w:rsidRPr="00803B54">
        <w:rPr>
          <w:rFonts w:hAnsi="Angsana New" w:hint="cs"/>
          <w:sz w:val="30"/>
          <w:szCs w:val="30"/>
          <w:cs/>
        </w:rPr>
        <w:t>ดั</w:t>
      </w:r>
      <w:r w:rsidRPr="00803B54">
        <w:rPr>
          <w:rFonts w:hAnsi="Angsana New"/>
          <w:sz w:val="30"/>
          <w:szCs w:val="30"/>
          <w:cs/>
        </w:rPr>
        <w:t>งนี้</w:t>
      </w:r>
    </w:p>
    <w:bookmarkStart w:id="167" w:name="_MON_1758021891"/>
    <w:bookmarkEnd w:id="167"/>
    <w:p w14:paraId="5CCB3CCD" w14:textId="51DBA48F" w:rsidR="00BB0101" w:rsidRPr="00803B54" w:rsidRDefault="009A3103" w:rsidP="00070C0B">
      <w:pPr>
        <w:tabs>
          <w:tab w:val="left" w:pos="567"/>
        </w:tabs>
        <w:ind w:left="562" w:right="9"/>
        <w:rPr>
          <w:rFonts w:hAnsi="Angsana New"/>
          <w:sz w:val="30"/>
          <w:szCs w:val="30"/>
        </w:rPr>
      </w:pPr>
      <w:r w:rsidRPr="00803B54">
        <w:rPr>
          <w:rFonts w:asciiTheme="majorBidi" w:hAnsiTheme="majorBidi" w:cstheme="majorBidi"/>
          <w:color w:val="000000" w:themeColor="text1"/>
          <w:sz w:val="30"/>
          <w:szCs w:val="30"/>
          <w:cs/>
        </w:rPr>
        <w:object w:dxaOrig="9444" w:dyaOrig="5450" w14:anchorId="5B81A81D">
          <v:shape id="_x0000_i1073" type="#_x0000_t75" style="width:469.4pt;height:261.7pt" o:ole="" o:preferrelative="f">
            <v:imagedata r:id="rId105" o:title=""/>
            <o:lock v:ext="edit" aspectratio="f"/>
          </v:shape>
          <o:OLEObject Type="Embed" ProgID="Excel.Sheet.12" ShapeID="_x0000_i1073" DrawAspect="Content" ObjectID="_1833634582" r:id="rId106"/>
        </w:object>
      </w:r>
    </w:p>
    <w:p w14:paraId="34E11904" w14:textId="3C5A8DAC" w:rsidR="00D103E1" w:rsidRPr="00803B54" w:rsidRDefault="00C0166B" w:rsidP="0047174D">
      <w:pPr>
        <w:tabs>
          <w:tab w:val="left" w:pos="567"/>
        </w:tabs>
        <w:ind w:left="562" w:right="9"/>
        <w:rPr>
          <w:rFonts w:hAnsi="Angsana New"/>
          <w:sz w:val="30"/>
          <w:szCs w:val="30"/>
        </w:rPr>
      </w:pPr>
      <w:r w:rsidRPr="00803B54">
        <w:rPr>
          <w:rFonts w:hAnsi="Angsana New"/>
          <w:sz w:val="30"/>
          <w:szCs w:val="30"/>
          <w:cs/>
        </w:rPr>
        <w:t>ผู้ถือหุ้นสามัญได้รับสิทธิรับเงินปันผลจากการประกาศจ่ายเงินปันผลและสิทธิออกเสียงลงคะแนนหนึ่งหุ้นต่อหนึ่งเสียงสำหรับการประชุมผู้ถือหุ้นบริษัท</w:t>
      </w:r>
    </w:p>
    <w:p w14:paraId="4D016264" w14:textId="36A5C12D" w:rsidR="0066397C" w:rsidRPr="00803B54" w:rsidRDefault="0066397C" w:rsidP="003C2356">
      <w:pPr>
        <w:tabs>
          <w:tab w:val="left" w:pos="540"/>
        </w:tabs>
        <w:ind w:left="538" w:right="9"/>
        <w:rPr>
          <w:rFonts w:hAnsi="Angsana New"/>
          <w:b/>
          <w:bCs/>
          <w:sz w:val="30"/>
          <w:szCs w:val="30"/>
          <w:cs/>
        </w:rPr>
      </w:pPr>
      <w:bookmarkStart w:id="168" w:name="_Toc90222185"/>
      <w:r w:rsidRPr="00803B54">
        <w:rPr>
          <w:rFonts w:hAnsi="Angsana New"/>
          <w:b/>
          <w:bCs/>
          <w:sz w:val="30"/>
          <w:szCs w:val="30"/>
          <w:cs/>
        </w:rPr>
        <w:t>ส่วนเกินมูลค่าหุ้นสามัญ</w:t>
      </w:r>
      <w:bookmarkEnd w:id="168"/>
    </w:p>
    <w:p w14:paraId="1769176B" w14:textId="3703AB61" w:rsidR="00956827" w:rsidRPr="00803B54" w:rsidRDefault="00956827" w:rsidP="0066397C">
      <w:pPr>
        <w:pStyle w:val="BlockText"/>
        <w:ind w:left="54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ตามบทบัญญัติแห่งพระราชบัญญัติบริษัทมหาชนจำกัด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พ</w:t>
      </w:r>
      <w:r w:rsidRPr="00803B54">
        <w:rPr>
          <w:rFonts w:asciiTheme="majorBidi" w:hAnsiTheme="majorBidi"/>
          <w:color w:val="000000" w:themeColor="text1"/>
          <w:sz w:val="30"/>
          <w:szCs w:val="30"/>
          <w:cs/>
        </w:rPr>
        <w:t>.</w:t>
      </w:r>
      <w:r w:rsidRPr="00803B54">
        <w:rPr>
          <w:rFonts w:asciiTheme="majorBidi" w:hAnsiTheme="majorBidi" w:hint="cs"/>
          <w:color w:val="000000" w:themeColor="text1"/>
          <w:sz w:val="30"/>
          <w:szCs w:val="30"/>
          <w:cs/>
        </w:rPr>
        <w:t>ศ</w:t>
      </w:r>
      <w:r w:rsidRPr="00803B54">
        <w:rPr>
          <w:rFonts w:asciiTheme="majorBidi" w:hAnsiTheme="majorBidi"/>
          <w:color w:val="000000" w:themeColor="text1"/>
          <w:sz w:val="30"/>
          <w:szCs w:val="30"/>
          <w:cs/>
        </w:rPr>
        <w:t xml:space="preserve">. </w:t>
      </w:r>
      <w:r w:rsidRPr="00803B54">
        <w:rPr>
          <w:rFonts w:asciiTheme="majorBidi" w:hAnsiTheme="majorBidi"/>
          <w:color w:val="000000" w:themeColor="text1"/>
          <w:sz w:val="30"/>
          <w:szCs w:val="30"/>
        </w:rPr>
        <w:t>2535</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มาตรา</w:t>
      </w:r>
      <w:r w:rsidRPr="00803B54">
        <w:rPr>
          <w:rFonts w:asciiTheme="majorBidi" w:hAnsiTheme="majorBidi"/>
          <w:color w:val="000000" w:themeColor="text1"/>
          <w:sz w:val="30"/>
          <w:szCs w:val="30"/>
          <w:cs/>
        </w:rPr>
        <w:t xml:space="preserve"> </w:t>
      </w:r>
      <w:r w:rsidRPr="00803B54">
        <w:rPr>
          <w:rFonts w:asciiTheme="majorBidi" w:hAnsiTheme="majorBidi"/>
          <w:color w:val="000000" w:themeColor="text1"/>
          <w:sz w:val="30"/>
          <w:szCs w:val="30"/>
        </w:rPr>
        <w:t>51</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ในกรณีบริษัทเสนอขายมูลค่าหุ้นสูงกว่ามูลค่าหุ้นที่ตราไว้</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บริษัทบันทึกมูลค่าหุ้นส่วนเกินเป็นทุนสำรอง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ส่วนเกินมูลค่าหุ้น</w:t>
      </w:r>
      <w:r w:rsidRPr="00803B54">
        <w:rPr>
          <w:rFonts w:asciiTheme="majorBidi" w:hAnsiTheme="majorBidi" w:hint="eastAsia"/>
          <w:color w:val="000000" w:themeColor="text1"/>
          <w:sz w:val="30"/>
          <w:szCs w:val="30"/>
          <w:cs/>
        </w:rPr>
        <w:t>”</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ส่วนเกินมูลค่าหุ้นนำไปจ่ายเป็นเงินปันผลไม่ได้</w:t>
      </w:r>
    </w:p>
    <w:p w14:paraId="3B0BF244" w14:textId="77777777" w:rsidR="00E80F92" w:rsidRPr="00803B54" w:rsidRDefault="00E80F92" w:rsidP="00E80F92">
      <w:pPr>
        <w:numPr>
          <w:ilvl w:val="0"/>
          <w:numId w:val="1"/>
        </w:numPr>
        <w:tabs>
          <w:tab w:val="clear" w:pos="862"/>
          <w:tab w:val="left" w:pos="540"/>
        </w:tabs>
        <w:ind w:left="538" w:right="9" w:hanging="357"/>
        <w:rPr>
          <w:rFonts w:hAnsi="Angsana New"/>
          <w:b/>
          <w:bCs/>
          <w:sz w:val="30"/>
          <w:szCs w:val="30"/>
        </w:rPr>
      </w:pPr>
      <w:bookmarkStart w:id="169" w:name="_Toc90222181"/>
      <w:r w:rsidRPr="00803B54">
        <w:rPr>
          <w:rFonts w:hAnsi="Angsana New" w:hint="cs"/>
          <w:b/>
          <w:bCs/>
          <w:sz w:val="30"/>
          <w:szCs w:val="30"/>
          <w:cs/>
        </w:rPr>
        <w:t>สำรองตามกฎหมาย</w:t>
      </w:r>
    </w:p>
    <w:p w14:paraId="61A8A572" w14:textId="2DB95547" w:rsidR="00E80F92" w:rsidRPr="00803B54" w:rsidRDefault="00E80F92" w:rsidP="00E80F92">
      <w:pPr>
        <w:pStyle w:val="BlockText"/>
        <w:ind w:left="540" w:right="0"/>
        <w:rPr>
          <w:rFonts w:asciiTheme="majorBidi" w:hAnsiTheme="majorBidi" w:cstheme="majorBidi"/>
          <w:color w:val="000000" w:themeColor="text1"/>
          <w:sz w:val="30"/>
          <w:szCs w:val="30"/>
        </w:rPr>
      </w:pPr>
      <w:r w:rsidRPr="00803B54">
        <w:rPr>
          <w:rFonts w:asciiTheme="majorBidi" w:hAnsiTheme="majorBidi" w:cstheme="majorBidi" w:hint="cs"/>
          <w:color w:val="000000" w:themeColor="text1"/>
          <w:sz w:val="30"/>
          <w:szCs w:val="30"/>
          <w:cs/>
        </w:rPr>
        <w:t>ตามบทบัญญัติแห่งพระราชบัญญัติบริษัทมหาชนจำกัด</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พ</w:t>
      </w:r>
      <w:r w:rsidRPr="00803B54">
        <w:rPr>
          <w:rFonts w:asciiTheme="majorBidi" w:hAnsiTheme="majorBidi" w:cstheme="majorBidi"/>
          <w:color w:val="000000" w:themeColor="text1"/>
          <w:sz w:val="30"/>
          <w:szCs w:val="30"/>
          <w:cs/>
        </w:rPr>
        <w:t>.</w:t>
      </w:r>
      <w:r w:rsidRPr="00803B54">
        <w:rPr>
          <w:rFonts w:asciiTheme="majorBidi" w:hAnsiTheme="majorBidi" w:cstheme="majorBidi" w:hint="cs"/>
          <w:color w:val="000000" w:themeColor="text1"/>
          <w:sz w:val="30"/>
          <w:szCs w:val="30"/>
          <w:cs/>
        </w:rPr>
        <w:t>ศ</w:t>
      </w:r>
      <w:r w:rsidRPr="00803B54">
        <w:rPr>
          <w:rFonts w:asciiTheme="majorBidi" w:hAnsiTheme="majorBidi" w:cstheme="majorBidi"/>
          <w:color w:val="000000" w:themeColor="text1"/>
          <w:sz w:val="30"/>
          <w:szCs w:val="30"/>
          <w:cs/>
        </w:rPr>
        <w:t xml:space="preserve">. </w:t>
      </w:r>
      <w:r w:rsidR="00FC3D06" w:rsidRPr="00803B54">
        <w:rPr>
          <w:rFonts w:asciiTheme="majorBidi" w:hAnsiTheme="majorBidi" w:cstheme="majorBidi"/>
          <w:color w:val="000000" w:themeColor="text1"/>
          <w:sz w:val="30"/>
          <w:szCs w:val="30"/>
        </w:rPr>
        <w:t>2535</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มาตรา</w:t>
      </w:r>
      <w:r w:rsidRPr="00803B54">
        <w:rPr>
          <w:rFonts w:asciiTheme="majorBidi" w:hAnsiTheme="majorBidi" w:cstheme="majorBidi"/>
          <w:color w:val="000000" w:themeColor="text1"/>
          <w:sz w:val="30"/>
          <w:szCs w:val="30"/>
          <w:cs/>
        </w:rPr>
        <w:t xml:space="preserve"> </w:t>
      </w:r>
      <w:r w:rsidR="00FC3D06" w:rsidRPr="00803B54">
        <w:rPr>
          <w:rFonts w:asciiTheme="majorBidi" w:hAnsiTheme="majorBidi" w:cstheme="majorBidi"/>
          <w:color w:val="000000" w:themeColor="text1"/>
          <w:sz w:val="30"/>
          <w:szCs w:val="30"/>
        </w:rPr>
        <w:t>116</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บริษัทต้องจัดสรรทุนสำรอง</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สำรองตามกฎหมาย</w:t>
      </w:r>
      <w:r w:rsidRPr="00803B54">
        <w:rPr>
          <w:rFonts w:asciiTheme="majorBidi" w:hAnsiTheme="majorBidi" w:cstheme="majorBidi" w:hint="eastAsia"/>
          <w:color w:val="000000" w:themeColor="text1"/>
          <w:sz w:val="30"/>
          <w:szCs w:val="30"/>
          <w:cs/>
        </w:rPr>
        <w:t>”</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ไม่น้อยกว่าร้อยละ</w:t>
      </w:r>
      <w:r w:rsidRPr="00803B54">
        <w:rPr>
          <w:rFonts w:asciiTheme="majorBidi" w:hAnsiTheme="majorBidi" w:cstheme="majorBidi"/>
          <w:color w:val="000000" w:themeColor="text1"/>
          <w:sz w:val="30"/>
          <w:szCs w:val="30"/>
          <w:cs/>
        </w:rPr>
        <w:t xml:space="preserve"> </w:t>
      </w:r>
      <w:r w:rsidR="00FC3D06" w:rsidRPr="00803B54">
        <w:rPr>
          <w:rFonts w:asciiTheme="majorBidi" w:hAnsiTheme="majorBidi" w:cstheme="majorBidi"/>
          <w:color w:val="000000" w:themeColor="text1"/>
          <w:sz w:val="30"/>
          <w:szCs w:val="30"/>
        </w:rPr>
        <w:t>5</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ของกำไรสุทธิประจำปีหักด้วยขาดทุนสะสมยกมา</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ถ้ามี</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จนกว่าทุนสำรองมีจำนวนไม่น้อยกว่าร้อยละ</w:t>
      </w:r>
      <w:r w:rsidRPr="00803B54">
        <w:rPr>
          <w:rFonts w:asciiTheme="majorBidi" w:hAnsiTheme="majorBidi" w:cstheme="majorBidi"/>
          <w:color w:val="000000" w:themeColor="text1"/>
          <w:sz w:val="30"/>
          <w:szCs w:val="30"/>
          <w:cs/>
        </w:rPr>
        <w:t xml:space="preserve"> </w:t>
      </w:r>
      <w:r w:rsidR="00FC3D06" w:rsidRPr="00803B54">
        <w:rPr>
          <w:rFonts w:asciiTheme="majorBidi" w:hAnsiTheme="majorBidi" w:cstheme="majorBidi"/>
          <w:color w:val="000000" w:themeColor="text1"/>
          <w:sz w:val="30"/>
          <w:szCs w:val="30"/>
        </w:rPr>
        <w:t>10</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ของทุนจดทะเบียน</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hint="cs"/>
          <w:color w:val="000000" w:themeColor="text1"/>
          <w:sz w:val="30"/>
          <w:szCs w:val="30"/>
          <w:cs/>
        </w:rPr>
        <w:t>เงินสำรองนำไปจ่ายเป็นเงินปันผลไม่ได้</w:t>
      </w:r>
    </w:p>
    <w:p w14:paraId="744D0F2A" w14:textId="3161B91A" w:rsidR="003174C9" w:rsidRPr="00803B54" w:rsidRDefault="003174C9" w:rsidP="003174C9">
      <w:pPr>
        <w:numPr>
          <w:ilvl w:val="0"/>
          <w:numId w:val="1"/>
        </w:numPr>
        <w:tabs>
          <w:tab w:val="clear" w:pos="862"/>
          <w:tab w:val="left" w:pos="540"/>
        </w:tabs>
        <w:ind w:left="538" w:right="9" w:hanging="357"/>
        <w:rPr>
          <w:rFonts w:hAnsi="Angsana New"/>
          <w:b/>
          <w:bCs/>
          <w:sz w:val="30"/>
          <w:szCs w:val="30"/>
        </w:rPr>
      </w:pPr>
      <w:r w:rsidRPr="00803B54">
        <w:rPr>
          <w:rFonts w:hAnsi="Angsana New" w:hint="cs"/>
          <w:b/>
          <w:bCs/>
          <w:sz w:val="30"/>
          <w:szCs w:val="30"/>
          <w:cs/>
        </w:rPr>
        <w:t>หุ้นทุนซื้อคืน</w:t>
      </w:r>
    </w:p>
    <w:p w14:paraId="58A3F7E5" w14:textId="23721BE2" w:rsidR="00DC1694" w:rsidRPr="00803B54" w:rsidRDefault="00DC1694" w:rsidP="00DC1694">
      <w:pPr>
        <w:ind w:left="540" w:right="9"/>
        <w:rPr>
          <w:rFonts w:hAnsi="Angsana New"/>
          <w:spacing w:val="2"/>
          <w:sz w:val="30"/>
          <w:szCs w:val="30"/>
        </w:rPr>
      </w:pPr>
      <w:r w:rsidRPr="00803B54">
        <w:rPr>
          <w:rFonts w:hAnsi="Angsana New" w:hint="cs"/>
          <w:spacing w:val="2"/>
          <w:sz w:val="30"/>
          <w:szCs w:val="30"/>
          <w:cs/>
        </w:rPr>
        <w:t xml:space="preserve">ที่ประชุมคณะกรรมการบริษัทเมื่อวันที่ </w:t>
      </w:r>
      <w:r w:rsidRPr="00803B54">
        <w:rPr>
          <w:rFonts w:hAnsi="Angsana New"/>
          <w:spacing w:val="2"/>
          <w:sz w:val="30"/>
          <w:szCs w:val="30"/>
        </w:rPr>
        <w:t>12</w:t>
      </w:r>
      <w:r w:rsidRPr="00803B54">
        <w:rPr>
          <w:rFonts w:hAnsi="Angsana New" w:hint="cs"/>
          <w:spacing w:val="2"/>
          <w:sz w:val="30"/>
          <w:szCs w:val="30"/>
          <w:cs/>
        </w:rPr>
        <w:t xml:space="preserve"> พฤษภาคม </w:t>
      </w:r>
      <w:r w:rsidRPr="00803B54">
        <w:rPr>
          <w:rFonts w:hAnsi="Angsana New"/>
          <w:spacing w:val="2"/>
          <w:sz w:val="30"/>
          <w:szCs w:val="30"/>
        </w:rPr>
        <w:t xml:space="preserve">2566 </w:t>
      </w:r>
      <w:r w:rsidRPr="00803B54">
        <w:rPr>
          <w:rFonts w:hAnsi="Angsana New" w:hint="cs"/>
          <w:spacing w:val="2"/>
          <w:sz w:val="30"/>
          <w:szCs w:val="30"/>
          <w:cs/>
        </w:rPr>
        <w:t>มีมติอนุมัติโครงการซื้อหุ้นสามัญคืนเพื่อบริหารทางการเงิน ภายในวงเงินสูงสุด</w:t>
      </w:r>
      <w:r w:rsidR="00BA620B" w:rsidRPr="00803B54">
        <w:rPr>
          <w:rFonts w:hAnsi="Angsana New" w:hint="cs"/>
          <w:spacing w:val="2"/>
          <w:sz w:val="30"/>
          <w:szCs w:val="30"/>
          <w:cs/>
        </w:rPr>
        <w:t>ไม่เกิน</w:t>
      </w:r>
      <w:r w:rsidRPr="00803B54">
        <w:rPr>
          <w:rFonts w:hAnsi="Angsana New" w:hint="cs"/>
          <w:spacing w:val="2"/>
          <w:sz w:val="30"/>
          <w:szCs w:val="30"/>
          <w:cs/>
        </w:rPr>
        <w:t xml:space="preserve"> จำนวนเงิน </w:t>
      </w:r>
      <w:r w:rsidRPr="00803B54">
        <w:rPr>
          <w:rFonts w:hAnsi="Angsana New"/>
          <w:spacing w:val="2"/>
          <w:sz w:val="30"/>
          <w:szCs w:val="30"/>
        </w:rPr>
        <w:t xml:space="preserve">70 </w:t>
      </w:r>
      <w:r w:rsidRPr="00803B54">
        <w:rPr>
          <w:rFonts w:hAnsi="Angsana New" w:hint="cs"/>
          <w:spacing w:val="2"/>
          <w:sz w:val="30"/>
          <w:szCs w:val="30"/>
          <w:cs/>
        </w:rPr>
        <w:t xml:space="preserve">ล้านบาท จำนวนหุ้นไม่เกิน </w:t>
      </w:r>
      <w:r w:rsidRPr="00803B54">
        <w:rPr>
          <w:rFonts w:hAnsi="Angsana New"/>
          <w:spacing w:val="2"/>
          <w:sz w:val="30"/>
          <w:szCs w:val="30"/>
        </w:rPr>
        <w:t xml:space="preserve">30 </w:t>
      </w:r>
      <w:r w:rsidRPr="00803B54">
        <w:rPr>
          <w:rFonts w:hAnsi="Angsana New" w:hint="cs"/>
          <w:spacing w:val="2"/>
          <w:sz w:val="30"/>
          <w:szCs w:val="30"/>
          <w:cs/>
        </w:rPr>
        <w:t xml:space="preserve">ล้านหุ้น คิดเป็นสัดส่วนร้อยละ </w:t>
      </w:r>
      <w:r w:rsidRPr="00803B54">
        <w:rPr>
          <w:rFonts w:hAnsi="Angsana New"/>
          <w:spacing w:val="2"/>
          <w:sz w:val="30"/>
          <w:szCs w:val="30"/>
        </w:rPr>
        <w:t>5</w:t>
      </w:r>
      <w:r w:rsidRPr="00803B54">
        <w:rPr>
          <w:rFonts w:hAnsi="Angsana New" w:hint="cs"/>
          <w:spacing w:val="2"/>
          <w:sz w:val="30"/>
          <w:szCs w:val="30"/>
          <w:cs/>
        </w:rPr>
        <w:t xml:space="preserve"> ของหุ้นสามัญจำหน่ายแล้ว มูลค่าที่ตราไว้หุ้นละ </w:t>
      </w:r>
      <w:r w:rsidRPr="00803B54">
        <w:rPr>
          <w:rFonts w:hAnsi="Angsana New"/>
          <w:spacing w:val="2"/>
          <w:sz w:val="30"/>
          <w:szCs w:val="30"/>
        </w:rPr>
        <w:t xml:space="preserve">0.50 </w:t>
      </w:r>
      <w:r w:rsidRPr="00803B54">
        <w:rPr>
          <w:rFonts w:hAnsi="Angsana New" w:hint="cs"/>
          <w:spacing w:val="2"/>
          <w:sz w:val="30"/>
          <w:szCs w:val="30"/>
          <w:cs/>
        </w:rPr>
        <w:t xml:space="preserve">บาท </w:t>
      </w:r>
      <w:r w:rsidR="00BA620B" w:rsidRPr="00803B54">
        <w:rPr>
          <w:rFonts w:hAnsi="Angsana New" w:hint="cs"/>
          <w:spacing w:val="2"/>
          <w:sz w:val="30"/>
          <w:szCs w:val="30"/>
          <w:cs/>
        </w:rPr>
        <w:t xml:space="preserve">โดยเป็นการซื้อคืนในตลาดหลักทรัพย์แห่งประเทศไทย </w:t>
      </w:r>
      <w:r w:rsidRPr="00803B54">
        <w:rPr>
          <w:rFonts w:hAnsi="Angsana New" w:hint="cs"/>
          <w:spacing w:val="2"/>
          <w:sz w:val="30"/>
          <w:szCs w:val="30"/>
          <w:cs/>
        </w:rPr>
        <w:t xml:space="preserve">กำหนดระยะเวลาการซื้อคืนตั้งแต่วันที่ </w:t>
      </w:r>
      <w:r w:rsidRPr="00803B54">
        <w:rPr>
          <w:rFonts w:hAnsi="Angsana New"/>
          <w:spacing w:val="2"/>
          <w:sz w:val="30"/>
          <w:szCs w:val="30"/>
        </w:rPr>
        <w:t>1</w:t>
      </w:r>
      <w:r w:rsidR="003D7930" w:rsidRPr="00803B54">
        <w:rPr>
          <w:rFonts w:hAnsi="Angsana New"/>
          <w:spacing w:val="2"/>
          <w:sz w:val="30"/>
          <w:szCs w:val="30"/>
        </w:rPr>
        <w:t>8</w:t>
      </w:r>
      <w:r w:rsidRPr="00803B54">
        <w:rPr>
          <w:rFonts w:hAnsi="Angsana New"/>
          <w:spacing w:val="2"/>
          <w:sz w:val="30"/>
          <w:szCs w:val="30"/>
        </w:rPr>
        <w:t xml:space="preserve"> </w:t>
      </w:r>
      <w:r w:rsidRPr="00803B54">
        <w:rPr>
          <w:rFonts w:hAnsi="Angsana New" w:hint="cs"/>
          <w:spacing w:val="2"/>
          <w:sz w:val="30"/>
          <w:szCs w:val="30"/>
          <w:cs/>
        </w:rPr>
        <w:t xml:space="preserve">พฤษภาคม </w:t>
      </w:r>
      <w:r w:rsidRPr="00803B54">
        <w:rPr>
          <w:rFonts w:hAnsi="Angsana New"/>
          <w:spacing w:val="2"/>
          <w:sz w:val="30"/>
          <w:szCs w:val="30"/>
        </w:rPr>
        <w:t xml:space="preserve">2566 </w:t>
      </w:r>
      <w:r w:rsidRPr="00803B54">
        <w:rPr>
          <w:rFonts w:hAnsi="Angsana New" w:hint="cs"/>
          <w:spacing w:val="2"/>
          <w:sz w:val="30"/>
          <w:szCs w:val="30"/>
          <w:cs/>
        </w:rPr>
        <w:t xml:space="preserve">ถึงวันที่ </w:t>
      </w:r>
      <w:r w:rsidRPr="00803B54">
        <w:rPr>
          <w:rFonts w:hAnsi="Angsana New"/>
          <w:spacing w:val="2"/>
          <w:sz w:val="30"/>
          <w:szCs w:val="30"/>
        </w:rPr>
        <w:t xml:space="preserve">17 </w:t>
      </w:r>
      <w:r w:rsidRPr="00803B54">
        <w:rPr>
          <w:rFonts w:hAnsi="Angsana New" w:hint="cs"/>
          <w:spacing w:val="2"/>
          <w:sz w:val="30"/>
          <w:szCs w:val="30"/>
          <w:cs/>
        </w:rPr>
        <w:t xml:space="preserve">พฤศจิกายน </w:t>
      </w:r>
      <w:r w:rsidRPr="00803B54">
        <w:rPr>
          <w:rFonts w:hAnsi="Angsana New"/>
          <w:spacing w:val="2"/>
          <w:sz w:val="30"/>
          <w:szCs w:val="30"/>
        </w:rPr>
        <w:t>2566</w:t>
      </w:r>
    </w:p>
    <w:p w14:paraId="6D25D5FF" w14:textId="6BA464B2" w:rsidR="00DC1694" w:rsidRPr="00803B54" w:rsidRDefault="00DC1694" w:rsidP="00DC1694">
      <w:pPr>
        <w:ind w:left="540" w:right="9"/>
        <w:rPr>
          <w:rFonts w:hAnsi="Angsana New"/>
          <w:sz w:val="30"/>
          <w:szCs w:val="30"/>
        </w:rPr>
      </w:pPr>
      <w:r w:rsidRPr="00803B54">
        <w:rPr>
          <w:rFonts w:hAnsi="Angsana New" w:hint="cs"/>
          <w:sz w:val="30"/>
          <w:szCs w:val="30"/>
          <w:cs/>
        </w:rPr>
        <w:lastRenderedPageBreak/>
        <w:t>บริษัทเปิดเผยโครงการซื้อคืนหุ้นล่วงหน้าไม่น้อยกว่า</w:t>
      </w:r>
      <w:r w:rsidRPr="00803B54">
        <w:rPr>
          <w:rFonts w:hAnsi="Angsana New"/>
          <w:sz w:val="30"/>
          <w:szCs w:val="30"/>
        </w:rPr>
        <w:t xml:space="preserve"> 14 </w:t>
      </w:r>
      <w:r w:rsidRPr="00803B54">
        <w:rPr>
          <w:rFonts w:hAnsi="Angsana New" w:hint="cs"/>
          <w:sz w:val="30"/>
          <w:szCs w:val="30"/>
          <w:cs/>
        </w:rPr>
        <w:t>วันก่อนวันซื้</w:t>
      </w:r>
      <w:r w:rsidR="00EE6CD3" w:rsidRPr="00803B54">
        <w:rPr>
          <w:rFonts w:hAnsi="Angsana New" w:hint="cs"/>
          <w:sz w:val="30"/>
          <w:szCs w:val="30"/>
          <w:cs/>
        </w:rPr>
        <w:t>อ</w:t>
      </w:r>
      <w:r w:rsidRPr="00803B54">
        <w:rPr>
          <w:rFonts w:hAnsi="Angsana New" w:hint="cs"/>
          <w:sz w:val="30"/>
          <w:szCs w:val="30"/>
          <w:cs/>
        </w:rPr>
        <w:t xml:space="preserve">หุ้น โดยเป็นการซื้อคืนในตลาดหลักทรัพย์แห่งประเทศไทยในราคาไม่เกินกว่าร้อยละ </w:t>
      </w:r>
      <w:r w:rsidRPr="00803B54">
        <w:rPr>
          <w:rFonts w:hAnsi="Angsana New"/>
          <w:sz w:val="30"/>
          <w:szCs w:val="30"/>
        </w:rPr>
        <w:t xml:space="preserve">115 </w:t>
      </w:r>
      <w:r w:rsidRPr="00803B54">
        <w:rPr>
          <w:rFonts w:hAnsi="Angsana New" w:hint="cs"/>
          <w:sz w:val="30"/>
          <w:szCs w:val="30"/>
          <w:cs/>
        </w:rPr>
        <w:t xml:space="preserve">ของราคาปิดเฉลี่ย </w:t>
      </w:r>
      <w:r w:rsidRPr="00803B54">
        <w:rPr>
          <w:rFonts w:hAnsi="Angsana New"/>
          <w:sz w:val="30"/>
          <w:szCs w:val="30"/>
        </w:rPr>
        <w:t xml:space="preserve">5 </w:t>
      </w:r>
      <w:r w:rsidRPr="00803B54">
        <w:rPr>
          <w:rFonts w:hAnsi="Angsana New" w:hint="cs"/>
          <w:sz w:val="30"/>
          <w:szCs w:val="30"/>
          <w:cs/>
        </w:rPr>
        <w:t xml:space="preserve">วันทำการซื้อขายก่อนวันที่ทำรายการหุ้นทุนซื้อคืน และจะดำเนินการให้แล้วเสร็จภายใน </w:t>
      </w:r>
      <w:r w:rsidRPr="00803B54">
        <w:rPr>
          <w:rFonts w:hAnsi="Angsana New"/>
          <w:sz w:val="30"/>
          <w:szCs w:val="30"/>
        </w:rPr>
        <w:t xml:space="preserve">6 </w:t>
      </w:r>
      <w:r w:rsidRPr="00803B54">
        <w:rPr>
          <w:rFonts w:hAnsi="Angsana New" w:hint="cs"/>
          <w:sz w:val="30"/>
          <w:szCs w:val="30"/>
          <w:cs/>
        </w:rPr>
        <w:t xml:space="preserve">เดือน โดยคณะกรรมการบริษัทจะพิจารณากำหนดระยะเวลาในการจำหน่ายหุ้นซื้อคืนภายหลัง </w:t>
      </w:r>
      <w:r w:rsidRPr="00803B54">
        <w:rPr>
          <w:rFonts w:hAnsi="Angsana New"/>
          <w:sz w:val="30"/>
          <w:szCs w:val="30"/>
        </w:rPr>
        <w:t xml:space="preserve">6 </w:t>
      </w:r>
      <w:r w:rsidRPr="00803B54">
        <w:rPr>
          <w:rFonts w:hAnsi="Angsana New" w:hint="cs"/>
          <w:sz w:val="30"/>
          <w:szCs w:val="30"/>
          <w:cs/>
        </w:rPr>
        <w:t xml:space="preserve">เดือนนับจากวันที่ซื้อหุ้นคืนเสร็จสิ้นแต่ไม่เกิน </w:t>
      </w:r>
      <w:r w:rsidRPr="00803B54">
        <w:rPr>
          <w:rFonts w:hAnsi="Angsana New"/>
          <w:sz w:val="30"/>
          <w:szCs w:val="30"/>
        </w:rPr>
        <w:t xml:space="preserve">3 </w:t>
      </w:r>
      <w:r w:rsidRPr="00803B54">
        <w:rPr>
          <w:rFonts w:hAnsi="Angsana New" w:hint="cs"/>
          <w:sz w:val="30"/>
          <w:szCs w:val="30"/>
          <w:cs/>
        </w:rPr>
        <w:t xml:space="preserve">ปี และกำหนดราคาจำหน่ายไม่น้อยกว่าร้อยละ </w:t>
      </w:r>
      <w:r w:rsidRPr="00803B54">
        <w:rPr>
          <w:rFonts w:hAnsi="Angsana New"/>
          <w:sz w:val="30"/>
          <w:szCs w:val="30"/>
        </w:rPr>
        <w:t>85</w:t>
      </w:r>
      <w:r w:rsidRPr="00803B54">
        <w:rPr>
          <w:rFonts w:hAnsi="Angsana New" w:hint="cs"/>
          <w:sz w:val="30"/>
          <w:szCs w:val="30"/>
          <w:cs/>
        </w:rPr>
        <w:t xml:space="preserve"> ของราคาปิดของหุ้นถัวเฉลี่ยถ่วงน้ำหนักย้อนหลัง </w:t>
      </w:r>
      <w:r w:rsidRPr="00803B54">
        <w:rPr>
          <w:rFonts w:hAnsi="Angsana New"/>
          <w:sz w:val="30"/>
          <w:szCs w:val="30"/>
        </w:rPr>
        <w:t xml:space="preserve">5 </w:t>
      </w:r>
      <w:r w:rsidRPr="00803B54">
        <w:rPr>
          <w:rFonts w:hAnsi="Angsana New" w:hint="cs"/>
          <w:sz w:val="30"/>
          <w:szCs w:val="30"/>
          <w:cs/>
        </w:rPr>
        <w:t>วันทำการซื้อขายก่อนวันที่ทำรายการจำหน่ายหุ้นทุนซื้อคืน</w:t>
      </w:r>
    </w:p>
    <w:p w14:paraId="25952CFA" w14:textId="7D166006" w:rsidR="00A70301" w:rsidRPr="00803B54" w:rsidRDefault="003C2356" w:rsidP="00DC1694">
      <w:pPr>
        <w:ind w:left="540" w:right="9"/>
        <w:rPr>
          <w:rFonts w:hAnsi="Angsana New"/>
          <w:sz w:val="30"/>
          <w:szCs w:val="30"/>
        </w:rPr>
      </w:pPr>
      <w:r w:rsidRPr="00803B54">
        <w:rPr>
          <w:rFonts w:hAnsi="Angsana New" w:hint="cs"/>
          <w:sz w:val="30"/>
          <w:szCs w:val="30"/>
          <w:cs/>
        </w:rPr>
        <w:t>รายการเคลื่อนไหวจำนวนหุ้นทุนซื้อคืนและสำรองหุ้นทุนซื้อคืนสำหรับปีสิ้นสุดวันที่</w:t>
      </w:r>
      <w:r w:rsidRPr="00803B54">
        <w:rPr>
          <w:rFonts w:hAnsi="Angsana New"/>
          <w:sz w:val="30"/>
          <w:szCs w:val="30"/>
          <w:cs/>
        </w:rPr>
        <w:t xml:space="preserve"> </w:t>
      </w:r>
      <w:r w:rsidR="00970E96"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446583" w:rsidRPr="00803B54">
        <w:rPr>
          <w:rFonts w:hAnsi="Angsana New"/>
          <w:sz w:val="30"/>
          <w:szCs w:val="30"/>
        </w:rPr>
        <w:t>2568</w:t>
      </w:r>
      <w:r w:rsidR="00E56209" w:rsidRPr="00803B54">
        <w:rPr>
          <w:rFonts w:hAnsi="Angsana New"/>
          <w:sz w:val="30"/>
          <w:szCs w:val="30"/>
        </w:rPr>
        <w:t xml:space="preserve"> </w:t>
      </w:r>
      <w:r w:rsidR="00E56209" w:rsidRPr="00803B54">
        <w:rPr>
          <w:rFonts w:hAnsi="Angsana New" w:hint="cs"/>
          <w:sz w:val="30"/>
          <w:szCs w:val="30"/>
          <w:cs/>
        </w:rPr>
        <w:t xml:space="preserve">และ </w:t>
      </w:r>
      <w:r w:rsidR="00446583"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แสดงดังนี้</w:t>
      </w:r>
    </w:p>
    <w:bookmarkStart w:id="170" w:name="_MON_1752912635"/>
    <w:bookmarkEnd w:id="170"/>
    <w:p w14:paraId="79F477D0" w14:textId="76A7C312" w:rsidR="00A70301" w:rsidRPr="00803B54" w:rsidRDefault="00446583" w:rsidP="00DC1694">
      <w:pPr>
        <w:ind w:left="540" w:right="9"/>
        <w:rPr>
          <w:rFonts w:hAnsi="Angsana New"/>
          <w:sz w:val="30"/>
          <w:szCs w:val="30"/>
        </w:rPr>
      </w:pPr>
      <w:r w:rsidRPr="00803B54">
        <w:rPr>
          <w:rFonts w:hAnsi="Angsana New"/>
          <w:sz w:val="30"/>
          <w:szCs w:val="30"/>
          <w:cs/>
        </w:rPr>
        <w:object w:dxaOrig="9468" w:dyaOrig="3783" w14:anchorId="169D75BE">
          <v:shape id="_x0000_i1074" type="#_x0000_t75" style="width:472.15pt;height:182.75pt" o:ole="" o:preferrelative="f">
            <v:imagedata r:id="rId107" o:title=""/>
            <o:lock v:ext="edit" aspectratio="f"/>
          </v:shape>
          <o:OLEObject Type="Embed" ProgID="Excel.Sheet.12" ShapeID="_x0000_i1074" DrawAspect="Content" ObjectID="_1833634583" r:id="rId108"/>
        </w:object>
      </w:r>
    </w:p>
    <w:p w14:paraId="5F8F7AFD" w14:textId="09BDEF1F" w:rsidR="00DC1694" w:rsidRPr="00803B54" w:rsidRDefault="00DC1694" w:rsidP="00DC1694">
      <w:pPr>
        <w:ind w:left="540" w:right="9"/>
        <w:rPr>
          <w:rFonts w:hAnsi="Angsana New"/>
          <w:sz w:val="30"/>
          <w:szCs w:val="30"/>
        </w:rPr>
      </w:pPr>
      <w:r w:rsidRPr="00803B54">
        <w:rPr>
          <w:rFonts w:hAnsi="Angsana New" w:hint="cs"/>
          <w:sz w:val="30"/>
          <w:szCs w:val="30"/>
          <w:cs/>
        </w:rPr>
        <w:t>บริษัทกันกำไรสะสมไว้เป็นสำรองหุ้นทุนซื้อคืนเท่ากับจำนวนเงินจ่ายซื้อหุ้นทุนคืน</w:t>
      </w:r>
    </w:p>
    <w:p w14:paraId="1051FCBB" w14:textId="5E5B8EDB" w:rsidR="00A70301" w:rsidRPr="00803B54" w:rsidRDefault="00A70301" w:rsidP="00DC1694">
      <w:pPr>
        <w:ind w:left="540" w:right="9"/>
        <w:rPr>
          <w:rFonts w:hAnsi="Angsana New"/>
          <w:sz w:val="30"/>
          <w:szCs w:val="30"/>
          <w:cs/>
        </w:rPr>
      </w:pPr>
      <w:r w:rsidRPr="00803B54">
        <w:rPr>
          <w:rFonts w:hAnsi="Angsana New" w:hint="cs"/>
          <w:sz w:val="30"/>
          <w:szCs w:val="30"/>
          <w:cs/>
        </w:rPr>
        <w:t xml:space="preserve">ณ วันที่ </w:t>
      </w:r>
      <w:r w:rsidRPr="00803B54">
        <w:rPr>
          <w:rFonts w:hAnsi="Angsana New"/>
          <w:sz w:val="30"/>
          <w:szCs w:val="30"/>
        </w:rPr>
        <w:t>3</w:t>
      </w:r>
      <w:r w:rsidR="00A26B6D" w:rsidRPr="00803B54">
        <w:rPr>
          <w:rFonts w:hAnsi="Angsana New"/>
          <w:sz w:val="30"/>
          <w:szCs w:val="30"/>
        </w:rPr>
        <w:t>1</w:t>
      </w:r>
      <w:r w:rsidR="00A26B6D" w:rsidRPr="00803B54">
        <w:rPr>
          <w:rFonts w:hAnsi="Angsana New" w:hint="cs"/>
          <w:sz w:val="30"/>
          <w:szCs w:val="30"/>
          <w:cs/>
        </w:rPr>
        <w:t xml:space="preserve"> ธันวาคม</w:t>
      </w:r>
      <w:r w:rsidRPr="00803B54">
        <w:rPr>
          <w:rFonts w:hAnsi="Angsana New" w:hint="cs"/>
          <w:sz w:val="30"/>
          <w:szCs w:val="30"/>
          <w:cs/>
        </w:rPr>
        <w:t xml:space="preserve"> </w:t>
      </w:r>
      <w:r w:rsidRPr="00803B54">
        <w:rPr>
          <w:rFonts w:hAnsi="Angsana New"/>
          <w:sz w:val="30"/>
          <w:szCs w:val="30"/>
        </w:rPr>
        <w:t>256</w:t>
      </w:r>
      <w:r w:rsidR="00446583" w:rsidRPr="00803B54">
        <w:rPr>
          <w:rFonts w:hAnsi="Angsana New"/>
          <w:sz w:val="30"/>
          <w:szCs w:val="30"/>
        </w:rPr>
        <w:t>8</w:t>
      </w:r>
      <w:r w:rsidRPr="00803B54">
        <w:rPr>
          <w:rFonts w:hAnsi="Angsana New" w:hint="cs"/>
          <w:sz w:val="30"/>
          <w:szCs w:val="30"/>
          <w:cs/>
        </w:rPr>
        <w:t xml:space="preserve"> บริษัทกันกำไรสะสมเป็นสำรองสำหรับหุ้นซื้อคืน จำนวนเงิน </w:t>
      </w:r>
      <w:r w:rsidR="00F40B2A" w:rsidRPr="00803B54">
        <w:rPr>
          <w:rFonts w:hAnsi="Angsana New"/>
          <w:sz w:val="30"/>
          <w:szCs w:val="30"/>
        </w:rPr>
        <w:t>6</w:t>
      </w:r>
      <w:r w:rsidR="00A26B6D" w:rsidRPr="00803B54">
        <w:rPr>
          <w:rFonts w:hAnsi="Angsana New" w:hint="cs"/>
          <w:sz w:val="30"/>
          <w:szCs w:val="30"/>
          <w:cs/>
        </w:rPr>
        <w:t>9.96</w:t>
      </w:r>
      <w:r w:rsidRPr="00803B54">
        <w:rPr>
          <w:rFonts w:hAnsi="Angsana New"/>
          <w:sz w:val="30"/>
          <w:szCs w:val="30"/>
        </w:rPr>
        <w:t xml:space="preserve"> </w:t>
      </w:r>
      <w:r w:rsidRPr="00803B54">
        <w:rPr>
          <w:rFonts w:hAnsi="Angsana New" w:hint="cs"/>
          <w:sz w:val="30"/>
          <w:szCs w:val="30"/>
          <w:cs/>
        </w:rPr>
        <w:t>ล้านบาท</w:t>
      </w:r>
      <w:r w:rsidR="0094784B" w:rsidRPr="00803B54">
        <w:rPr>
          <w:rFonts w:hAnsi="Angsana New"/>
          <w:sz w:val="30"/>
          <w:szCs w:val="30"/>
        </w:rPr>
        <w:t xml:space="preserve"> (</w:t>
      </w:r>
      <w:r w:rsidR="0094784B" w:rsidRPr="00803B54">
        <w:rPr>
          <w:rFonts w:hAnsi="Angsana New" w:hint="cs"/>
          <w:sz w:val="30"/>
          <w:szCs w:val="30"/>
          <w:cs/>
        </w:rPr>
        <w:t>ปี</w:t>
      </w:r>
      <w:r w:rsidR="0094784B" w:rsidRPr="00803B54">
        <w:rPr>
          <w:rFonts w:hAnsi="Angsana New"/>
          <w:sz w:val="30"/>
          <w:szCs w:val="30"/>
          <w:cs/>
        </w:rPr>
        <w:t xml:space="preserve"> </w:t>
      </w:r>
      <w:r w:rsidR="0094784B" w:rsidRPr="00803B54">
        <w:rPr>
          <w:rFonts w:hAnsi="Angsana New"/>
          <w:sz w:val="30"/>
          <w:szCs w:val="30"/>
        </w:rPr>
        <w:t>256</w:t>
      </w:r>
      <w:r w:rsidR="00446583" w:rsidRPr="00803B54">
        <w:rPr>
          <w:rFonts w:hAnsi="Angsana New"/>
          <w:sz w:val="30"/>
          <w:szCs w:val="30"/>
        </w:rPr>
        <w:t>7</w:t>
      </w:r>
      <w:r w:rsidR="0094784B" w:rsidRPr="00803B54">
        <w:rPr>
          <w:rFonts w:hAnsi="Angsana New"/>
          <w:sz w:val="30"/>
          <w:szCs w:val="30"/>
        </w:rPr>
        <w:t xml:space="preserve"> : 69.96 </w:t>
      </w:r>
      <w:r w:rsidR="0094784B" w:rsidRPr="00803B54">
        <w:rPr>
          <w:rFonts w:hAnsi="Angsana New" w:hint="cs"/>
          <w:sz w:val="30"/>
          <w:szCs w:val="30"/>
          <w:cs/>
        </w:rPr>
        <w:t>ล้านบาท</w:t>
      </w:r>
      <w:r w:rsidR="0094784B" w:rsidRPr="00803B54">
        <w:rPr>
          <w:rFonts w:hAnsi="Angsana New"/>
          <w:sz w:val="30"/>
          <w:szCs w:val="30"/>
          <w:cs/>
        </w:rPr>
        <w:t>)</w:t>
      </w:r>
    </w:p>
    <w:p w14:paraId="1E6E36B8" w14:textId="662DAD15" w:rsidR="00DC1694" w:rsidRPr="00803B54" w:rsidRDefault="00DC1694" w:rsidP="00DC1694">
      <w:pPr>
        <w:ind w:left="540" w:right="9"/>
        <w:rPr>
          <w:rFonts w:hAnsi="Angsana New"/>
          <w:sz w:val="30"/>
          <w:szCs w:val="30"/>
        </w:rPr>
      </w:pPr>
      <w:r w:rsidRPr="00803B54">
        <w:rPr>
          <w:rFonts w:hAnsi="Angsana New" w:hint="cs"/>
          <w:sz w:val="30"/>
          <w:szCs w:val="30"/>
          <w:cs/>
        </w:rPr>
        <w:t>รายการสำรอง</w:t>
      </w:r>
      <w:r w:rsidR="00524EFD" w:rsidRPr="00803B54">
        <w:rPr>
          <w:rFonts w:hAnsi="Angsana New" w:hint="cs"/>
          <w:sz w:val="30"/>
          <w:szCs w:val="30"/>
          <w:cs/>
        </w:rPr>
        <w:t>แสดง</w:t>
      </w:r>
      <w:r w:rsidRPr="00803B54">
        <w:rPr>
          <w:rFonts w:hAnsi="Angsana New" w:hint="cs"/>
          <w:sz w:val="30"/>
          <w:szCs w:val="30"/>
          <w:cs/>
        </w:rPr>
        <w:t>รวมอยู่ในงบแสดงฐานะการเงินภายใต้หัวข้อ “กำไรสะสม จัดสรรแล้ว - สำรองหุ้นทุนซื้อคืน”</w:t>
      </w:r>
    </w:p>
    <w:p w14:paraId="0535FF86" w14:textId="77777777" w:rsidR="00DC1694" w:rsidRPr="00803B54" w:rsidRDefault="00DC1694" w:rsidP="00DC1694">
      <w:pPr>
        <w:ind w:left="540" w:right="9"/>
        <w:rPr>
          <w:rFonts w:hAnsi="Angsana New"/>
          <w:sz w:val="30"/>
          <w:szCs w:val="30"/>
        </w:rPr>
      </w:pPr>
      <w:r w:rsidRPr="00803B54">
        <w:rPr>
          <w:rFonts w:hAnsi="Angsana New" w:hint="cs"/>
          <w:sz w:val="30"/>
          <w:szCs w:val="30"/>
          <w:cs/>
        </w:rPr>
        <w:t>หุ้นทุนซื้อคืนซึ่งบริษัทถืออยู่ไม่นับเป็นองค์ประชุมในการประชุมผู้ถือหุ้น รวมทั้งไม่มีสิทธิในการออกเสียงลงคะแนนและสิทธิในการรับเงินปันผล</w:t>
      </w:r>
    </w:p>
    <w:p w14:paraId="03986085" w14:textId="58E4DCA8" w:rsidR="00DC1694" w:rsidRPr="00803B54" w:rsidRDefault="00DC1694" w:rsidP="00DC1694">
      <w:pPr>
        <w:ind w:left="540" w:right="9"/>
        <w:rPr>
          <w:rFonts w:hAnsi="Angsana New"/>
          <w:sz w:val="30"/>
          <w:szCs w:val="30"/>
          <w:cs/>
        </w:rPr>
      </w:pPr>
      <w:r w:rsidRPr="00803B54">
        <w:rPr>
          <w:rFonts w:hAnsi="Angsana New" w:hint="cs"/>
          <w:sz w:val="30"/>
          <w:szCs w:val="30"/>
          <w:cs/>
        </w:rPr>
        <w:t>กรณีบริษัทจำหน่ายหุ้นทุนซื้อคืนไม่หมดภายในระยะเวลากำหนดนับแต่วันซื้อหุ้นทุนคืน บริษัทจะตัดหุ้นทุนซื้อคืนส่วนที่เหลือพร้อมกับลดทุนชำระแล้วโดยใช้วิธีตัดหุ้นทุนจดทะเบียนซื้อคืนและยังไม่ได้จัดจำหน่ายทั้งหมด</w:t>
      </w:r>
    </w:p>
    <w:p w14:paraId="1F2140FD" w14:textId="77777777" w:rsidR="006B59DE" w:rsidRDefault="006B59DE">
      <w:pPr>
        <w:rPr>
          <w:rFonts w:hAnsi="Angsana New"/>
          <w:b/>
          <w:bCs/>
          <w:sz w:val="30"/>
          <w:szCs w:val="30"/>
          <w:cs/>
        </w:rPr>
      </w:pPr>
      <w:r>
        <w:rPr>
          <w:rFonts w:hAnsi="Angsana New"/>
          <w:b/>
          <w:bCs/>
          <w:sz w:val="30"/>
          <w:szCs w:val="30"/>
          <w:cs/>
        </w:rPr>
        <w:br w:type="page"/>
      </w:r>
    </w:p>
    <w:p w14:paraId="73877BA3" w14:textId="76BF2CA9" w:rsidR="00A50F53" w:rsidRPr="00803B54" w:rsidRDefault="00A50F53" w:rsidP="005245A7">
      <w:pPr>
        <w:numPr>
          <w:ilvl w:val="0"/>
          <w:numId w:val="1"/>
        </w:numPr>
        <w:tabs>
          <w:tab w:val="clear" w:pos="862"/>
          <w:tab w:val="left" w:pos="567"/>
        </w:tabs>
        <w:ind w:left="562" w:right="9" w:hanging="425"/>
        <w:rPr>
          <w:rFonts w:hAnsi="Angsana New"/>
          <w:b/>
          <w:bCs/>
          <w:sz w:val="30"/>
          <w:szCs w:val="30"/>
        </w:rPr>
      </w:pPr>
      <w:r w:rsidRPr="00803B54">
        <w:rPr>
          <w:rFonts w:hAnsi="Angsana New"/>
          <w:b/>
          <w:bCs/>
          <w:sz w:val="30"/>
          <w:szCs w:val="30"/>
          <w:cs/>
        </w:rPr>
        <w:lastRenderedPageBreak/>
        <w:t>รายได้จากสัญญาทำกับลูกค้า</w:t>
      </w:r>
      <w:bookmarkEnd w:id="169"/>
    </w:p>
    <w:p w14:paraId="5ACBEEA8" w14:textId="0A859B2E" w:rsidR="00487383" w:rsidRPr="00803B54" w:rsidRDefault="00487383" w:rsidP="005245A7">
      <w:pPr>
        <w:tabs>
          <w:tab w:val="left" w:pos="567"/>
        </w:tabs>
        <w:ind w:left="562" w:right="9"/>
        <w:rPr>
          <w:rFonts w:hAnsi="Angsana New"/>
          <w:sz w:val="30"/>
          <w:szCs w:val="30"/>
        </w:rPr>
      </w:pPr>
      <w:r w:rsidRPr="00803B54">
        <w:rPr>
          <w:rFonts w:hAnsi="Angsana New" w:hint="cs"/>
          <w:sz w:val="30"/>
          <w:szCs w:val="30"/>
          <w:cs/>
        </w:rPr>
        <w:t>จำแนกรายได้</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Pr="00803B54">
        <w:rPr>
          <w:rFonts w:hAnsi="Angsana New"/>
          <w:sz w:val="30"/>
          <w:szCs w:val="30"/>
        </w:rPr>
        <w:t xml:space="preserve">31 </w:t>
      </w:r>
      <w:r w:rsidRPr="00803B54">
        <w:rPr>
          <w:rFonts w:hAnsi="Angsana New" w:hint="cs"/>
          <w:sz w:val="30"/>
          <w:szCs w:val="30"/>
          <w:cs/>
        </w:rPr>
        <w:t>ธันวาคม</w:t>
      </w:r>
      <w:r w:rsidRPr="00803B54">
        <w:rPr>
          <w:rFonts w:hAnsi="Angsana New"/>
          <w:sz w:val="30"/>
          <w:szCs w:val="30"/>
          <w:cs/>
        </w:rPr>
        <w:t xml:space="preserve"> </w:t>
      </w:r>
      <w:r w:rsidR="00446583" w:rsidRPr="00803B54">
        <w:rPr>
          <w:rFonts w:hAnsi="Angsana New"/>
          <w:sz w:val="30"/>
          <w:szCs w:val="30"/>
        </w:rPr>
        <w:t>2568</w:t>
      </w:r>
      <w:r w:rsidRPr="00803B54">
        <w:rPr>
          <w:rFonts w:hAnsi="Angsana New"/>
          <w:sz w:val="30"/>
          <w:szCs w:val="30"/>
        </w:rPr>
        <w:t xml:space="preserve"> </w:t>
      </w:r>
      <w:r w:rsidRPr="00803B54">
        <w:rPr>
          <w:rFonts w:hAnsi="Angsana New" w:hint="cs"/>
          <w:sz w:val="30"/>
          <w:szCs w:val="30"/>
          <w:cs/>
        </w:rPr>
        <w:t>และ</w:t>
      </w:r>
      <w:r w:rsidRPr="00803B54">
        <w:rPr>
          <w:rFonts w:hAnsi="Angsana New"/>
          <w:sz w:val="30"/>
          <w:szCs w:val="30"/>
          <w:cs/>
        </w:rPr>
        <w:t xml:space="preserve"> </w:t>
      </w:r>
      <w:r w:rsidR="00446583" w:rsidRPr="00803B54">
        <w:rPr>
          <w:rFonts w:hAnsi="Angsana New"/>
          <w:sz w:val="30"/>
          <w:szCs w:val="30"/>
        </w:rPr>
        <w:t>2567</w:t>
      </w:r>
      <w:r w:rsidRPr="00803B54">
        <w:rPr>
          <w:rFonts w:hAnsi="Angsana New"/>
          <w:sz w:val="30"/>
          <w:szCs w:val="30"/>
        </w:rPr>
        <w:t xml:space="preserve"> </w:t>
      </w:r>
      <w:r w:rsidRPr="00803B54">
        <w:rPr>
          <w:rFonts w:hAnsi="Angsana New" w:hint="cs"/>
          <w:sz w:val="30"/>
          <w:szCs w:val="30"/>
          <w:cs/>
        </w:rPr>
        <w:t>แสดงดังนี้</w:t>
      </w:r>
    </w:p>
    <w:bookmarkStart w:id="171" w:name="_MON_1729512631"/>
    <w:bookmarkEnd w:id="171"/>
    <w:p w14:paraId="0FFD14D5" w14:textId="17D67A8C" w:rsidR="008B7CA7" w:rsidRPr="00803B54" w:rsidRDefault="00B86571" w:rsidP="005245A7">
      <w:pPr>
        <w:tabs>
          <w:tab w:val="left" w:pos="567"/>
        </w:tabs>
        <w:ind w:left="562" w:right="9"/>
        <w:rPr>
          <w:rFonts w:hAnsi="Angsana New"/>
          <w:sz w:val="30"/>
          <w:szCs w:val="30"/>
        </w:rPr>
      </w:pPr>
      <w:r w:rsidRPr="00803B54">
        <w:rPr>
          <w:rFonts w:hAnsi="Angsana New"/>
          <w:sz w:val="30"/>
          <w:szCs w:val="30"/>
          <w:cs/>
        </w:rPr>
        <w:object w:dxaOrig="9209" w:dyaOrig="5664" w14:anchorId="7B14EFAA">
          <v:shape id="_x0000_i1075" type="#_x0000_t75" style="width:459.25pt;height:269.55pt" o:ole="" o:preferrelative="f">
            <v:imagedata r:id="rId109" o:title=""/>
            <o:lock v:ext="edit" aspectratio="f"/>
          </v:shape>
          <o:OLEObject Type="Embed" ProgID="Excel.Sheet.12" ShapeID="_x0000_i1075" DrawAspect="Content" ObjectID="_1833634584" r:id="rId110"/>
        </w:object>
      </w:r>
    </w:p>
    <w:p w14:paraId="71CF8C66" w14:textId="387D717B" w:rsidR="008E09C1" w:rsidRPr="00803B54" w:rsidRDefault="008E09C1" w:rsidP="008E09C1">
      <w:pPr>
        <w:numPr>
          <w:ilvl w:val="0"/>
          <w:numId w:val="1"/>
        </w:numPr>
        <w:tabs>
          <w:tab w:val="clear" w:pos="862"/>
        </w:tabs>
        <w:ind w:left="540" w:right="9" w:hanging="367"/>
        <w:rPr>
          <w:rFonts w:hAnsi="Angsana New"/>
          <w:b/>
          <w:bCs/>
          <w:sz w:val="30"/>
          <w:szCs w:val="30"/>
        </w:rPr>
      </w:pPr>
      <w:r w:rsidRPr="00803B54">
        <w:rPr>
          <w:rFonts w:hAnsi="Angsana New"/>
          <w:b/>
          <w:bCs/>
          <w:sz w:val="30"/>
          <w:szCs w:val="30"/>
          <w:cs/>
        </w:rPr>
        <w:t>ส่วนงานดำเนินงาน</w:t>
      </w:r>
    </w:p>
    <w:p w14:paraId="103DD63F" w14:textId="71006C78" w:rsidR="00487383" w:rsidRPr="00803B54" w:rsidRDefault="00487383" w:rsidP="008E09C1">
      <w:pPr>
        <w:ind w:left="540" w:right="9"/>
        <w:rPr>
          <w:rFonts w:hAnsi="Angsana New"/>
          <w:sz w:val="30"/>
          <w:szCs w:val="30"/>
        </w:rPr>
      </w:pPr>
      <w:r w:rsidRPr="00803B54">
        <w:rPr>
          <w:rFonts w:hAnsi="Angsana New" w:hint="cs"/>
          <w:sz w:val="30"/>
          <w:szCs w:val="30"/>
          <w:cs/>
        </w:rPr>
        <w:t>ข้อมูลส่วนงานดำเนินงานสอดคล้องกับรายงานภายในกลุ่มบริษัทสำหรับผู้มีอำนาจตัดสินใจสูงสุดด้านการดำเนินงานเพื่อใช้ในการตัดสินใจจัดสรรทรัพยากรให้กับส่วนงานและประเมินผลการดำเนินงานส่วนงาน</w:t>
      </w:r>
      <w:r w:rsidRPr="00803B54">
        <w:rPr>
          <w:rFonts w:hAnsi="Angsana New"/>
          <w:sz w:val="30"/>
          <w:szCs w:val="30"/>
          <w:cs/>
        </w:rPr>
        <w:t xml:space="preserve"> </w:t>
      </w:r>
      <w:r w:rsidRPr="00803B54">
        <w:rPr>
          <w:rFonts w:hAnsi="Angsana New" w:hint="cs"/>
          <w:sz w:val="30"/>
          <w:szCs w:val="30"/>
          <w:cs/>
        </w:rPr>
        <w:t>โดยพิจารณาจากกำไรหรือขาดทุนจากการดำเนินงานตามส่วนงานวัดมูลค่าโดยใช้เกณฑ์เดียวกับที่ใช้ในการวัดกำไรหรือขาดทุนจากการดำเนินงานในงบการเงิน</w:t>
      </w:r>
    </w:p>
    <w:p w14:paraId="1E02CDF2" w14:textId="77777777" w:rsidR="008E09C1" w:rsidRPr="00803B54" w:rsidRDefault="008E09C1" w:rsidP="008E09C1">
      <w:pPr>
        <w:ind w:left="540" w:right="9"/>
        <w:rPr>
          <w:rFonts w:hAnsi="Angsana New"/>
          <w:b/>
          <w:bCs/>
          <w:sz w:val="30"/>
          <w:szCs w:val="30"/>
        </w:rPr>
      </w:pPr>
      <w:r w:rsidRPr="00803B54">
        <w:rPr>
          <w:rFonts w:hAnsi="Angsana New"/>
          <w:b/>
          <w:bCs/>
          <w:sz w:val="30"/>
          <w:szCs w:val="30"/>
          <w:cs/>
        </w:rPr>
        <w:t>ส่วนงานธุรกิจ</w:t>
      </w:r>
    </w:p>
    <w:p w14:paraId="6CA3819F" w14:textId="77777777" w:rsidR="008E09C1" w:rsidRPr="00803B54" w:rsidRDefault="008E09C1" w:rsidP="008E09C1">
      <w:pPr>
        <w:ind w:left="540" w:right="9"/>
        <w:rPr>
          <w:rFonts w:hAnsi="Angsana New"/>
          <w:sz w:val="30"/>
          <w:szCs w:val="30"/>
        </w:rPr>
      </w:pPr>
      <w:r w:rsidRPr="00803B54">
        <w:rPr>
          <w:rFonts w:asciiTheme="majorBidi" w:hAnsiTheme="majorBidi" w:cstheme="majorBidi" w:hint="cs"/>
          <w:sz w:val="30"/>
          <w:szCs w:val="30"/>
          <w:cs/>
        </w:rPr>
        <w:t>กลุ่ม</w:t>
      </w:r>
      <w:r w:rsidRPr="00803B54">
        <w:rPr>
          <w:rFonts w:asciiTheme="majorBidi" w:hAnsiTheme="majorBidi" w:cstheme="majorBidi"/>
          <w:sz w:val="30"/>
          <w:szCs w:val="30"/>
          <w:cs/>
        </w:rPr>
        <w:t>บริษัท</w:t>
      </w:r>
      <w:r w:rsidRPr="00803B54">
        <w:rPr>
          <w:rFonts w:asciiTheme="majorBidi" w:hAnsiTheme="majorBidi" w:cstheme="majorBidi" w:hint="cs"/>
          <w:sz w:val="30"/>
          <w:szCs w:val="30"/>
          <w:cs/>
        </w:rPr>
        <w:t>ดำเนินธุรกิจหลักเกี่ยวกับการผลิตและจำหน่ายอาหารเสริม และเครื่องดื่มเพื่อสุขภาพ ดังนั้น ฝ่ายบริหารพิจารณาว่ากลุ่มบริษัทมีส่วนงานธุรกิจเพียงส่วนงานเดียว</w:t>
      </w:r>
    </w:p>
    <w:p w14:paraId="736955F4" w14:textId="20373ADE" w:rsidR="00EE5259" w:rsidRPr="00803B54" w:rsidRDefault="00EE5259" w:rsidP="00EE5259">
      <w:pPr>
        <w:ind w:left="540" w:right="9"/>
        <w:rPr>
          <w:rFonts w:hAnsi="Angsana New"/>
          <w:b/>
          <w:bCs/>
          <w:sz w:val="30"/>
          <w:szCs w:val="30"/>
        </w:rPr>
      </w:pPr>
      <w:r w:rsidRPr="00803B54">
        <w:rPr>
          <w:rFonts w:hAnsi="Angsana New"/>
          <w:b/>
          <w:bCs/>
          <w:sz w:val="30"/>
          <w:szCs w:val="30"/>
          <w:cs/>
        </w:rPr>
        <w:t>ส่วนงานภูมิศาสตร์</w:t>
      </w:r>
    </w:p>
    <w:p w14:paraId="6B602B11" w14:textId="07FE707E" w:rsidR="00487383" w:rsidRPr="00803B54" w:rsidRDefault="00487383" w:rsidP="008E09C1">
      <w:pPr>
        <w:ind w:left="540" w:right="9"/>
        <w:rPr>
          <w:rFonts w:asciiTheme="majorBidi" w:hAnsiTheme="majorBidi"/>
          <w:sz w:val="30"/>
          <w:szCs w:val="30"/>
        </w:rPr>
      </w:pPr>
      <w:r w:rsidRPr="00803B54">
        <w:rPr>
          <w:rFonts w:asciiTheme="majorBidi" w:hAnsiTheme="majorBidi" w:hint="cs"/>
          <w:sz w:val="30"/>
          <w:szCs w:val="30"/>
          <w:cs/>
        </w:rPr>
        <w:t>กลุ่มบริษัทดำเนินธุรกิจในเขตภูมิศาสตร์เดียว</w:t>
      </w:r>
      <w:r w:rsidRPr="00803B54">
        <w:rPr>
          <w:rFonts w:asciiTheme="majorBidi" w:hAnsiTheme="majorBidi"/>
          <w:sz w:val="30"/>
          <w:szCs w:val="30"/>
          <w:cs/>
        </w:rPr>
        <w:t xml:space="preserve"> </w:t>
      </w:r>
      <w:r w:rsidRPr="00803B54">
        <w:rPr>
          <w:rFonts w:asciiTheme="majorBidi" w:hAnsiTheme="majorBidi" w:hint="cs"/>
          <w:sz w:val="30"/>
          <w:szCs w:val="30"/>
          <w:cs/>
        </w:rPr>
        <w:t>คือ</w:t>
      </w:r>
      <w:r w:rsidRPr="00803B54">
        <w:rPr>
          <w:rFonts w:asciiTheme="majorBidi" w:hAnsiTheme="majorBidi"/>
          <w:sz w:val="30"/>
          <w:szCs w:val="30"/>
          <w:cs/>
        </w:rPr>
        <w:t xml:space="preserve"> </w:t>
      </w:r>
      <w:r w:rsidRPr="00803B54">
        <w:rPr>
          <w:rFonts w:asciiTheme="majorBidi" w:hAnsiTheme="majorBidi" w:hint="cs"/>
          <w:sz w:val="30"/>
          <w:szCs w:val="30"/>
          <w:cs/>
        </w:rPr>
        <w:t>ประเทศไทย</w:t>
      </w:r>
      <w:r w:rsidRPr="00803B54">
        <w:rPr>
          <w:rFonts w:asciiTheme="majorBidi" w:hAnsiTheme="majorBidi"/>
          <w:sz w:val="30"/>
          <w:szCs w:val="30"/>
          <w:cs/>
        </w:rPr>
        <w:t xml:space="preserve"> </w:t>
      </w:r>
      <w:r w:rsidRPr="00803B54">
        <w:rPr>
          <w:rFonts w:asciiTheme="majorBidi" w:hAnsiTheme="majorBidi" w:hint="cs"/>
          <w:sz w:val="30"/>
          <w:szCs w:val="30"/>
          <w:cs/>
        </w:rPr>
        <w:t>ไม่มีรายได้จากต่างประเทศหรือสินทรัพย์ในต่างประเทศที่มีสาระสำคัญ</w:t>
      </w:r>
      <w:r w:rsidRPr="00803B54">
        <w:rPr>
          <w:rFonts w:asciiTheme="majorBidi" w:hAnsiTheme="majorBidi"/>
          <w:sz w:val="30"/>
          <w:szCs w:val="30"/>
          <w:cs/>
        </w:rPr>
        <w:t xml:space="preserve"> </w:t>
      </w:r>
      <w:r w:rsidRPr="00803B54">
        <w:rPr>
          <w:rFonts w:asciiTheme="majorBidi" w:hAnsiTheme="majorBidi" w:hint="cs"/>
          <w:sz w:val="30"/>
          <w:szCs w:val="30"/>
          <w:cs/>
        </w:rPr>
        <w:t>ดังนั้น</w:t>
      </w:r>
      <w:r w:rsidRPr="00803B54">
        <w:rPr>
          <w:rFonts w:asciiTheme="majorBidi" w:hAnsiTheme="majorBidi"/>
          <w:sz w:val="30"/>
          <w:szCs w:val="30"/>
          <w:cs/>
        </w:rPr>
        <w:t xml:space="preserve"> </w:t>
      </w:r>
      <w:r w:rsidRPr="00803B54">
        <w:rPr>
          <w:rFonts w:asciiTheme="majorBidi" w:hAnsiTheme="majorBidi" w:hint="cs"/>
          <w:sz w:val="30"/>
          <w:szCs w:val="30"/>
          <w:cs/>
        </w:rPr>
        <w:t>รายได้และสินทรัพย์แสดงในงบการเงินถือเป็นรายงานตามเขตภูมิศาสตร์</w:t>
      </w:r>
    </w:p>
    <w:p w14:paraId="3F445853" w14:textId="77777777" w:rsidR="006B59DE" w:rsidRDefault="006B59DE">
      <w:pPr>
        <w:rPr>
          <w:rFonts w:hAnsi="Angsana New"/>
          <w:b/>
          <w:bCs/>
          <w:sz w:val="30"/>
          <w:szCs w:val="30"/>
          <w:cs/>
        </w:rPr>
      </w:pPr>
      <w:r>
        <w:rPr>
          <w:rFonts w:hAnsi="Angsana New"/>
          <w:b/>
          <w:bCs/>
          <w:sz w:val="30"/>
          <w:szCs w:val="30"/>
          <w:cs/>
        </w:rPr>
        <w:br w:type="page"/>
      </w:r>
    </w:p>
    <w:p w14:paraId="26FCCB36" w14:textId="59C6EB79" w:rsidR="008E09C1" w:rsidRPr="00855CE1" w:rsidRDefault="008E09C1" w:rsidP="008E09C1">
      <w:pPr>
        <w:ind w:left="540" w:right="9"/>
        <w:rPr>
          <w:rFonts w:hAnsi="Angsana New"/>
          <w:b/>
          <w:bCs/>
          <w:sz w:val="30"/>
          <w:szCs w:val="30"/>
        </w:rPr>
      </w:pPr>
      <w:r w:rsidRPr="00855CE1">
        <w:rPr>
          <w:rFonts w:hAnsi="Angsana New"/>
          <w:b/>
          <w:bCs/>
          <w:sz w:val="30"/>
          <w:szCs w:val="30"/>
          <w:cs/>
        </w:rPr>
        <w:lastRenderedPageBreak/>
        <w:t>ลูกค้ารายใหญ่</w:t>
      </w:r>
    </w:p>
    <w:p w14:paraId="1BE25166" w14:textId="7D615F98" w:rsidR="0041469C" w:rsidRPr="00855CE1" w:rsidRDefault="0041469C" w:rsidP="00FD00B1">
      <w:pPr>
        <w:ind w:left="540" w:right="9"/>
        <w:rPr>
          <w:rFonts w:hAnsi="Angsana New"/>
          <w:color w:val="000000"/>
          <w:sz w:val="30"/>
          <w:szCs w:val="30"/>
        </w:rPr>
      </w:pPr>
      <w:r w:rsidRPr="00855CE1">
        <w:rPr>
          <w:rFonts w:asciiTheme="majorBidi" w:hAnsiTheme="majorBidi" w:cstheme="majorBidi"/>
          <w:sz w:val="30"/>
          <w:szCs w:val="30"/>
          <w:cs/>
        </w:rPr>
        <w:t xml:space="preserve">สำหรับปีสิ้นสุดวันที่ </w:t>
      </w:r>
      <w:r w:rsidRPr="00855CE1">
        <w:rPr>
          <w:rFonts w:asciiTheme="majorBidi" w:hAnsiTheme="majorBidi" w:cstheme="majorBidi"/>
          <w:sz w:val="30"/>
          <w:szCs w:val="30"/>
        </w:rPr>
        <w:t xml:space="preserve">31 </w:t>
      </w:r>
      <w:r w:rsidRPr="00855CE1">
        <w:rPr>
          <w:rFonts w:asciiTheme="majorBidi" w:hAnsiTheme="majorBidi" w:cstheme="majorBidi"/>
          <w:sz w:val="30"/>
          <w:szCs w:val="30"/>
          <w:cs/>
        </w:rPr>
        <w:t xml:space="preserve">ธันวาคม </w:t>
      </w:r>
      <w:r w:rsidR="00446583" w:rsidRPr="00855CE1">
        <w:rPr>
          <w:rFonts w:asciiTheme="majorBidi" w:hAnsiTheme="majorBidi" w:cstheme="majorBidi"/>
          <w:sz w:val="30"/>
          <w:szCs w:val="30"/>
        </w:rPr>
        <w:t>2568</w:t>
      </w:r>
      <w:r w:rsidRPr="00855CE1">
        <w:rPr>
          <w:rFonts w:asciiTheme="majorBidi" w:hAnsiTheme="majorBidi" w:cstheme="majorBidi"/>
          <w:sz w:val="30"/>
          <w:szCs w:val="30"/>
        </w:rPr>
        <w:t xml:space="preserve"> </w:t>
      </w:r>
      <w:r w:rsidRPr="00855CE1">
        <w:rPr>
          <w:rFonts w:asciiTheme="majorBidi" w:hAnsiTheme="majorBidi" w:cstheme="majorBidi"/>
          <w:sz w:val="30"/>
          <w:szCs w:val="30"/>
          <w:cs/>
        </w:rPr>
        <w:t xml:space="preserve">และ </w:t>
      </w:r>
      <w:r w:rsidR="00446583" w:rsidRPr="00855CE1">
        <w:rPr>
          <w:rFonts w:asciiTheme="majorBidi" w:hAnsiTheme="majorBidi" w:cstheme="majorBidi"/>
          <w:sz w:val="30"/>
          <w:szCs w:val="30"/>
        </w:rPr>
        <w:t>2567</w:t>
      </w:r>
      <w:r w:rsidR="00FD00B1" w:rsidRPr="00855CE1">
        <w:rPr>
          <w:rFonts w:asciiTheme="majorBidi" w:hAnsiTheme="majorBidi" w:cstheme="majorBidi" w:hint="cs"/>
          <w:sz w:val="30"/>
          <w:szCs w:val="30"/>
          <w:cs/>
        </w:rPr>
        <w:t xml:space="preserve"> </w:t>
      </w:r>
    </w:p>
    <w:p w14:paraId="66B5F63A" w14:textId="1B9D35E5" w:rsidR="00855CE1" w:rsidRPr="00855CE1" w:rsidRDefault="00855CE1" w:rsidP="00FD00B1">
      <w:pPr>
        <w:ind w:left="540" w:right="9"/>
        <w:rPr>
          <w:rFonts w:asciiTheme="majorBidi" w:hAnsiTheme="majorBidi" w:cstheme="majorBidi"/>
          <w:sz w:val="30"/>
          <w:szCs w:val="30"/>
        </w:rPr>
      </w:pPr>
      <w:r w:rsidRPr="00855CE1">
        <w:rPr>
          <w:rFonts w:hAnsi="Angsana New" w:hint="cs"/>
          <w:color w:val="000000"/>
          <w:sz w:val="30"/>
          <w:szCs w:val="30"/>
          <w:cs/>
        </w:rPr>
        <w:t>กลุ่ม</w:t>
      </w:r>
      <w:r w:rsidRPr="00855CE1">
        <w:rPr>
          <w:rFonts w:hAnsi="Angsana New"/>
          <w:color w:val="000000"/>
          <w:sz w:val="30"/>
          <w:szCs w:val="30"/>
          <w:cs/>
        </w:rPr>
        <w:t>บริษัท</w:t>
      </w:r>
      <w:r w:rsidRPr="00855CE1">
        <w:rPr>
          <w:rFonts w:hAnsi="Angsana New" w:hint="cs"/>
          <w:color w:val="000000"/>
          <w:sz w:val="30"/>
          <w:szCs w:val="30"/>
          <w:cs/>
        </w:rPr>
        <w:t>แสดงรายได้จากลูกค้ารายใหญ่จากแต่ละส่วนงาน</w:t>
      </w:r>
      <w:r w:rsidRPr="00855CE1">
        <w:rPr>
          <w:rFonts w:hAnsi="Angsana New"/>
          <w:color w:val="000000"/>
          <w:sz w:val="30"/>
          <w:szCs w:val="30"/>
          <w:cs/>
        </w:rPr>
        <w:t xml:space="preserve"> </w:t>
      </w:r>
      <w:r w:rsidRPr="00855CE1">
        <w:rPr>
          <w:rFonts w:hAnsi="Angsana New" w:hint="cs"/>
          <w:color w:val="000000"/>
          <w:sz w:val="30"/>
          <w:szCs w:val="30"/>
          <w:cs/>
        </w:rPr>
        <w:t>ดังนี้</w:t>
      </w:r>
    </w:p>
    <w:p w14:paraId="315C2434" w14:textId="6CCF2940" w:rsidR="0041469C" w:rsidRPr="00803B54" w:rsidRDefault="00855CE1" w:rsidP="0041469C">
      <w:pPr>
        <w:rPr>
          <w:rFonts w:hAnsi="Angsana New"/>
          <w:color w:val="000000"/>
          <w:sz w:val="30"/>
          <w:szCs w:val="30"/>
          <w:cs/>
        </w:rPr>
      </w:pPr>
      <w:r w:rsidRPr="00DD7789">
        <w:rPr>
          <w:rFonts w:hAnsi="Angsana New" w:hint="cs"/>
          <w:color w:val="000000"/>
          <w:sz w:val="30"/>
          <w:szCs w:val="30"/>
          <w:cs/>
        </w:rPr>
        <w:t xml:space="preserve">กลุ่มบริษัทไม่มีรายได้จากลูกค้ารายใดรายหนึ่งเป็นลูกค้ารายใหญ่ตั้งแต่ร้อยละ </w:t>
      </w:r>
      <w:r w:rsidRPr="00DD7789">
        <w:rPr>
          <w:rFonts w:hAnsi="Angsana New"/>
          <w:color w:val="000000"/>
          <w:sz w:val="30"/>
          <w:szCs w:val="30"/>
        </w:rPr>
        <w:t xml:space="preserve">10 </w:t>
      </w:r>
      <w:r w:rsidRPr="00DD7789">
        <w:rPr>
          <w:rFonts w:hAnsi="Angsana New" w:hint="cs"/>
          <w:color w:val="000000"/>
          <w:sz w:val="30"/>
          <w:szCs w:val="30"/>
          <w:cs/>
        </w:rPr>
        <w:t>ของรายได้จากการขายของกลุ่มบริษัท เนื่องจากกลุ่มบริษัทมีลูกค้า</w:t>
      </w:r>
      <w:r w:rsidR="00DD7789" w:rsidRPr="00DD7789">
        <w:rPr>
          <w:rFonts w:hAnsi="Angsana New" w:hint="cs"/>
          <w:color w:val="000000"/>
          <w:sz w:val="30"/>
          <w:szCs w:val="30"/>
          <w:cs/>
        </w:rPr>
        <w:t>รายย่อย</w:t>
      </w:r>
      <w:r w:rsidRPr="00DD7789">
        <w:rPr>
          <w:rFonts w:hAnsi="Angsana New" w:hint="cs"/>
          <w:color w:val="000000"/>
          <w:sz w:val="30"/>
          <w:szCs w:val="30"/>
          <w:cs/>
        </w:rPr>
        <w:t>จำนวนมาก</w:t>
      </w:r>
    </w:p>
    <w:p w14:paraId="476307D0" w14:textId="273AE2F7" w:rsidR="008E09C1" w:rsidRDefault="00EE5259" w:rsidP="008E09C1">
      <w:pPr>
        <w:ind w:left="540" w:right="9"/>
        <w:rPr>
          <w:rFonts w:hAnsi="Angsana New"/>
          <w:color w:val="000000"/>
          <w:sz w:val="30"/>
          <w:szCs w:val="30"/>
        </w:rPr>
      </w:pPr>
      <w:r w:rsidRPr="00803B54">
        <w:rPr>
          <w:rFonts w:hAnsi="Angsana New" w:hint="cs"/>
          <w:color w:val="000000"/>
          <w:sz w:val="30"/>
          <w:szCs w:val="30"/>
          <w:cs/>
        </w:rPr>
        <w:t>กลุ่มบริษัทแสดงรายได้ตามสถานที่ตั้งลูกค้า</w:t>
      </w:r>
      <w:r w:rsidRPr="00803B54">
        <w:rPr>
          <w:rFonts w:hAnsi="Angsana New"/>
          <w:color w:val="000000"/>
          <w:sz w:val="30"/>
          <w:szCs w:val="30"/>
          <w:cs/>
        </w:rPr>
        <w:t xml:space="preserve"> </w:t>
      </w:r>
      <w:r w:rsidRPr="00803B54">
        <w:rPr>
          <w:rFonts w:hAnsi="Angsana New" w:hint="cs"/>
          <w:color w:val="000000"/>
          <w:sz w:val="30"/>
          <w:szCs w:val="30"/>
          <w:cs/>
        </w:rPr>
        <w:t>ดังนี้</w:t>
      </w:r>
    </w:p>
    <w:bookmarkStart w:id="172" w:name="_MON_1675513002"/>
    <w:bookmarkEnd w:id="172"/>
    <w:p w14:paraId="12CA0CDE" w14:textId="36DAAD9A" w:rsidR="00A62077" w:rsidRPr="00803B54" w:rsidRDefault="00A62077" w:rsidP="008E09C1">
      <w:pPr>
        <w:ind w:left="540" w:right="9"/>
        <w:rPr>
          <w:rFonts w:hAnsi="Angsana New"/>
          <w:color w:val="000000"/>
          <w:sz w:val="30"/>
          <w:szCs w:val="30"/>
        </w:rPr>
      </w:pPr>
      <w:r w:rsidRPr="00DF2867">
        <w:rPr>
          <w:rFonts w:hAnsi="Angsana New"/>
          <w:color w:val="000000"/>
          <w:sz w:val="30"/>
          <w:szCs w:val="30"/>
          <w:cs/>
        </w:rPr>
        <w:object w:dxaOrig="9914" w:dyaOrig="4077" w14:anchorId="6C5C631C">
          <v:shape id="_x0000_i1076" type="#_x0000_t75" style="width:473.55pt;height:200.75pt" o:ole="" o:preferrelative="f">
            <v:imagedata r:id="rId111" o:title=""/>
            <o:lock v:ext="edit" aspectratio="f"/>
          </v:shape>
          <o:OLEObject Type="Embed" ProgID="Excel.Sheet.12" ShapeID="_x0000_i1076" DrawAspect="Content" ObjectID="_1833634585" r:id="rId112"/>
        </w:object>
      </w:r>
    </w:p>
    <w:p w14:paraId="70056890" w14:textId="42ED00EF" w:rsidR="008E09C1" w:rsidRPr="00803B54" w:rsidRDefault="008E09C1" w:rsidP="008E09C1">
      <w:pPr>
        <w:numPr>
          <w:ilvl w:val="0"/>
          <w:numId w:val="1"/>
        </w:numPr>
        <w:tabs>
          <w:tab w:val="clear" w:pos="862"/>
          <w:tab w:val="left" w:pos="567"/>
        </w:tabs>
        <w:ind w:left="562" w:right="9" w:hanging="425"/>
        <w:rPr>
          <w:rFonts w:hAnsi="Angsana New"/>
          <w:b/>
          <w:bCs/>
          <w:sz w:val="30"/>
          <w:szCs w:val="30"/>
        </w:rPr>
      </w:pPr>
      <w:bookmarkStart w:id="173" w:name="_MON_1675513002"/>
      <w:bookmarkEnd w:id="173"/>
      <w:r w:rsidRPr="00803B54">
        <w:rPr>
          <w:rFonts w:hAnsi="Angsana New" w:hint="cs"/>
          <w:b/>
          <w:bCs/>
          <w:sz w:val="30"/>
          <w:szCs w:val="30"/>
          <w:cs/>
        </w:rPr>
        <w:t>ค่าใช้จ่ายตาม</w:t>
      </w:r>
      <w:r w:rsidR="001B257E" w:rsidRPr="00803B54">
        <w:rPr>
          <w:rFonts w:hAnsi="Angsana New" w:hint="cs"/>
          <w:b/>
          <w:bCs/>
          <w:sz w:val="30"/>
          <w:szCs w:val="30"/>
          <w:cs/>
        </w:rPr>
        <w:t>ธรรมชาติ</w:t>
      </w:r>
    </w:p>
    <w:p w14:paraId="7D5E911E" w14:textId="0280DA7A" w:rsidR="008E09C1" w:rsidRPr="00803B54" w:rsidRDefault="008E09C1" w:rsidP="008E09C1">
      <w:pPr>
        <w:tabs>
          <w:tab w:val="left" w:pos="567"/>
        </w:tabs>
        <w:ind w:left="562" w:right="9"/>
        <w:rPr>
          <w:rFonts w:hAnsi="Angsana New"/>
          <w:sz w:val="30"/>
          <w:szCs w:val="30"/>
        </w:rPr>
      </w:pPr>
      <w:r w:rsidRPr="00803B54">
        <w:rPr>
          <w:rFonts w:hAnsi="Angsana New" w:hint="cs"/>
          <w:sz w:val="30"/>
          <w:szCs w:val="30"/>
          <w:cs/>
        </w:rPr>
        <w:t>ค่าใช้จ่ายตาม</w:t>
      </w:r>
      <w:r w:rsidR="001B257E" w:rsidRPr="00803B54">
        <w:rPr>
          <w:rFonts w:hAnsi="Angsana New" w:hint="cs"/>
          <w:sz w:val="30"/>
          <w:szCs w:val="30"/>
          <w:cs/>
        </w:rPr>
        <w:t>ธรรมชาติ</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00970E96"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D40064"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และ</w:t>
      </w:r>
      <w:r w:rsidRPr="00803B54">
        <w:rPr>
          <w:rFonts w:hAnsi="Angsana New"/>
          <w:sz w:val="30"/>
          <w:szCs w:val="30"/>
          <w:cs/>
        </w:rPr>
        <w:t xml:space="preserve"> </w:t>
      </w:r>
      <w:r w:rsidR="00D40064"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แสดงดังนี้</w:t>
      </w:r>
    </w:p>
    <w:bookmarkStart w:id="174" w:name="_MON_1829918038"/>
    <w:bookmarkEnd w:id="174"/>
    <w:p w14:paraId="5030D3DB" w14:textId="08F465FB" w:rsidR="00CE6FC6" w:rsidRDefault="008D4100" w:rsidP="008E09C1">
      <w:pPr>
        <w:tabs>
          <w:tab w:val="left" w:pos="567"/>
        </w:tabs>
        <w:ind w:left="562"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509" w:dyaOrig="4961" w14:anchorId="7C3C637A">
          <v:shape id="_x0000_i1077" type="#_x0000_t75" style="width:474pt;height:239.55pt" o:ole="" o:preferrelative="f">
            <v:imagedata r:id="rId113" o:title=""/>
            <o:lock v:ext="edit" aspectratio="f"/>
          </v:shape>
          <o:OLEObject Type="Embed" ProgID="Excel.Sheet.12" ShapeID="_x0000_i1077" DrawAspect="Content" ObjectID="_1833634586" r:id="rId114"/>
        </w:object>
      </w:r>
    </w:p>
    <w:bookmarkStart w:id="175" w:name="_MON_1833124475"/>
    <w:bookmarkEnd w:id="175"/>
    <w:p w14:paraId="2B1E1A45" w14:textId="09AECFE9" w:rsidR="00C4287B" w:rsidRPr="00803B54" w:rsidRDefault="00C4287B" w:rsidP="008E09C1">
      <w:pPr>
        <w:tabs>
          <w:tab w:val="left" w:pos="567"/>
        </w:tabs>
        <w:ind w:left="562" w:right="9"/>
        <w:rPr>
          <w:rFonts w:hAnsi="Angsana New"/>
          <w:sz w:val="30"/>
          <w:szCs w:val="30"/>
        </w:rPr>
      </w:pPr>
      <w:r w:rsidRPr="00803B54">
        <w:rPr>
          <w:rFonts w:asciiTheme="majorBidi" w:hAnsiTheme="majorBidi" w:cstheme="majorBidi"/>
          <w:color w:val="000000" w:themeColor="text1"/>
          <w:sz w:val="30"/>
          <w:szCs w:val="30"/>
          <w:cs/>
        </w:rPr>
        <w:object w:dxaOrig="9509" w:dyaOrig="2715" w14:anchorId="3CE29EEF">
          <v:shape id="_x0000_i1078" type="#_x0000_t75" style="width:474pt;height:131.1pt" o:ole="" o:preferrelative="f">
            <v:imagedata r:id="rId115" o:title=""/>
            <o:lock v:ext="edit" aspectratio="f"/>
          </v:shape>
          <o:OLEObject Type="Embed" ProgID="Excel.Sheet.12" ShapeID="_x0000_i1078" DrawAspect="Content" ObjectID="_1833634587" r:id="rId116"/>
        </w:object>
      </w:r>
    </w:p>
    <w:p w14:paraId="176482DB" w14:textId="2CE38015" w:rsidR="00184CB6" w:rsidRPr="00803B54" w:rsidRDefault="00184CB6" w:rsidP="00184CB6">
      <w:pPr>
        <w:numPr>
          <w:ilvl w:val="0"/>
          <w:numId w:val="1"/>
        </w:numPr>
        <w:tabs>
          <w:tab w:val="clear" w:pos="862"/>
          <w:tab w:val="left" w:pos="540"/>
        </w:tabs>
        <w:ind w:left="538" w:right="9" w:hanging="357"/>
        <w:rPr>
          <w:rFonts w:hAnsi="Angsana New"/>
          <w:b/>
          <w:bCs/>
          <w:sz w:val="30"/>
          <w:szCs w:val="30"/>
        </w:rPr>
      </w:pPr>
      <w:r w:rsidRPr="00803B54">
        <w:rPr>
          <w:rFonts w:hAnsi="Angsana New" w:hint="cs"/>
          <w:b/>
          <w:bCs/>
          <w:sz w:val="30"/>
          <w:szCs w:val="30"/>
          <w:cs/>
        </w:rPr>
        <w:t>ค่าใช้จ่ายผลประโยชน์พนักงาน</w:t>
      </w:r>
    </w:p>
    <w:p w14:paraId="05FCD704" w14:textId="69E91496" w:rsidR="00184CB6" w:rsidRPr="00803B54" w:rsidRDefault="00184CB6" w:rsidP="00184CB6">
      <w:pPr>
        <w:tabs>
          <w:tab w:val="left" w:pos="540"/>
        </w:tabs>
        <w:ind w:left="538" w:right="9"/>
        <w:rPr>
          <w:rFonts w:hAnsi="Angsana New"/>
          <w:sz w:val="30"/>
          <w:szCs w:val="30"/>
        </w:rPr>
      </w:pPr>
      <w:r w:rsidRPr="00803B54">
        <w:rPr>
          <w:rFonts w:hAnsi="Angsana New" w:hint="cs"/>
          <w:sz w:val="30"/>
          <w:szCs w:val="30"/>
          <w:cs/>
        </w:rPr>
        <w:t>ค่าใช้จ่ายผลประโยชน์พนักงาน</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D40064"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และ</w:t>
      </w:r>
      <w:r w:rsidRPr="00803B54">
        <w:rPr>
          <w:rFonts w:hAnsi="Angsana New"/>
          <w:sz w:val="30"/>
          <w:szCs w:val="30"/>
          <w:cs/>
        </w:rPr>
        <w:t xml:space="preserve"> </w:t>
      </w:r>
      <w:r w:rsidR="00D40064"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แสดงดังนี้</w:t>
      </w:r>
    </w:p>
    <w:bookmarkStart w:id="176" w:name="_MON_1700839113"/>
    <w:bookmarkEnd w:id="176"/>
    <w:p w14:paraId="4FD1648E" w14:textId="7473616C" w:rsidR="00184CB6" w:rsidRPr="00803B54" w:rsidRDefault="00DB3B5E" w:rsidP="00184CB6">
      <w:pPr>
        <w:tabs>
          <w:tab w:val="left" w:pos="540"/>
        </w:tabs>
        <w:ind w:left="538" w:right="9"/>
        <w:rPr>
          <w:rFonts w:asciiTheme="majorBidi" w:hAnsiTheme="majorBidi" w:cstheme="majorBidi"/>
          <w:b/>
          <w:bCs/>
          <w:sz w:val="30"/>
          <w:szCs w:val="30"/>
        </w:rPr>
      </w:pPr>
      <w:r w:rsidRPr="00803B54">
        <w:rPr>
          <w:rFonts w:asciiTheme="majorBidi" w:hAnsiTheme="majorBidi" w:cstheme="majorBidi"/>
          <w:b/>
          <w:bCs/>
          <w:sz w:val="30"/>
          <w:szCs w:val="30"/>
          <w:cs/>
        </w:rPr>
        <w:object w:dxaOrig="9509" w:dyaOrig="4279" w14:anchorId="45E9358C">
          <v:shape id="_x0000_i1079" type="#_x0000_t75" style="width:470.3pt;height:211.4pt" o:ole="" o:preferrelative="f">
            <v:imagedata r:id="rId117" o:title=""/>
            <o:lock v:ext="edit" aspectratio="f"/>
          </v:shape>
          <o:OLEObject Type="Embed" ProgID="Excel.Sheet.12" ShapeID="_x0000_i1079" DrawAspect="Content" ObjectID="_1833634588" r:id="rId118"/>
        </w:object>
      </w:r>
    </w:p>
    <w:p w14:paraId="2F0B8CF4" w14:textId="69E67D7E" w:rsidR="00184CB6" w:rsidRPr="00803B54" w:rsidRDefault="00184CB6" w:rsidP="00184CB6">
      <w:pPr>
        <w:tabs>
          <w:tab w:val="left" w:pos="540"/>
        </w:tabs>
        <w:ind w:left="538" w:right="9"/>
        <w:rPr>
          <w:rFonts w:hAnsi="Angsana New"/>
          <w:b/>
          <w:bCs/>
          <w:sz w:val="30"/>
          <w:szCs w:val="30"/>
        </w:rPr>
      </w:pPr>
      <w:r w:rsidRPr="00803B54">
        <w:rPr>
          <w:rFonts w:hAnsi="Angsana New" w:hint="cs"/>
          <w:b/>
          <w:bCs/>
          <w:sz w:val="30"/>
          <w:szCs w:val="30"/>
          <w:cs/>
        </w:rPr>
        <w:t>กองทุนสำรองเลี้ยงชีพ</w:t>
      </w:r>
    </w:p>
    <w:p w14:paraId="692B3FA9" w14:textId="119431F6" w:rsidR="00184CB6" w:rsidRPr="00803B54" w:rsidRDefault="00184CB6" w:rsidP="00184CB6">
      <w:pPr>
        <w:tabs>
          <w:tab w:val="left" w:pos="540"/>
        </w:tabs>
        <w:ind w:left="538" w:right="9"/>
        <w:rPr>
          <w:rFonts w:hAnsi="Angsana New"/>
          <w:sz w:val="30"/>
          <w:szCs w:val="30"/>
        </w:rPr>
      </w:pPr>
      <w:r w:rsidRPr="00803B54">
        <w:rPr>
          <w:rFonts w:hAnsi="Angsana New" w:hint="cs"/>
          <w:sz w:val="30"/>
          <w:szCs w:val="30"/>
          <w:cs/>
        </w:rPr>
        <w:t>กลุ่มบริษัทและพนักงานร่วมกันจัดตั้งกองทุนสำรองเลี้ยงชีพสำหรับพนักงานของบริษัทตามพระราชบัญญัติกองทุนสำรองเลี้ยงชีพ</w:t>
      </w:r>
      <w:r w:rsidRPr="00803B54">
        <w:rPr>
          <w:rFonts w:hAnsi="Angsana New"/>
          <w:sz w:val="30"/>
          <w:szCs w:val="30"/>
          <w:cs/>
        </w:rPr>
        <w:t xml:space="preserve"> </w:t>
      </w:r>
      <w:r w:rsidRPr="00803B54">
        <w:rPr>
          <w:rFonts w:hAnsi="Angsana New" w:hint="cs"/>
          <w:sz w:val="30"/>
          <w:szCs w:val="30"/>
          <w:cs/>
        </w:rPr>
        <w:t>พ</w:t>
      </w:r>
      <w:r w:rsidRPr="00803B54">
        <w:rPr>
          <w:rFonts w:hAnsi="Angsana New"/>
          <w:sz w:val="30"/>
          <w:szCs w:val="30"/>
          <w:cs/>
        </w:rPr>
        <w:t>.</w:t>
      </w:r>
      <w:r w:rsidRPr="00803B54">
        <w:rPr>
          <w:rFonts w:hAnsi="Angsana New" w:hint="cs"/>
          <w:sz w:val="30"/>
          <w:szCs w:val="30"/>
          <w:cs/>
        </w:rPr>
        <w:t>ศ</w:t>
      </w:r>
      <w:r w:rsidRPr="00803B54">
        <w:rPr>
          <w:rFonts w:hAnsi="Angsana New"/>
          <w:sz w:val="30"/>
          <w:szCs w:val="30"/>
          <w:cs/>
        </w:rPr>
        <w:t xml:space="preserve">. </w:t>
      </w:r>
      <w:r w:rsidRPr="00803B54">
        <w:rPr>
          <w:rFonts w:hAnsi="Angsana New"/>
          <w:sz w:val="30"/>
          <w:szCs w:val="30"/>
        </w:rPr>
        <w:t>2530</w:t>
      </w:r>
      <w:r w:rsidRPr="00803B54">
        <w:rPr>
          <w:rFonts w:hAnsi="Angsana New"/>
          <w:sz w:val="30"/>
          <w:szCs w:val="30"/>
          <w:cs/>
        </w:rPr>
        <w:t xml:space="preserve"> </w:t>
      </w:r>
      <w:r w:rsidRPr="00803B54">
        <w:rPr>
          <w:rFonts w:hAnsi="Angsana New" w:hint="cs"/>
          <w:sz w:val="30"/>
          <w:szCs w:val="30"/>
          <w:cs/>
        </w:rPr>
        <w:t>ประกอบด้วย</w:t>
      </w:r>
      <w:r w:rsidRPr="00803B54">
        <w:rPr>
          <w:rFonts w:hAnsi="Angsana New"/>
          <w:sz w:val="30"/>
          <w:szCs w:val="30"/>
          <w:cs/>
        </w:rPr>
        <w:t xml:space="preserve"> </w:t>
      </w:r>
      <w:r w:rsidRPr="00803B54">
        <w:rPr>
          <w:rFonts w:hAnsi="Angsana New" w:hint="cs"/>
          <w:sz w:val="30"/>
          <w:szCs w:val="30"/>
          <w:cs/>
        </w:rPr>
        <w:t>พนักงานจ่ายเงินสะสมและบริษัทจ่ายเงินสมทบทุกเดือนและกองทุนสำรองเลี้ยงชีพจ่ายเงินให้พนักงานในกรณีออกจากงานตามระเบียบว่าด้วยกองทุนสำรองเลี้ยงชีพ</w:t>
      </w:r>
      <w:r w:rsidRPr="00803B54">
        <w:rPr>
          <w:rFonts w:hAnsi="Angsana New"/>
          <w:sz w:val="30"/>
          <w:szCs w:val="30"/>
          <w:cs/>
        </w:rPr>
        <w:t xml:space="preserve"> </w:t>
      </w:r>
      <w:r w:rsidRPr="00803B54">
        <w:rPr>
          <w:rFonts w:hAnsi="Angsana New" w:hint="cs"/>
          <w:sz w:val="30"/>
          <w:szCs w:val="30"/>
          <w:cs/>
        </w:rPr>
        <w:t>ปัจจุบัน</w:t>
      </w:r>
      <w:r w:rsidRPr="00803B54">
        <w:rPr>
          <w:rFonts w:hAnsi="Angsana New"/>
          <w:sz w:val="30"/>
          <w:szCs w:val="30"/>
          <w:cs/>
        </w:rPr>
        <w:t xml:space="preserve"> </w:t>
      </w:r>
      <w:r w:rsidRPr="00803B54">
        <w:rPr>
          <w:rFonts w:hAnsi="Angsana New" w:hint="cs"/>
          <w:sz w:val="30"/>
          <w:szCs w:val="30"/>
          <w:cs/>
        </w:rPr>
        <w:t>กองทุนสำรองเลี้ยงชีพบริหารโดยบริษัทหลักทรัพย์จัดการกองทุน</w:t>
      </w:r>
      <w:r w:rsidRPr="00803B54">
        <w:rPr>
          <w:rFonts w:hAnsi="Angsana New"/>
          <w:sz w:val="30"/>
          <w:szCs w:val="30"/>
          <w:cs/>
        </w:rPr>
        <w:t xml:space="preserve"> </w:t>
      </w:r>
      <w:r w:rsidRPr="00803B54">
        <w:rPr>
          <w:rFonts w:hAnsi="Angsana New" w:hint="cs"/>
          <w:sz w:val="30"/>
          <w:szCs w:val="30"/>
          <w:cs/>
        </w:rPr>
        <w:t>ธนชาต</w:t>
      </w:r>
      <w:r w:rsidRPr="00803B54">
        <w:rPr>
          <w:rFonts w:hAnsi="Angsana New"/>
          <w:sz w:val="30"/>
          <w:szCs w:val="30"/>
          <w:cs/>
        </w:rPr>
        <w:t xml:space="preserve"> </w:t>
      </w:r>
      <w:r w:rsidRPr="00803B54">
        <w:rPr>
          <w:rFonts w:hAnsi="Angsana New" w:hint="cs"/>
          <w:sz w:val="30"/>
          <w:szCs w:val="30"/>
          <w:cs/>
        </w:rPr>
        <w:t>จำกัด</w:t>
      </w:r>
    </w:p>
    <w:bookmarkStart w:id="177" w:name="_MON_1700839655"/>
    <w:bookmarkEnd w:id="177"/>
    <w:p w14:paraId="3B361A20" w14:textId="085C720D" w:rsidR="00184CB6" w:rsidRPr="00803B54" w:rsidRDefault="008828EC" w:rsidP="00184CB6">
      <w:pPr>
        <w:tabs>
          <w:tab w:val="left" w:pos="540"/>
        </w:tabs>
        <w:ind w:left="538" w:right="9"/>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545" w:dyaOrig="2900" w14:anchorId="1EB81759">
          <v:shape id="_x0000_i1080" type="#_x0000_t75" style="width:471.7pt;height:144.9pt" o:ole="" o:preferrelative="f">
            <v:imagedata r:id="rId119" o:title=""/>
            <o:lock v:ext="edit" aspectratio="f"/>
          </v:shape>
          <o:OLEObject Type="Embed" ProgID="Excel.Sheet.12" ShapeID="_x0000_i1080" DrawAspect="Content" ObjectID="_1833634589" r:id="rId120"/>
        </w:object>
      </w:r>
    </w:p>
    <w:p w14:paraId="26AEC665" w14:textId="77777777" w:rsidR="00C4287B" w:rsidRDefault="00C4287B">
      <w:pPr>
        <w:rPr>
          <w:rFonts w:hAnsi="Angsana New"/>
          <w:b/>
          <w:bCs/>
          <w:sz w:val="30"/>
          <w:szCs w:val="30"/>
          <w:cs/>
        </w:rPr>
      </w:pPr>
      <w:r>
        <w:rPr>
          <w:rFonts w:hAnsi="Angsana New"/>
          <w:b/>
          <w:bCs/>
          <w:sz w:val="30"/>
          <w:szCs w:val="30"/>
          <w:cs/>
        </w:rPr>
        <w:br w:type="page"/>
      </w:r>
    </w:p>
    <w:p w14:paraId="0DB657B2" w14:textId="126ACFB3" w:rsidR="00184CB6" w:rsidRPr="00803B54" w:rsidRDefault="00184CB6" w:rsidP="00027E21">
      <w:pPr>
        <w:numPr>
          <w:ilvl w:val="0"/>
          <w:numId w:val="1"/>
        </w:numPr>
        <w:tabs>
          <w:tab w:val="clear" w:pos="862"/>
          <w:tab w:val="left" w:pos="567"/>
        </w:tabs>
        <w:ind w:left="562" w:right="9" w:hanging="425"/>
        <w:rPr>
          <w:rFonts w:hAnsi="Angsana New"/>
          <w:b/>
          <w:bCs/>
          <w:sz w:val="30"/>
          <w:szCs w:val="30"/>
        </w:rPr>
      </w:pPr>
      <w:r w:rsidRPr="00803B54">
        <w:rPr>
          <w:rFonts w:hAnsi="Angsana New" w:hint="cs"/>
          <w:b/>
          <w:bCs/>
          <w:sz w:val="30"/>
          <w:szCs w:val="30"/>
          <w:cs/>
        </w:rPr>
        <w:lastRenderedPageBreak/>
        <w:t>ต้นทุนทางการเงิน</w:t>
      </w:r>
    </w:p>
    <w:p w14:paraId="0F431732" w14:textId="70A03606" w:rsidR="00184CB6" w:rsidRDefault="00184CB6" w:rsidP="00184CB6">
      <w:pPr>
        <w:tabs>
          <w:tab w:val="left" w:pos="567"/>
        </w:tabs>
        <w:ind w:left="562" w:right="9"/>
        <w:rPr>
          <w:rFonts w:hAnsi="Angsana New"/>
          <w:sz w:val="30"/>
          <w:szCs w:val="30"/>
        </w:rPr>
      </w:pPr>
      <w:r w:rsidRPr="00803B54">
        <w:rPr>
          <w:rFonts w:hAnsi="Angsana New" w:hint="cs"/>
          <w:sz w:val="30"/>
          <w:szCs w:val="30"/>
          <w:cs/>
        </w:rPr>
        <w:t>ต้นทุนทางการเงิน</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00A53341"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DF616C"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และ</w:t>
      </w:r>
      <w:r w:rsidRPr="00803B54">
        <w:rPr>
          <w:rFonts w:hAnsi="Angsana New"/>
          <w:sz w:val="30"/>
          <w:szCs w:val="30"/>
          <w:cs/>
        </w:rPr>
        <w:t xml:space="preserve"> </w:t>
      </w:r>
      <w:r w:rsidR="00DF616C"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แสดงดังนี้</w:t>
      </w:r>
    </w:p>
    <w:bookmarkStart w:id="178" w:name="_MON_1832926383"/>
    <w:bookmarkEnd w:id="178"/>
    <w:p w14:paraId="298CEAC3" w14:textId="516E63E4" w:rsidR="008828EC" w:rsidRPr="00803B54" w:rsidRDefault="00602967" w:rsidP="00184CB6">
      <w:pPr>
        <w:tabs>
          <w:tab w:val="left" w:pos="567"/>
        </w:tabs>
        <w:ind w:left="562" w:right="9"/>
        <w:rPr>
          <w:rFonts w:hAnsi="Angsana New"/>
          <w:sz w:val="30"/>
          <w:szCs w:val="30"/>
        </w:rPr>
      </w:pPr>
      <w:r w:rsidRPr="002A7541">
        <w:rPr>
          <w:rFonts w:hAnsi="Angsana New"/>
          <w:sz w:val="30"/>
          <w:szCs w:val="30"/>
          <w:cs/>
        </w:rPr>
        <w:object w:dxaOrig="9437" w:dyaOrig="2847" w14:anchorId="1E16F7C2">
          <v:shape id="_x0000_i1081" type="#_x0000_t75" style="width:470.3pt;height:133.4pt" o:ole="" o:preferrelative="f">
            <v:imagedata r:id="rId121" o:title=""/>
            <o:lock v:ext="edit" aspectratio="f"/>
          </v:shape>
          <o:OLEObject Type="Embed" ProgID="Excel.Sheet.12" ShapeID="_x0000_i1081" DrawAspect="Content" ObjectID="_1833634590" r:id="rId122"/>
        </w:object>
      </w:r>
    </w:p>
    <w:p w14:paraId="708A2E4B" w14:textId="581A65FC" w:rsidR="00815515" w:rsidRPr="00803B54" w:rsidRDefault="00815515" w:rsidP="00027E21">
      <w:pPr>
        <w:numPr>
          <w:ilvl w:val="0"/>
          <w:numId w:val="1"/>
        </w:numPr>
        <w:tabs>
          <w:tab w:val="clear" w:pos="862"/>
          <w:tab w:val="left" w:pos="567"/>
        </w:tabs>
        <w:ind w:left="562" w:right="9" w:hanging="425"/>
        <w:rPr>
          <w:rFonts w:hAnsi="Angsana New"/>
          <w:b/>
          <w:bCs/>
          <w:sz w:val="30"/>
          <w:szCs w:val="30"/>
        </w:rPr>
      </w:pPr>
      <w:r w:rsidRPr="00803B54">
        <w:rPr>
          <w:rFonts w:hAnsi="Angsana New"/>
          <w:b/>
          <w:bCs/>
          <w:sz w:val="30"/>
          <w:szCs w:val="30"/>
          <w:cs/>
        </w:rPr>
        <w:t>ภาษีเงินได้</w:t>
      </w:r>
    </w:p>
    <w:p w14:paraId="0A6962FE" w14:textId="46ED8BF8" w:rsidR="00487383" w:rsidRPr="00803B54" w:rsidRDefault="00487383" w:rsidP="00243601">
      <w:pPr>
        <w:ind w:left="562" w:right="9"/>
        <w:rPr>
          <w:rFonts w:hAnsi="Angsana New"/>
          <w:sz w:val="30"/>
          <w:szCs w:val="30"/>
        </w:rPr>
      </w:pPr>
      <w:r w:rsidRPr="00803B54">
        <w:rPr>
          <w:rFonts w:hAnsi="Angsana New" w:hint="cs"/>
          <w:sz w:val="30"/>
          <w:szCs w:val="30"/>
          <w:cs/>
        </w:rPr>
        <w:t>ภาษีเงินได้นิติบุคคลของกลุ่มบริษัท</w:t>
      </w:r>
      <w:r w:rsidRPr="00803B54">
        <w:rPr>
          <w:rFonts w:hAnsi="Angsana New"/>
          <w:sz w:val="30"/>
          <w:szCs w:val="30"/>
          <w:cs/>
        </w:rPr>
        <w:t xml:space="preserve"> </w:t>
      </w:r>
      <w:r w:rsidRPr="00803B54">
        <w:rPr>
          <w:rFonts w:hAnsi="Angsana New" w:hint="cs"/>
          <w:sz w:val="30"/>
          <w:szCs w:val="30"/>
          <w:cs/>
        </w:rPr>
        <w:t>สำหรับปีสิ้นสุดวันที่</w:t>
      </w:r>
      <w:r w:rsidRPr="00803B54">
        <w:rPr>
          <w:rFonts w:hAnsi="Angsana New"/>
          <w:sz w:val="30"/>
          <w:szCs w:val="30"/>
          <w:cs/>
        </w:rPr>
        <w:t xml:space="preserve"> </w:t>
      </w:r>
      <w:r w:rsidRPr="00803B54">
        <w:rPr>
          <w:rFonts w:hAnsi="Angsana New"/>
          <w:sz w:val="30"/>
          <w:szCs w:val="30"/>
        </w:rPr>
        <w:t>31</w:t>
      </w:r>
      <w:r w:rsidRPr="00803B54">
        <w:rPr>
          <w:rFonts w:hAnsi="Angsana New"/>
          <w:sz w:val="30"/>
          <w:szCs w:val="30"/>
          <w:cs/>
        </w:rPr>
        <w:t xml:space="preserve"> </w:t>
      </w:r>
      <w:r w:rsidRPr="00803B54">
        <w:rPr>
          <w:rFonts w:hAnsi="Angsana New" w:hint="cs"/>
          <w:sz w:val="30"/>
          <w:szCs w:val="30"/>
          <w:cs/>
        </w:rPr>
        <w:t>ธันวาคม</w:t>
      </w:r>
      <w:r w:rsidRPr="00803B54">
        <w:rPr>
          <w:rFonts w:hAnsi="Angsana New"/>
          <w:sz w:val="30"/>
          <w:szCs w:val="30"/>
          <w:cs/>
        </w:rPr>
        <w:t xml:space="preserve"> </w:t>
      </w:r>
      <w:r w:rsidR="00AF017D" w:rsidRPr="00803B54">
        <w:rPr>
          <w:rFonts w:hAnsi="Angsana New"/>
          <w:sz w:val="30"/>
          <w:szCs w:val="30"/>
        </w:rPr>
        <w:t>2568</w:t>
      </w:r>
      <w:r w:rsidRPr="00803B54">
        <w:rPr>
          <w:rFonts w:hAnsi="Angsana New"/>
          <w:sz w:val="30"/>
          <w:szCs w:val="30"/>
          <w:cs/>
        </w:rPr>
        <w:t xml:space="preserve"> </w:t>
      </w:r>
      <w:r w:rsidRPr="00803B54">
        <w:rPr>
          <w:rFonts w:hAnsi="Angsana New" w:hint="cs"/>
          <w:sz w:val="30"/>
          <w:szCs w:val="30"/>
          <w:cs/>
        </w:rPr>
        <w:t>และ</w:t>
      </w:r>
      <w:r w:rsidRPr="00803B54">
        <w:rPr>
          <w:rFonts w:hAnsi="Angsana New"/>
          <w:sz w:val="30"/>
          <w:szCs w:val="30"/>
          <w:cs/>
        </w:rPr>
        <w:t xml:space="preserve"> </w:t>
      </w:r>
      <w:r w:rsidR="00AF017D" w:rsidRPr="00803B54">
        <w:rPr>
          <w:rFonts w:hAnsi="Angsana New"/>
          <w:sz w:val="30"/>
          <w:szCs w:val="30"/>
        </w:rPr>
        <w:t>2567</w:t>
      </w:r>
      <w:r w:rsidRPr="00803B54">
        <w:rPr>
          <w:rFonts w:hAnsi="Angsana New"/>
          <w:sz w:val="30"/>
          <w:szCs w:val="30"/>
          <w:cs/>
        </w:rPr>
        <w:t xml:space="preserve"> </w:t>
      </w:r>
      <w:r w:rsidRPr="00803B54">
        <w:rPr>
          <w:rFonts w:hAnsi="Angsana New" w:hint="cs"/>
          <w:sz w:val="30"/>
          <w:szCs w:val="30"/>
          <w:cs/>
        </w:rPr>
        <w:t>คำนวณขึ้นในอัตรากำหนดโดยกรมสรรพากรจากกำไรทางบัญชีหลังปรับปรุงเงื่อนไขบางประการตามระบุในประมวลรัษฎากร</w:t>
      </w:r>
      <w:r w:rsidRPr="00803B54">
        <w:rPr>
          <w:rFonts w:hAnsi="Angsana New"/>
          <w:sz w:val="30"/>
          <w:szCs w:val="30"/>
          <w:cs/>
        </w:rPr>
        <w:t xml:space="preserve"> </w:t>
      </w:r>
      <w:r w:rsidRPr="00803B54">
        <w:rPr>
          <w:rFonts w:hAnsi="Angsana New" w:hint="cs"/>
          <w:sz w:val="30"/>
          <w:szCs w:val="30"/>
          <w:cs/>
        </w:rPr>
        <w:t>กลุ่มบริษัทบันทึกภาษีเงินได้นิติบุคคลเป็นค่าใช้จ่ายทั้งจำนวนในแต่ละปีบัญชีและบันทึกภาระส่วนค้างจ่ายเป็นหนี้สินในงบฐานะการเงิน</w:t>
      </w:r>
    </w:p>
    <w:bookmarkStart w:id="179" w:name="_MON_1738681081"/>
    <w:bookmarkEnd w:id="179"/>
    <w:p w14:paraId="4DDF2E4D" w14:textId="5C412350" w:rsidR="00F4555F" w:rsidRPr="00803B54" w:rsidRDefault="00E92AFD" w:rsidP="00861D5A">
      <w:pPr>
        <w:ind w:left="562" w:right="9"/>
        <w:rPr>
          <w:rFonts w:asciiTheme="majorBidi" w:hAnsiTheme="majorBidi"/>
          <w:b/>
          <w:bCs/>
          <w:color w:val="000000" w:themeColor="text1"/>
          <w:sz w:val="30"/>
          <w:szCs w:val="30"/>
        </w:rPr>
      </w:pPr>
      <w:r w:rsidRPr="00803B54">
        <w:rPr>
          <w:rFonts w:asciiTheme="majorBidi" w:hAnsiTheme="majorBidi" w:cstheme="majorBidi"/>
          <w:b/>
          <w:bCs/>
          <w:color w:val="000000" w:themeColor="text1"/>
          <w:sz w:val="30"/>
          <w:szCs w:val="30"/>
        </w:rPr>
        <w:object w:dxaOrig="9408" w:dyaOrig="7248" w14:anchorId="060013AC">
          <v:shape id="_x0000_i1082" type="#_x0000_t75" style="width:470.3pt;height:348pt" o:ole="" o:preferrelative="f">
            <v:imagedata r:id="rId123" o:title=""/>
            <o:lock v:ext="edit" aspectratio="f"/>
          </v:shape>
          <o:OLEObject Type="Embed" ProgID="Excel.Sheet.12" ShapeID="_x0000_i1082" DrawAspect="Content" ObjectID="_1833634591" r:id="rId124"/>
        </w:object>
      </w:r>
    </w:p>
    <w:bookmarkStart w:id="180" w:name="_MON_1769945386"/>
    <w:bookmarkEnd w:id="180"/>
    <w:p w14:paraId="1642B457" w14:textId="42F2CC2D" w:rsidR="00B3268E" w:rsidRDefault="00864F1B" w:rsidP="00614386">
      <w:pPr>
        <w:ind w:left="562" w:right="9"/>
        <w:rPr>
          <w:rFonts w:asciiTheme="majorBidi" w:hAnsiTheme="majorBidi" w:cstheme="majorBidi"/>
          <w:b/>
          <w:bCs/>
          <w:color w:val="000000" w:themeColor="text1"/>
          <w:sz w:val="30"/>
          <w:szCs w:val="30"/>
        </w:rPr>
      </w:pPr>
      <w:r w:rsidRPr="00803B54">
        <w:rPr>
          <w:rFonts w:asciiTheme="majorBidi" w:hAnsiTheme="majorBidi" w:cstheme="majorBidi"/>
          <w:b/>
          <w:bCs/>
          <w:color w:val="000000" w:themeColor="text1"/>
          <w:sz w:val="30"/>
          <w:szCs w:val="30"/>
        </w:rPr>
        <w:object w:dxaOrig="9425" w:dyaOrig="7089" w14:anchorId="28CA33E7">
          <v:shape id="_x0000_i1083" type="#_x0000_t75" style="width:470.75pt;height:340.6pt" o:ole="" o:preferrelative="f">
            <v:imagedata r:id="rId125" o:title=""/>
            <o:lock v:ext="edit" aspectratio="f"/>
          </v:shape>
          <o:OLEObject Type="Embed" ProgID="Excel.Sheet.12" ShapeID="_x0000_i1083" DrawAspect="Content" ObjectID="_1833634592" r:id="rId126"/>
        </w:object>
      </w:r>
    </w:p>
    <w:p w14:paraId="72AA8599" w14:textId="77777777" w:rsidR="00F75B13" w:rsidRDefault="00F75B13">
      <w:pPr>
        <w:rPr>
          <w:rFonts w:asciiTheme="majorBidi" w:hAnsiTheme="majorBidi" w:cstheme="majorBidi"/>
          <w:b/>
          <w:bCs/>
          <w:color w:val="000000" w:themeColor="text1"/>
          <w:sz w:val="30"/>
          <w:szCs w:val="30"/>
        </w:rPr>
      </w:pPr>
      <w:r>
        <w:rPr>
          <w:rFonts w:asciiTheme="majorBidi" w:hAnsiTheme="majorBidi" w:cstheme="majorBidi"/>
          <w:b/>
          <w:bCs/>
          <w:color w:val="000000" w:themeColor="text1"/>
          <w:sz w:val="30"/>
          <w:szCs w:val="30"/>
        </w:rPr>
        <w:br w:type="page"/>
      </w:r>
    </w:p>
    <w:p w14:paraId="21576AF2" w14:textId="6CE39A7C" w:rsidR="008F5A21" w:rsidRPr="00803B54" w:rsidRDefault="008F5A21" w:rsidP="00F4555F">
      <w:pPr>
        <w:rPr>
          <w:rFonts w:hAnsi="Angsana New"/>
          <w:b/>
          <w:bCs/>
          <w:sz w:val="30"/>
          <w:szCs w:val="30"/>
        </w:rPr>
      </w:pPr>
      <w:r w:rsidRPr="00803B54">
        <w:rPr>
          <w:rFonts w:hAnsi="Angsana New" w:hint="cs"/>
          <w:b/>
          <w:bCs/>
          <w:sz w:val="30"/>
          <w:szCs w:val="30"/>
          <w:cs/>
        </w:rPr>
        <w:lastRenderedPageBreak/>
        <w:t>ภาษีเงินได้รอการตัดบัญชี</w:t>
      </w:r>
    </w:p>
    <w:p w14:paraId="4519B6D3" w14:textId="7E0F9D68" w:rsidR="00A36C7E" w:rsidRPr="00803B54" w:rsidRDefault="00A36C7E" w:rsidP="00A36C7E">
      <w:pPr>
        <w:tabs>
          <w:tab w:val="left" w:pos="540"/>
        </w:tabs>
        <w:ind w:left="538" w:right="9"/>
        <w:rPr>
          <w:rFonts w:hAnsi="Angsana New"/>
          <w:spacing w:val="4"/>
          <w:sz w:val="30"/>
          <w:szCs w:val="30"/>
        </w:rPr>
      </w:pPr>
      <w:bookmarkStart w:id="181" w:name="_Toc90222195"/>
      <w:r w:rsidRPr="00803B54">
        <w:rPr>
          <w:rFonts w:hAnsi="Angsana New" w:hint="cs"/>
          <w:spacing w:val="4"/>
          <w:sz w:val="30"/>
          <w:szCs w:val="30"/>
          <w:cs/>
        </w:rPr>
        <w:t>สินทรัพย์ภาษีเงินได้รอการตัดบัญชีเกิดจากผลแตกต่างชั่วคราวและผลขาดทุนสะสม</w:t>
      </w:r>
      <w:r w:rsidR="00614386" w:rsidRPr="00803B54">
        <w:rPr>
          <w:rFonts w:hAnsi="Angsana New" w:hint="cs"/>
          <w:spacing w:val="4"/>
          <w:sz w:val="30"/>
          <w:szCs w:val="30"/>
          <w:cs/>
        </w:rPr>
        <w:t>ทางภาษี</w:t>
      </w:r>
      <w:r w:rsidRPr="00803B54">
        <w:rPr>
          <w:rFonts w:hAnsi="Angsana New" w:hint="cs"/>
          <w:spacing w:val="4"/>
          <w:sz w:val="30"/>
          <w:szCs w:val="30"/>
          <w:cs/>
        </w:rPr>
        <w:t>ไม่ได้รับรู้ในงบการเงิน</w:t>
      </w:r>
      <w:r w:rsidRPr="00803B54">
        <w:rPr>
          <w:rFonts w:hAnsi="Angsana New"/>
          <w:spacing w:val="4"/>
          <w:sz w:val="30"/>
          <w:szCs w:val="30"/>
          <w:cs/>
        </w:rPr>
        <w:t xml:space="preserve"> </w:t>
      </w:r>
      <w:r w:rsidRPr="00803B54">
        <w:rPr>
          <w:rFonts w:hAnsi="Angsana New" w:hint="cs"/>
          <w:spacing w:val="4"/>
          <w:sz w:val="30"/>
          <w:szCs w:val="30"/>
          <w:cs/>
        </w:rPr>
        <w:t>ณ</w:t>
      </w:r>
      <w:r w:rsidRPr="00803B54">
        <w:rPr>
          <w:rFonts w:hAnsi="Angsana New"/>
          <w:spacing w:val="4"/>
          <w:sz w:val="30"/>
          <w:szCs w:val="30"/>
          <w:cs/>
        </w:rPr>
        <w:t xml:space="preserve"> </w:t>
      </w:r>
      <w:r w:rsidRPr="00803B54">
        <w:rPr>
          <w:rFonts w:hAnsi="Angsana New" w:hint="cs"/>
          <w:spacing w:val="4"/>
          <w:sz w:val="30"/>
          <w:szCs w:val="30"/>
          <w:cs/>
        </w:rPr>
        <w:t>วันที่</w:t>
      </w:r>
      <w:r w:rsidRPr="00803B54">
        <w:rPr>
          <w:rFonts w:hAnsi="Angsana New"/>
          <w:spacing w:val="4"/>
          <w:sz w:val="30"/>
          <w:szCs w:val="30"/>
          <w:cs/>
        </w:rPr>
        <w:t xml:space="preserve"> </w:t>
      </w:r>
      <w:r w:rsidRPr="00803B54">
        <w:rPr>
          <w:rFonts w:hAnsi="Angsana New"/>
          <w:spacing w:val="4"/>
          <w:sz w:val="30"/>
          <w:szCs w:val="30"/>
        </w:rPr>
        <w:t>31</w:t>
      </w:r>
      <w:r w:rsidRPr="00803B54">
        <w:rPr>
          <w:rFonts w:hAnsi="Angsana New"/>
          <w:spacing w:val="4"/>
          <w:sz w:val="30"/>
          <w:szCs w:val="30"/>
          <w:cs/>
        </w:rPr>
        <w:t xml:space="preserve"> </w:t>
      </w:r>
      <w:r w:rsidRPr="00803B54">
        <w:rPr>
          <w:rFonts w:hAnsi="Angsana New" w:hint="cs"/>
          <w:spacing w:val="4"/>
          <w:sz w:val="30"/>
          <w:szCs w:val="30"/>
          <w:cs/>
        </w:rPr>
        <w:t>ธันวาคม</w:t>
      </w:r>
      <w:r w:rsidRPr="00803B54">
        <w:rPr>
          <w:rFonts w:hAnsi="Angsana New"/>
          <w:spacing w:val="4"/>
          <w:sz w:val="30"/>
          <w:szCs w:val="30"/>
          <w:cs/>
        </w:rPr>
        <w:t xml:space="preserve"> </w:t>
      </w:r>
      <w:r w:rsidR="00334898" w:rsidRPr="00803B54">
        <w:rPr>
          <w:rFonts w:hAnsi="Angsana New"/>
          <w:spacing w:val="4"/>
          <w:sz w:val="30"/>
          <w:szCs w:val="30"/>
        </w:rPr>
        <w:t>2568</w:t>
      </w:r>
      <w:r w:rsidR="00256E74" w:rsidRPr="00803B54">
        <w:rPr>
          <w:rFonts w:hAnsi="Angsana New"/>
          <w:spacing w:val="4"/>
          <w:sz w:val="30"/>
          <w:szCs w:val="30"/>
        </w:rPr>
        <w:t xml:space="preserve"> </w:t>
      </w:r>
      <w:r w:rsidR="00256E74" w:rsidRPr="00803B54">
        <w:rPr>
          <w:rFonts w:hAnsi="Angsana New" w:hint="cs"/>
          <w:spacing w:val="4"/>
          <w:sz w:val="30"/>
          <w:szCs w:val="30"/>
          <w:cs/>
        </w:rPr>
        <w:t xml:space="preserve">และ </w:t>
      </w:r>
      <w:r w:rsidR="00334898" w:rsidRPr="00803B54">
        <w:rPr>
          <w:rFonts w:hAnsi="Angsana New"/>
          <w:spacing w:val="4"/>
          <w:sz w:val="30"/>
          <w:szCs w:val="30"/>
        </w:rPr>
        <w:t>2567</w:t>
      </w:r>
      <w:r w:rsidRPr="00803B54">
        <w:rPr>
          <w:rFonts w:hAnsi="Angsana New"/>
          <w:spacing w:val="4"/>
          <w:sz w:val="30"/>
          <w:szCs w:val="30"/>
          <w:cs/>
        </w:rPr>
        <w:t xml:space="preserve"> </w:t>
      </w:r>
      <w:r w:rsidRPr="00803B54">
        <w:rPr>
          <w:rFonts w:hAnsi="Angsana New" w:hint="cs"/>
          <w:spacing w:val="4"/>
          <w:sz w:val="30"/>
          <w:szCs w:val="30"/>
          <w:cs/>
        </w:rPr>
        <w:t>แสดงรายละเอียดดังนี้</w:t>
      </w:r>
    </w:p>
    <w:bookmarkStart w:id="182" w:name="_MON_1759018996"/>
    <w:bookmarkEnd w:id="182"/>
    <w:p w14:paraId="06879DC3" w14:textId="32067718" w:rsidR="00A36C7E" w:rsidRPr="00803B54" w:rsidRDefault="00417206" w:rsidP="00334898">
      <w:pPr>
        <w:tabs>
          <w:tab w:val="left" w:pos="540"/>
        </w:tabs>
        <w:ind w:left="538" w:right="9"/>
        <w:rPr>
          <w:rFonts w:hAnsi="Angsana New"/>
          <w:sz w:val="30"/>
          <w:szCs w:val="30"/>
        </w:rPr>
      </w:pPr>
      <w:r w:rsidRPr="00803B54">
        <w:rPr>
          <w:rFonts w:asciiTheme="majorBidi" w:hAnsiTheme="majorBidi" w:cstheme="majorBidi"/>
          <w:color w:val="000000" w:themeColor="text1"/>
          <w:sz w:val="30"/>
          <w:szCs w:val="30"/>
          <w:cs/>
        </w:rPr>
        <w:object w:dxaOrig="9605" w:dyaOrig="7439" w14:anchorId="30483BDF">
          <v:shape id="_x0000_i1084" type="#_x0000_t75" style="width:474.9pt;height:374.75pt" o:ole="">
            <v:imagedata r:id="rId127" o:title=""/>
          </v:shape>
          <o:OLEObject Type="Embed" ProgID="Excel.Sheet.12" ShapeID="_x0000_i1084" DrawAspect="Content" ObjectID="_1833634593" r:id="rId128"/>
        </w:object>
      </w:r>
    </w:p>
    <w:p w14:paraId="1BBC04E7" w14:textId="596D62BF" w:rsidR="00A36C7E" w:rsidRPr="00803B54" w:rsidRDefault="00A36C7E" w:rsidP="00A36C7E">
      <w:pPr>
        <w:tabs>
          <w:tab w:val="left" w:pos="540"/>
        </w:tabs>
        <w:ind w:left="538" w:right="9"/>
        <w:rPr>
          <w:rFonts w:hAnsi="Angsana New"/>
          <w:sz w:val="30"/>
          <w:szCs w:val="30"/>
        </w:rPr>
      </w:pPr>
      <w:r w:rsidRPr="00803B54">
        <w:rPr>
          <w:rFonts w:hAnsi="Angsana New" w:hint="cs"/>
          <w:sz w:val="30"/>
          <w:szCs w:val="30"/>
          <w:cs/>
        </w:rPr>
        <w:t>กลุ่มบริษัทไม่ได้รับรู้ผลแตกต่างชั่วคราวสำหรับรายการขาดทุน</w:t>
      </w:r>
      <w:r w:rsidR="00614386" w:rsidRPr="00803B54">
        <w:rPr>
          <w:rFonts w:hAnsi="Angsana New" w:hint="cs"/>
          <w:sz w:val="30"/>
          <w:szCs w:val="30"/>
          <w:cs/>
        </w:rPr>
        <w:t>ทางภาษี</w:t>
      </w:r>
      <w:r w:rsidRPr="00803B54">
        <w:rPr>
          <w:rFonts w:hAnsi="Angsana New" w:hint="cs"/>
          <w:sz w:val="30"/>
          <w:szCs w:val="30"/>
          <w:cs/>
        </w:rPr>
        <w:t>สะสมหมดอายุในปี</w:t>
      </w:r>
      <w:r w:rsidRPr="00803B54">
        <w:rPr>
          <w:rFonts w:hAnsi="Angsana New"/>
          <w:sz w:val="30"/>
          <w:szCs w:val="30"/>
          <w:cs/>
        </w:rPr>
        <w:t xml:space="preserve"> </w:t>
      </w:r>
      <w:r w:rsidRPr="00803B54">
        <w:rPr>
          <w:rFonts w:hAnsi="Angsana New"/>
          <w:sz w:val="30"/>
          <w:szCs w:val="30"/>
        </w:rPr>
        <w:t>256</w:t>
      </w:r>
      <w:r w:rsidR="00956827" w:rsidRPr="00803B54">
        <w:rPr>
          <w:rFonts w:hAnsi="Angsana New"/>
          <w:sz w:val="30"/>
          <w:szCs w:val="30"/>
        </w:rPr>
        <w:t>9</w:t>
      </w:r>
      <w:r w:rsidR="005F553C" w:rsidRPr="00803B54">
        <w:rPr>
          <w:rFonts w:hAnsi="Angsana New" w:hint="cs"/>
          <w:sz w:val="30"/>
          <w:szCs w:val="30"/>
          <w:cs/>
        </w:rPr>
        <w:t xml:space="preserve"> </w:t>
      </w:r>
      <w:r w:rsidRPr="00803B54">
        <w:rPr>
          <w:rFonts w:hAnsi="Angsana New"/>
          <w:sz w:val="30"/>
          <w:szCs w:val="30"/>
          <w:cs/>
        </w:rPr>
        <w:t xml:space="preserve">– </w:t>
      </w:r>
      <w:r w:rsidRPr="00803B54">
        <w:rPr>
          <w:rFonts w:hAnsi="Angsana New"/>
          <w:sz w:val="30"/>
          <w:szCs w:val="30"/>
        </w:rPr>
        <w:t>257</w:t>
      </w:r>
      <w:r w:rsidR="00956827" w:rsidRPr="00803B54">
        <w:rPr>
          <w:rFonts w:hAnsi="Angsana New"/>
          <w:sz w:val="30"/>
          <w:szCs w:val="30"/>
        </w:rPr>
        <w:t>3</w:t>
      </w:r>
      <w:r w:rsidRPr="00803B54">
        <w:rPr>
          <w:rFonts w:hAnsi="Angsana New"/>
          <w:sz w:val="30"/>
          <w:szCs w:val="30"/>
          <w:cs/>
        </w:rPr>
        <w:t xml:space="preserve"> </w:t>
      </w:r>
      <w:r w:rsidRPr="00803B54">
        <w:rPr>
          <w:rFonts w:hAnsi="Angsana New" w:hint="cs"/>
          <w:sz w:val="30"/>
          <w:szCs w:val="30"/>
          <w:cs/>
        </w:rPr>
        <w:t>และรายการผลแตกต่างชั่วคราวยังไม่หมดอายุภายใต้กฎหมายภาษีปีปัจจุบันเป็นสินทรัพย์ภาษีเงินได้รอการตัดบัญชี</w:t>
      </w:r>
      <w:r w:rsidRPr="00803B54">
        <w:rPr>
          <w:rFonts w:hAnsi="Angsana New"/>
          <w:sz w:val="30"/>
          <w:szCs w:val="30"/>
          <w:cs/>
        </w:rPr>
        <w:t xml:space="preserve"> </w:t>
      </w:r>
      <w:r w:rsidRPr="00803B54">
        <w:rPr>
          <w:rFonts w:hAnsi="Angsana New" w:hint="cs"/>
          <w:sz w:val="30"/>
          <w:szCs w:val="30"/>
          <w:cs/>
        </w:rPr>
        <w:t>เนื่องจากยังไม่มีความเป็นไปได้ค่อนข้างแน่ว่ากลุ่มบริษัทจะมีกำไรทางภาษีเพียงพอจะใช้ประโยชน์ทางภาษีสำหรับรายการดังกล่าว</w:t>
      </w:r>
    </w:p>
    <w:p w14:paraId="1BCF9DEE" w14:textId="0EA0A1E4" w:rsidR="000F1528" w:rsidRPr="00803B54" w:rsidRDefault="000F1528" w:rsidP="000F1528">
      <w:pPr>
        <w:numPr>
          <w:ilvl w:val="0"/>
          <w:numId w:val="1"/>
        </w:numPr>
        <w:tabs>
          <w:tab w:val="clear" w:pos="862"/>
          <w:tab w:val="left" w:pos="540"/>
        </w:tabs>
        <w:ind w:left="538" w:right="9" w:hanging="357"/>
        <w:rPr>
          <w:rFonts w:hAnsi="Angsana New"/>
          <w:b/>
          <w:bCs/>
          <w:sz w:val="30"/>
          <w:szCs w:val="30"/>
          <w:cs/>
        </w:rPr>
      </w:pPr>
      <w:r w:rsidRPr="00803B54">
        <w:rPr>
          <w:rFonts w:hAnsi="Angsana New" w:hint="cs"/>
          <w:b/>
          <w:bCs/>
          <w:sz w:val="30"/>
          <w:szCs w:val="30"/>
          <w:cs/>
        </w:rPr>
        <w:t>ขาดทุน</w:t>
      </w:r>
      <w:r w:rsidRPr="00803B54">
        <w:rPr>
          <w:rFonts w:hAnsi="Angsana New"/>
          <w:b/>
          <w:bCs/>
          <w:sz w:val="30"/>
          <w:szCs w:val="30"/>
          <w:cs/>
        </w:rPr>
        <w:t>ต่อหุ้น</w:t>
      </w:r>
      <w:bookmarkEnd w:id="181"/>
    </w:p>
    <w:p w14:paraId="06EA6C69" w14:textId="76BFE150" w:rsidR="000F1528" w:rsidRPr="00803B54" w:rsidRDefault="000F1528" w:rsidP="000F1528">
      <w:pPr>
        <w:pStyle w:val="BlockText"/>
        <w:ind w:left="540" w:right="0"/>
        <w:rPr>
          <w:rFonts w:asciiTheme="majorBidi" w:hAnsiTheme="majorBidi" w:cstheme="majorBidi"/>
          <w:b/>
          <w:bCs/>
          <w:color w:val="000000" w:themeColor="text1"/>
          <w:sz w:val="30"/>
          <w:szCs w:val="30"/>
          <w:cs/>
        </w:rPr>
      </w:pPr>
      <w:r w:rsidRPr="00803B54">
        <w:rPr>
          <w:rFonts w:asciiTheme="majorBidi" w:hAnsiTheme="majorBidi" w:cstheme="majorBidi" w:hint="cs"/>
          <w:b/>
          <w:bCs/>
          <w:color w:val="000000" w:themeColor="text1"/>
          <w:sz w:val="30"/>
          <w:szCs w:val="30"/>
          <w:cs/>
        </w:rPr>
        <w:t>ขาดทุน</w:t>
      </w:r>
      <w:r w:rsidRPr="00803B54">
        <w:rPr>
          <w:rFonts w:asciiTheme="majorBidi" w:hAnsiTheme="majorBidi" w:cstheme="majorBidi"/>
          <w:b/>
          <w:bCs/>
          <w:color w:val="000000" w:themeColor="text1"/>
          <w:sz w:val="30"/>
          <w:szCs w:val="30"/>
          <w:cs/>
        </w:rPr>
        <w:t>ต่อหุ้นขั้นพื้นฐาน</w:t>
      </w:r>
    </w:p>
    <w:p w14:paraId="100580D3" w14:textId="67ADCCDD" w:rsidR="000F1528" w:rsidRPr="00803B54" w:rsidRDefault="0078568C" w:rsidP="000F1528">
      <w:pPr>
        <w:pStyle w:val="BlockText"/>
        <w:ind w:left="540" w:right="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ขาดทุน</w:t>
      </w:r>
      <w:r w:rsidR="000F1528" w:rsidRPr="00803B54">
        <w:rPr>
          <w:rFonts w:asciiTheme="majorBidi" w:hAnsiTheme="majorBidi" w:hint="cs"/>
          <w:color w:val="000000" w:themeColor="text1"/>
          <w:sz w:val="30"/>
          <w:szCs w:val="30"/>
          <w:cs/>
        </w:rPr>
        <w:t>ต่อหุ้นขั้นพื้นฐานสำหรับปีสิ้นสุดวันที่</w:t>
      </w:r>
      <w:r w:rsidR="000F1528" w:rsidRPr="00803B54">
        <w:rPr>
          <w:rFonts w:asciiTheme="majorBidi" w:hAnsiTheme="majorBidi"/>
          <w:color w:val="000000" w:themeColor="text1"/>
          <w:sz w:val="30"/>
          <w:szCs w:val="30"/>
          <w:cs/>
        </w:rPr>
        <w:t xml:space="preserve"> </w:t>
      </w:r>
      <w:r w:rsidR="000F1528" w:rsidRPr="00803B54">
        <w:rPr>
          <w:rFonts w:asciiTheme="majorBidi" w:hAnsiTheme="majorBidi" w:cstheme="majorBidi"/>
          <w:color w:val="000000" w:themeColor="text1"/>
          <w:sz w:val="30"/>
          <w:szCs w:val="30"/>
        </w:rPr>
        <w:t xml:space="preserve">31 </w:t>
      </w:r>
      <w:r w:rsidR="000F1528" w:rsidRPr="00803B54">
        <w:rPr>
          <w:rFonts w:asciiTheme="majorBidi" w:hAnsiTheme="majorBidi" w:hint="cs"/>
          <w:color w:val="000000" w:themeColor="text1"/>
          <w:sz w:val="30"/>
          <w:szCs w:val="30"/>
          <w:cs/>
        </w:rPr>
        <w:t>ธันวาคม</w:t>
      </w:r>
      <w:r w:rsidR="000F1528" w:rsidRPr="00803B54">
        <w:rPr>
          <w:rFonts w:asciiTheme="majorBidi" w:hAnsiTheme="majorBidi"/>
          <w:color w:val="000000" w:themeColor="text1"/>
          <w:sz w:val="30"/>
          <w:szCs w:val="30"/>
          <w:cs/>
        </w:rPr>
        <w:t xml:space="preserve"> </w:t>
      </w:r>
      <w:r w:rsidR="00F96F38" w:rsidRPr="00803B54">
        <w:rPr>
          <w:rFonts w:asciiTheme="majorBidi" w:hAnsiTheme="majorBidi" w:cstheme="majorBidi"/>
          <w:color w:val="000000" w:themeColor="text1"/>
          <w:sz w:val="30"/>
          <w:szCs w:val="30"/>
        </w:rPr>
        <w:t>2568</w:t>
      </w:r>
      <w:r w:rsidR="000F1528" w:rsidRPr="00803B54">
        <w:rPr>
          <w:rFonts w:asciiTheme="majorBidi" w:hAnsiTheme="majorBidi" w:cstheme="majorBidi"/>
          <w:color w:val="000000" w:themeColor="text1"/>
          <w:sz w:val="30"/>
          <w:szCs w:val="30"/>
        </w:rPr>
        <w:t xml:space="preserve"> </w:t>
      </w:r>
      <w:r w:rsidR="000F1528" w:rsidRPr="00803B54">
        <w:rPr>
          <w:rFonts w:asciiTheme="majorBidi" w:hAnsiTheme="majorBidi" w:hint="cs"/>
          <w:color w:val="000000" w:themeColor="text1"/>
          <w:sz w:val="30"/>
          <w:szCs w:val="30"/>
          <w:cs/>
        </w:rPr>
        <w:t>และ</w:t>
      </w:r>
      <w:r w:rsidR="000F1528" w:rsidRPr="00803B54">
        <w:rPr>
          <w:rFonts w:asciiTheme="majorBidi" w:hAnsiTheme="majorBidi"/>
          <w:color w:val="000000" w:themeColor="text1"/>
          <w:sz w:val="30"/>
          <w:szCs w:val="30"/>
          <w:cs/>
        </w:rPr>
        <w:t xml:space="preserve"> </w:t>
      </w:r>
      <w:r w:rsidR="00F96F38" w:rsidRPr="00803B54">
        <w:rPr>
          <w:rFonts w:asciiTheme="majorBidi" w:hAnsiTheme="majorBidi" w:cstheme="majorBidi"/>
          <w:color w:val="000000" w:themeColor="text1"/>
          <w:sz w:val="30"/>
          <w:szCs w:val="30"/>
        </w:rPr>
        <w:t>2567</w:t>
      </w:r>
      <w:r w:rsidR="000F1528" w:rsidRPr="00803B54">
        <w:rPr>
          <w:rFonts w:asciiTheme="majorBidi" w:hAnsiTheme="majorBidi" w:cstheme="majorBidi"/>
          <w:color w:val="000000" w:themeColor="text1"/>
          <w:sz w:val="30"/>
          <w:szCs w:val="30"/>
        </w:rPr>
        <w:t xml:space="preserve"> </w:t>
      </w:r>
      <w:r w:rsidR="000F1528" w:rsidRPr="00803B54">
        <w:rPr>
          <w:rFonts w:asciiTheme="majorBidi" w:hAnsiTheme="majorBidi" w:hint="cs"/>
          <w:color w:val="000000" w:themeColor="text1"/>
          <w:sz w:val="30"/>
          <w:szCs w:val="30"/>
          <w:cs/>
        </w:rPr>
        <w:t>คำนวณจาก</w:t>
      </w:r>
      <w:r w:rsidRPr="00803B54">
        <w:rPr>
          <w:rFonts w:asciiTheme="majorBidi" w:hAnsiTheme="majorBidi" w:hint="cs"/>
          <w:color w:val="000000" w:themeColor="text1"/>
          <w:sz w:val="30"/>
          <w:szCs w:val="30"/>
          <w:cs/>
        </w:rPr>
        <w:t>ขาดทุน</w:t>
      </w:r>
      <w:r w:rsidR="000F1528" w:rsidRPr="00803B54">
        <w:rPr>
          <w:rFonts w:asciiTheme="majorBidi" w:hAnsiTheme="majorBidi" w:hint="cs"/>
          <w:color w:val="000000" w:themeColor="text1"/>
          <w:sz w:val="30"/>
          <w:szCs w:val="30"/>
          <w:cs/>
        </w:rPr>
        <w:t>สำหรับปีหารด้วยส่วนของผู้ถือหุ้นสามัญของบริษัทตามจำนวนหุ้นสามัญออกจำหน่ายระหว่างปีด้วยวิธีถัวเฉลี่ยถ่วงน้ำหนักปรับปรุงด้วยจำนวนหุ้นสามัญซื้อคืน</w:t>
      </w:r>
    </w:p>
    <w:p w14:paraId="3CF97759" w14:textId="77777777" w:rsidR="006B675E" w:rsidRPr="00803B54" w:rsidRDefault="006B675E">
      <w:pPr>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br w:type="page"/>
      </w:r>
    </w:p>
    <w:p w14:paraId="21BF9D17" w14:textId="66C3B3DB" w:rsidR="000F1528" w:rsidRPr="00803B54" w:rsidRDefault="000F1528" w:rsidP="000F1528">
      <w:pPr>
        <w:pStyle w:val="BlockText"/>
        <w:ind w:left="540"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lastRenderedPageBreak/>
        <w:t xml:space="preserve">สำหรับปีสิ้นสุดวันที่ </w:t>
      </w:r>
      <w:r w:rsidRPr="00803B54">
        <w:rPr>
          <w:rFonts w:asciiTheme="majorBidi" w:hAnsiTheme="majorBidi" w:cstheme="majorBidi"/>
          <w:color w:val="000000" w:themeColor="text1"/>
          <w:sz w:val="30"/>
          <w:szCs w:val="30"/>
        </w:rPr>
        <w:t>31</w:t>
      </w:r>
      <w:r w:rsidRPr="00803B54">
        <w:rPr>
          <w:rFonts w:asciiTheme="majorBidi" w:hAnsiTheme="majorBidi" w:cstheme="majorBidi"/>
          <w:color w:val="000000" w:themeColor="text1"/>
          <w:sz w:val="30"/>
          <w:szCs w:val="30"/>
          <w:cs/>
        </w:rPr>
        <w:t xml:space="preserve"> ธันวาคม </w:t>
      </w:r>
      <w:r w:rsidR="00F96F38" w:rsidRPr="00803B54">
        <w:rPr>
          <w:rFonts w:asciiTheme="majorBidi" w:hAnsiTheme="majorBidi" w:cstheme="majorBidi"/>
          <w:color w:val="000000" w:themeColor="text1"/>
          <w:sz w:val="30"/>
          <w:szCs w:val="30"/>
        </w:rPr>
        <w:t>2568</w:t>
      </w:r>
      <w:r w:rsidRPr="00803B54">
        <w:rPr>
          <w:rFonts w:asciiTheme="majorBidi" w:hAnsiTheme="majorBidi" w:cstheme="majorBidi"/>
          <w:color w:val="000000" w:themeColor="text1"/>
          <w:sz w:val="30"/>
          <w:szCs w:val="30"/>
          <w:cs/>
        </w:rPr>
        <w:t xml:space="preserve"> และ </w:t>
      </w:r>
      <w:r w:rsidR="00F96F38" w:rsidRPr="00803B54">
        <w:rPr>
          <w:rFonts w:asciiTheme="majorBidi" w:hAnsiTheme="majorBidi" w:cstheme="majorBidi"/>
          <w:color w:val="000000" w:themeColor="text1"/>
          <w:sz w:val="30"/>
          <w:szCs w:val="30"/>
        </w:rPr>
        <w:t>2567</w:t>
      </w:r>
      <w:r w:rsidRPr="00803B54">
        <w:rPr>
          <w:rFonts w:asciiTheme="majorBidi" w:hAnsiTheme="majorBidi" w:cstheme="majorBidi"/>
          <w:color w:val="000000" w:themeColor="text1"/>
          <w:sz w:val="30"/>
          <w:szCs w:val="30"/>
          <w:cs/>
        </w:rPr>
        <w:t xml:space="preserve"> แสดง</w:t>
      </w:r>
      <w:r w:rsidRPr="00803B54">
        <w:rPr>
          <w:rFonts w:asciiTheme="majorBidi" w:hAnsiTheme="majorBidi" w:cstheme="majorBidi" w:hint="cs"/>
          <w:color w:val="000000" w:themeColor="text1"/>
          <w:sz w:val="30"/>
          <w:szCs w:val="30"/>
          <w:cs/>
        </w:rPr>
        <w:t>การคำนวณ</w:t>
      </w:r>
      <w:r w:rsidRPr="00803B54">
        <w:rPr>
          <w:rFonts w:asciiTheme="majorBidi" w:hAnsiTheme="majorBidi" w:cstheme="majorBidi"/>
          <w:color w:val="000000" w:themeColor="text1"/>
          <w:sz w:val="30"/>
          <w:szCs w:val="30"/>
          <w:cs/>
        </w:rPr>
        <w:t>ดังนี้</w:t>
      </w:r>
    </w:p>
    <w:bookmarkStart w:id="183" w:name="_MON_1769858480"/>
    <w:bookmarkEnd w:id="183"/>
    <w:p w14:paraId="6271EE86" w14:textId="4CC3AD32" w:rsidR="00226A96" w:rsidRPr="00803B54" w:rsidRDefault="00864F1B" w:rsidP="007353BA">
      <w:pPr>
        <w:tabs>
          <w:tab w:val="left" w:pos="567"/>
          <w:tab w:val="left" w:pos="3969"/>
          <w:tab w:val="left" w:pos="4253"/>
          <w:tab w:val="left" w:pos="4536"/>
        </w:tabs>
        <w:ind w:left="562" w:right="9"/>
        <w:rPr>
          <w:rFonts w:hAnsi="Angsana New"/>
          <w:sz w:val="30"/>
          <w:szCs w:val="30"/>
        </w:rPr>
      </w:pPr>
      <w:r w:rsidRPr="00803B54">
        <w:rPr>
          <w:rFonts w:asciiTheme="majorBidi" w:hAnsiTheme="majorBidi" w:cstheme="majorBidi"/>
          <w:color w:val="000000" w:themeColor="text1"/>
          <w:sz w:val="30"/>
          <w:szCs w:val="30"/>
          <w:cs/>
        </w:rPr>
        <w:object w:dxaOrig="9569" w:dyaOrig="4915" w14:anchorId="27181888">
          <v:shape id="_x0000_i1085" type="#_x0000_t75" style="width:472.6pt;height:246pt" o:ole="" o:preferrelative="f">
            <v:imagedata r:id="rId129" o:title=""/>
            <o:lock v:ext="edit" aspectratio="f"/>
          </v:shape>
          <o:OLEObject Type="Embed" ProgID="Excel.Sheet.12" ShapeID="_x0000_i1085" DrawAspect="Content" ObjectID="_1833634594" r:id="rId130"/>
        </w:object>
      </w:r>
    </w:p>
    <w:p w14:paraId="06B790E0" w14:textId="34BCFE70" w:rsidR="00B623ED" w:rsidRPr="00803B54" w:rsidRDefault="00B623ED" w:rsidP="007C54E7">
      <w:pPr>
        <w:numPr>
          <w:ilvl w:val="0"/>
          <w:numId w:val="1"/>
        </w:numPr>
        <w:tabs>
          <w:tab w:val="clear" w:pos="862"/>
          <w:tab w:val="left" w:pos="540"/>
        </w:tabs>
        <w:ind w:left="538" w:right="9" w:hanging="357"/>
        <w:rPr>
          <w:rFonts w:hAnsi="Angsana New"/>
          <w:b/>
          <w:bCs/>
          <w:sz w:val="30"/>
          <w:szCs w:val="30"/>
        </w:rPr>
      </w:pPr>
      <w:r w:rsidRPr="00803B54">
        <w:rPr>
          <w:rFonts w:hAnsi="Angsana New"/>
          <w:b/>
          <w:bCs/>
          <w:sz w:val="30"/>
          <w:szCs w:val="30"/>
          <w:cs/>
        </w:rPr>
        <w:t>ภาระผูกพัน</w:t>
      </w:r>
    </w:p>
    <w:p w14:paraId="0237DE32" w14:textId="3A22343B" w:rsidR="00C01766" w:rsidRPr="00803B54" w:rsidRDefault="00E06C91" w:rsidP="00811B74">
      <w:pPr>
        <w:tabs>
          <w:tab w:val="left" w:pos="540"/>
        </w:tabs>
        <w:ind w:left="538" w:right="9"/>
        <w:rPr>
          <w:rFonts w:hAnsi="Angsana New"/>
          <w:sz w:val="30"/>
          <w:szCs w:val="30"/>
        </w:rPr>
      </w:pPr>
      <w:r w:rsidRPr="00803B54">
        <w:rPr>
          <w:rFonts w:hAnsi="Angsana New"/>
          <w:sz w:val="30"/>
          <w:szCs w:val="30"/>
          <w:cs/>
        </w:rPr>
        <w:t>ภาระผูกพัน</w:t>
      </w:r>
      <w:r w:rsidR="00BF74D1" w:rsidRPr="00803B54">
        <w:rPr>
          <w:rFonts w:asciiTheme="majorBidi" w:hAnsiTheme="majorBidi" w:cstheme="majorBidi"/>
          <w:color w:val="000000" w:themeColor="text1"/>
          <w:sz w:val="30"/>
          <w:szCs w:val="30"/>
        </w:rPr>
        <w:t xml:space="preserve"> </w:t>
      </w:r>
      <w:r w:rsidR="00BF74D1" w:rsidRPr="00803B54">
        <w:rPr>
          <w:rFonts w:asciiTheme="majorBidi" w:hAnsiTheme="majorBidi" w:cstheme="majorBidi"/>
          <w:color w:val="000000" w:themeColor="text1"/>
          <w:sz w:val="30"/>
          <w:szCs w:val="30"/>
          <w:cs/>
        </w:rPr>
        <w:t xml:space="preserve">ณ วันที่ </w:t>
      </w:r>
      <w:r w:rsidR="00BF74D1" w:rsidRPr="00803B54">
        <w:rPr>
          <w:rFonts w:asciiTheme="majorBidi" w:hAnsiTheme="majorBidi" w:cstheme="majorBidi"/>
          <w:color w:val="000000" w:themeColor="text1"/>
          <w:sz w:val="30"/>
          <w:szCs w:val="30"/>
        </w:rPr>
        <w:t xml:space="preserve">31 </w:t>
      </w:r>
      <w:r w:rsidR="00BF74D1" w:rsidRPr="00803B54">
        <w:rPr>
          <w:rFonts w:asciiTheme="majorBidi" w:hAnsiTheme="majorBidi" w:cstheme="majorBidi"/>
          <w:color w:val="000000" w:themeColor="text1"/>
          <w:spacing w:val="2"/>
          <w:sz w:val="30"/>
          <w:szCs w:val="30"/>
          <w:cs/>
        </w:rPr>
        <w:t>ธันวาคม</w:t>
      </w:r>
      <w:r w:rsidR="00BF74D1" w:rsidRPr="00803B54">
        <w:rPr>
          <w:rFonts w:asciiTheme="majorBidi" w:hAnsiTheme="majorBidi" w:cstheme="majorBidi"/>
          <w:color w:val="000000" w:themeColor="text1"/>
          <w:sz w:val="30"/>
          <w:szCs w:val="30"/>
          <w:cs/>
        </w:rPr>
        <w:t xml:space="preserve"> </w:t>
      </w:r>
      <w:r w:rsidR="00FA0C0D" w:rsidRPr="00803B54">
        <w:rPr>
          <w:rFonts w:asciiTheme="majorBidi" w:hAnsiTheme="majorBidi" w:cstheme="majorBidi"/>
          <w:color w:val="000000" w:themeColor="text1"/>
          <w:sz w:val="30"/>
          <w:szCs w:val="30"/>
        </w:rPr>
        <w:t>2568</w:t>
      </w:r>
      <w:r w:rsidR="00BF74D1" w:rsidRPr="00803B54">
        <w:rPr>
          <w:rFonts w:asciiTheme="majorBidi" w:hAnsiTheme="majorBidi" w:cstheme="majorBidi"/>
          <w:color w:val="000000" w:themeColor="text1"/>
          <w:sz w:val="30"/>
          <w:szCs w:val="30"/>
        </w:rPr>
        <w:t xml:space="preserve"> </w:t>
      </w:r>
      <w:r w:rsidR="00BF74D1" w:rsidRPr="00803B54">
        <w:rPr>
          <w:rFonts w:asciiTheme="majorBidi" w:hAnsiTheme="majorBidi" w:cstheme="majorBidi"/>
          <w:color w:val="000000" w:themeColor="text1"/>
          <w:sz w:val="30"/>
          <w:szCs w:val="30"/>
          <w:cs/>
        </w:rPr>
        <w:t xml:space="preserve">และ </w:t>
      </w:r>
      <w:r w:rsidR="00FA0C0D" w:rsidRPr="00803B54">
        <w:rPr>
          <w:rFonts w:asciiTheme="majorBidi" w:hAnsiTheme="majorBidi" w:cstheme="majorBidi"/>
          <w:color w:val="000000" w:themeColor="text1"/>
          <w:sz w:val="30"/>
          <w:szCs w:val="30"/>
        </w:rPr>
        <w:t>2567</w:t>
      </w:r>
      <w:r w:rsidR="00BF74D1" w:rsidRPr="00803B54">
        <w:rPr>
          <w:rFonts w:asciiTheme="majorBidi" w:hAnsiTheme="majorBidi" w:cstheme="majorBidi"/>
          <w:color w:val="000000" w:themeColor="text1"/>
          <w:sz w:val="30"/>
          <w:szCs w:val="30"/>
        </w:rPr>
        <w:t xml:space="preserve"> </w:t>
      </w:r>
      <w:r w:rsidR="00DC1694" w:rsidRPr="00803B54">
        <w:rPr>
          <w:rFonts w:hAnsi="Angsana New" w:hint="cs"/>
          <w:sz w:val="30"/>
          <w:szCs w:val="30"/>
          <w:cs/>
        </w:rPr>
        <w:t>ประกอบด้วย</w:t>
      </w:r>
    </w:p>
    <w:bookmarkStart w:id="184" w:name="_MON_1700844339"/>
    <w:bookmarkEnd w:id="184"/>
    <w:p w14:paraId="373E493A" w14:textId="158AFEBF" w:rsidR="006B1601" w:rsidRPr="00803B54" w:rsidRDefault="008977F3" w:rsidP="00633B89">
      <w:pPr>
        <w:ind w:left="540" w:right="9"/>
        <w:rPr>
          <w:rFonts w:hAnsi="Angsana New"/>
          <w:color w:val="000000"/>
          <w:sz w:val="30"/>
          <w:szCs w:val="30"/>
        </w:rPr>
      </w:pPr>
      <w:r w:rsidRPr="00803B54">
        <w:rPr>
          <w:rFonts w:hAnsi="Angsana New"/>
          <w:color w:val="000000"/>
          <w:sz w:val="30"/>
          <w:szCs w:val="30"/>
          <w:cs/>
        </w:rPr>
        <w:object w:dxaOrig="9425" w:dyaOrig="3275" w14:anchorId="7F5ECD1F">
          <v:shape id="_x0000_i1086" type="#_x0000_t75" style="width:470.75pt;height:156.9pt" o:ole="" o:preferrelative="f">
            <v:imagedata r:id="rId131" o:title=""/>
            <o:lock v:ext="edit" aspectratio="f"/>
          </v:shape>
          <o:OLEObject Type="Embed" ProgID="Excel.Sheet.12" ShapeID="_x0000_i1086" DrawAspect="Content" ObjectID="_1833634595" r:id="rId132"/>
        </w:object>
      </w:r>
    </w:p>
    <w:p w14:paraId="4D243E7D" w14:textId="42ABA6B1" w:rsidR="00717139" w:rsidRPr="00803B54" w:rsidRDefault="00717139" w:rsidP="007C54E7">
      <w:pPr>
        <w:numPr>
          <w:ilvl w:val="0"/>
          <w:numId w:val="1"/>
        </w:numPr>
        <w:tabs>
          <w:tab w:val="clear" w:pos="862"/>
          <w:tab w:val="left" w:pos="540"/>
        </w:tabs>
        <w:ind w:left="538" w:right="9" w:hanging="357"/>
        <w:rPr>
          <w:rFonts w:hAnsi="Angsana New"/>
          <w:b/>
          <w:bCs/>
          <w:sz w:val="30"/>
          <w:szCs w:val="30"/>
        </w:rPr>
      </w:pPr>
      <w:bookmarkStart w:id="185" w:name="_Toc17293063"/>
      <w:bookmarkStart w:id="186" w:name="_Toc48579204"/>
      <w:r w:rsidRPr="00803B54">
        <w:rPr>
          <w:rFonts w:hAnsi="Angsana New"/>
          <w:b/>
          <w:bCs/>
          <w:sz w:val="30"/>
          <w:szCs w:val="30"/>
          <w:cs/>
        </w:rPr>
        <w:t>เครื่องมือทางการเงิน</w:t>
      </w:r>
      <w:bookmarkEnd w:id="185"/>
      <w:bookmarkEnd w:id="186"/>
    </w:p>
    <w:p w14:paraId="20DD8664" w14:textId="77777777" w:rsidR="00D851B9" w:rsidRPr="00803B54" w:rsidRDefault="00D851B9" w:rsidP="00F37A79">
      <w:pPr>
        <w:tabs>
          <w:tab w:val="left" w:pos="540"/>
        </w:tabs>
        <w:ind w:left="538" w:right="9"/>
        <w:rPr>
          <w:rFonts w:asciiTheme="majorBidi" w:hAnsiTheme="majorBidi" w:cstheme="majorBidi"/>
          <w:color w:val="000000" w:themeColor="text1"/>
          <w:sz w:val="30"/>
          <w:szCs w:val="30"/>
        </w:rPr>
      </w:pPr>
      <w:r w:rsidRPr="00803B54">
        <w:rPr>
          <w:rFonts w:hAnsi="Angsana New"/>
          <w:sz w:val="30"/>
          <w:szCs w:val="30"/>
          <w:cs/>
        </w:rPr>
        <w:t>เค</w:t>
      </w:r>
      <w:r w:rsidRPr="00803B54">
        <w:rPr>
          <w:rFonts w:asciiTheme="majorBidi" w:hAnsiTheme="majorBidi" w:cstheme="majorBidi"/>
          <w:color w:val="000000" w:themeColor="text1"/>
          <w:sz w:val="30"/>
          <w:szCs w:val="30"/>
          <w:cs/>
        </w:rPr>
        <w:t>รื่องมือทางการเงิน หมายถึง สัญญาทำให้สินทรัพย์ทางการเงินของกิจการหนึ่ง และหนี้สินทางการเงินหรือตราสารทุนของอีกกิจการหนึ่งเพิ่มขึ้น</w:t>
      </w:r>
    </w:p>
    <w:p w14:paraId="6D797601" w14:textId="1B2FFD25" w:rsidR="00D851B9" w:rsidRPr="00803B54" w:rsidRDefault="006B1601" w:rsidP="006B1601">
      <w:pPr>
        <w:tabs>
          <w:tab w:val="left" w:pos="540"/>
        </w:tabs>
        <w:ind w:left="538" w:right="9"/>
        <w:rPr>
          <w:rFonts w:hAnsi="Angsana New"/>
          <w:sz w:val="30"/>
          <w:szCs w:val="30"/>
        </w:rPr>
      </w:pPr>
      <w:r w:rsidRPr="00803B54">
        <w:rPr>
          <w:rFonts w:hAnsi="Angsana New" w:hint="cs"/>
          <w:spacing w:val="-2"/>
          <w:sz w:val="30"/>
          <w:szCs w:val="30"/>
          <w:cs/>
        </w:rPr>
        <w:t>เครื่องมือทางการเงินสำคัญของกลุ่มบริษัทแสดงในงบฐานะการเงิน</w:t>
      </w:r>
      <w:r w:rsidRPr="00803B54">
        <w:rPr>
          <w:rFonts w:hAnsi="Angsana New"/>
          <w:spacing w:val="-2"/>
          <w:sz w:val="30"/>
          <w:szCs w:val="30"/>
          <w:cs/>
        </w:rPr>
        <w:t xml:space="preserve"> </w:t>
      </w:r>
      <w:r w:rsidRPr="00803B54">
        <w:rPr>
          <w:rFonts w:hAnsi="Angsana New" w:hint="cs"/>
          <w:spacing w:val="-2"/>
          <w:sz w:val="30"/>
          <w:szCs w:val="30"/>
          <w:cs/>
        </w:rPr>
        <w:t>ประกอบด้วย</w:t>
      </w:r>
      <w:r w:rsidRPr="00803B54">
        <w:rPr>
          <w:rFonts w:hAnsi="Angsana New"/>
          <w:spacing w:val="-2"/>
          <w:sz w:val="30"/>
          <w:szCs w:val="30"/>
          <w:cs/>
        </w:rPr>
        <w:t xml:space="preserve"> </w:t>
      </w:r>
      <w:r w:rsidRPr="00803B54">
        <w:rPr>
          <w:rFonts w:hAnsi="Angsana New" w:hint="cs"/>
          <w:spacing w:val="-2"/>
          <w:sz w:val="30"/>
          <w:szCs w:val="30"/>
          <w:cs/>
        </w:rPr>
        <w:t>เงินฝากธนาคาร</w:t>
      </w:r>
      <w:r w:rsidRPr="00803B54">
        <w:rPr>
          <w:rFonts w:hAnsi="Angsana New"/>
          <w:spacing w:val="-2"/>
          <w:sz w:val="30"/>
          <w:szCs w:val="30"/>
          <w:cs/>
        </w:rPr>
        <w:t xml:space="preserve"> </w:t>
      </w:r>
      <w:r w:rsidRPr="00803B54">
        <w:rPr>
          <w:rFonts w:hAnsi="Angsana New" w:hint="cs"/>
          <w:spacing w:val="-2"/>
          <w:sz w:val="30"/>
          <w:szCs w:val="30"/>
          <w:cs/>
        </w:rPr>
        <w:t>เงินลงทุนระยะสั้น</w:t>
      </w:r>
      <w:r w:rsidRPr="00803B54">
        <w:rPr>
          <w:rFonts w:hAnsi="Angsana New"/>
          <w:sz w:val="30"/>
          <w:szCs w:val="30"/>
          <w:cs/>
        </w:rPr>
        <w:t xml:space="preserve"> </w:t>
      </w:r>
      <w:r w:rsidRPr="00803B54">
        <w:rPr>
          <w:rFonts w:hAnsi="Angsana New" w:hint="cs"/>
          <w:sz w:val="30"/>
          <w:szCs w:val="30"/>
          <w:cs/>
        </w:rPr>
        <w:t>ลูกหนี้การค้าและลูกหนี้อื่น</w:t>
      </w:r>
      <w:r w:rsidRPr="00803B54">
        <w:rPr>
          <w:rFonts w:hAnsi="Angsana New"/>
          <w:sz w:val="30"/>
          <w:szCs w:val="30"/>
          <w:cs/>
        </w:rPr>
        <w:t xml:space="preserve"> </w:t>
      </w:r>
      <w:r w:rsidR="00AB1B5F" w:rsidRPr="00803B54">
        <w:rPr>
          <w:rFonts w:hAnsi="Angsana New" w:hint="cs"/>
          <w:sz w:val="30"/>
          <w:szCs w:val="30"/>
          <w:cs/>
        </w:rPr>
        <w:t xml:space="preserve">เงินให้กู้ยืมระยะสั้นแก่กิจการที่เกี่ยวข้องกัน </w:t>
      </w:r>
      <w:r w:rsidRPr="00803B54">
        <w:rPr>
          <w:rFonts w:hAnsi="Angsana New" w:hint="cs"/>
          <w:sz w:val="30"/>
          <w:szCs w:val="30"/>
          <w:cs/>
        </w:rPr>
        <w:t>เจ้าหนี้การค้าและเจ้าหนี้อื่น</w:t>
      </w:r>
      <w:r w:rsidRPr="00803B54">
        <w:rPr>
          <w:rFonts w:hAnsi="Angsana New"/>
          <w:sz w:val="30"/>
          <w:szCs w:val="30"/>
          <w:cs/>
        </w:rPr>
        <w:t xml:space="preserve"> </w:t>
      </w:r>
      <w:r w:rsidR="00B3268E" w:rsidRPr="00803B54">
        <w:rPr>
          <w:rFonts w:hAnsi="Angsana New" w:hint="cs"/>
          <w:sz w:val="30"/>
          <w:szCs w:val="30"/>
          <w:cs/>
        </w:rPr>
        <w:t>เงินกู้ยืมจากสถาบันการเงิน</w:t>
      </w:r>
      <w:r w:rsidRPr="00803B54">
        <w:rPr>
          <w:rFonts w:hAnsi="Angsana New" w:hint="cs"/>
          <w:sz w:val="30"/>
          <w:szCs w:val="30"/>
          <w:cs/>
        </w:rPr>
        <w:t>และหนี้สินตามสัญญาเช่า</w:t>
      </w:r>
    </w:p>
    <w:p w14:paraId="29540C7B" w14:textId="77777777" w:rsidR="006B675E" w:rsidRPr="00803B54" w:rsidRDefault="006B675E">
      <w:pPr>
        <w:rPr>
          <w:rFonts w:hAnsi="Angsana New"/>
          <w:b/>
          <w:bCs/>
          <w:sz w:val="30"/>
          <w:szCs w:val="30"/>
          <w:cs/>
        </w:rPr>
      </w:pPr>
      <w:r w:rsidRPr="00803B54">
        <w:rPr>
          <w:rFonts w:hAnsi="Angsana New"/>
          <w:b/>
          <w:bCs/>
          <w:sz w:val="30"/>
          <w:szCs w:val="30"/>
          <w:cs/>
        </w:rPr>
        <w:br w:type="page"/>
      </w:r>
    </w:p>
    <w:p w14:paraId="7237C2EA" w14:textId="4964566A" w:rsidR="006B1601" w:rsidRPr="00803B54" w:rsidRDefault="006B1601" w:rsidP="006B1601">
      <w:pPr>
        <w:tabs>
          <w:tab w:val="left" w:pos="540"/>
        </w:tabs>
        <w:ind w:left="538" w:right="9"/>
        <w:rPr>
          <w:rFonts w:hAnsi="Angsana New"/>
          <w:b/>
          <w:bCs/>
          <w:sz w:val="30"/>
          <w:szCs w:val="30"/>
        </w:rPr>
      </w:pPr>
      <w:r w:rsidRPr="00803B54">
        <w:rPr>
          <w:rFonts w:hAnsi="Angsana New"/>
          <w:b/>
          <w:bCs/>
          <w:sz w:val="30"/>
          <w:szCs w:val="30"/>
          <w:cs/>
        </w:rPr>
        <w:lastRenderedPageBreak/>
        <w:t>นโยบายการบริหารความเสี่ยง</w:t>
      </w:r>
    </w:p>
    <w:p w14:paraId="50D4A156" w14:textId="05DE17AE" w:rsidR="003D2D2A" w:rsidRPr="00803B54" w:rsidRDefault="003D2D2A" w:rsidP="00117381">
      <w:pPr>
        <w:ind w:left="538" w:right="9"/>
        <w:rPr>
          <w:rFonts w:hAnsi="Angsana New"/>
          <w:sz w:val="30"/>
          <w:szCs w:val="30"/>
        </w:rPr>
      </w:pPr>
      <w:r w:rsidRPr="00803B54">
        <w:rPr>
          <w:rFonts w:hAnsi="Angsana New" w:hint="cs"/>
          <w:sz w:val="30"/>
          <w:szCs w:val="30"/>
          <w:cs/>
        </w:rPr>
        <w:t>กลุ่มบริษัทมีความเสี่ยงจากความผันผวนของอัตราดอกเบี้ย</w:t>
      </w:r>
      <w:r w:rsidRPr="00803B54">
        <w:rPr>
          <w:rFonts w:hAnsi="Angsana New"/>
          <w:sz w:val="30"/>
          <w:szCs w:val="30"/>
          <w:cs/>
        </w:rPr>
        <w:t xml:space="preserve"> </w:t>
      </w:r>
      <w:r w:rsidRPr="00803B54">
        <w:rPr>
          <w:rFonts w:hAnsi="Angsana New" w:hint="cs"/>
          <w:sz w:val="30"/>
          <w:szCs w:val="30"/>
          <w:cs/>
        </w:rPr>
        <w:t>และอัตราแลกเปลี่ยนเงินตราต่างประเทศ</w:t>
      </w:r>
      <w:r w:rsidRPr="00803B54">
        <w:rPr>
          <w:rFonts w:hAnsi="Angsana New"/>
          <w:sz w:val="30"/>
          <w:szCs w:val="30"/>
          <w:cs/>
        </w:rPr>
        <w:t xml:space="preserve"> </w:t>
      </w:r>
      <w:r w:rsidRPr="00803B54">
        <w:rPr>
          <w:rFonts w:hAnsi="Angsana New" w:hint="cs"/>
          <w:sz w:val="30"/>
          <w:szCs w:val="30"/>
          <w:cs/>
        </w:rPr>
        <w:t>และความเสี่ยงด้านการให้สินเชื่อจากคู่สัญญาจะไม่ปฏิบัติตามสัญญา</w:t>
      </w:r>
      <w:r w:rsidRPr="00803B54">
        <w:rPr>
          <w:rFonts w:hAnsi="Angsana New"/>
          <w:sz w:val="30"/>
          <w:szCs w:val="30"/>
          <w:cs/>
        </w:rPr>
        <w:t xml:space="preserve"> </w:t>
      </w:r>
      <w:r w:rsidRPr="00803B54">
        <w:rPr>
          <w:rFonts w:hAnsi="Angsana New" w:hint="cs"/>
          <w:sz w:val="30"/>
          <w:szCs w:val="30"/>
          <w:cs/>
        </w:rPr>
        <w:t>กลุ่มบริษัทใช้ตราสารอนุพันธ์ซึ่งพิจารณาว่าเหมาะสมเป็นเครื่องมือในการบริหารความเสี่ยง</w:t>
      </w:r>
      <w:r w:rsidRPr="00803B54">
        <w:rPr>
          <w:rFonts w:hAnsi="Angsana New"/>
          <w:sz w:val="30"/>
          <w:szCs w:val="30"/>
          <w:cs/>
        </w:rPr>
        <w:t xml:space="preserve"> </w:t>
      </w:r>
      <w:r w:rsidRPr="00803B54">
        <w:rPr>
          <w:rFonts w:hAnsi="Angsana New" w:hint="cs"/>
          <w:sz w:val="30"/>
          <w:szCs w:val="30"/>
          <w:cs/>
        </w:rPr>
        <w:t>นอกจากนี้</w:t>
      </w:r>
      <w:r w:rsidRPr="00803B54">
        <w:rPr>
          <w:rFonts w:hAnsi="Angsana New"/>
          <w:sz w:val="30"/>
          <w:szCs w:val="30"/>
          <w:cs/>
        </w:rPr>
        <w:t xml:space="preserve"> </w:t>
      </w:r>
      <w:r w:rsidRPr="00803B54">
        <w:rPr>
          <w:rFonts w:hAnsi="Angsana New" w:hint="cs"/>
          <w:sz w:val="30"/>
          <w:szCs w:val="30"/>
          <w:cs/>
        </w:rPr>
        <w:t>กลุ่มบริษัทมีนโยบายในการเข้าทำสัญญากับคู่สัญญาที่มีฐานะการเงินมั่นคง</w:t>
      </w:r>
      <w:r w:rsidRPr="00803B54">
        <w:rPr>
          <w:rFonts w:hAnsi="Angsana New"/>
          <w:sz w:val="30"/>
          <w:szCs w:val="30"/>
          <w:cs/>
        </w:rPr>
        <w:t xml:space="preserve"> </w:t>
      </w:r>
      <w:r w:rsidRPr="00803B54">
        <w:rPr>
          <w:rFonts w:hAnsi="Angsana New" w:hint="cs"/>
          <w:sz w:val="30"/>
          <w:szCs w:val="30"/>
          <w:cs/>
        </w:rPr>
        <w:t>ดังนั้น</w:t>
      </w:r>
      <w:r w:rsidRPr="00803B54">
        <w:rPr>
          <w:rFonts w:hAnsi="Angsana New"/>
          <w:sz w:val="30"/>
          <w:szCs w:val="30"/>
          <w:cs/>
        </w:rPr>
        <w:t xml:space="preserve"> </w:t>
      </w:r>
      <w:r w:rsidRPr="00803B54">
        <w:rPr>
          <w:rFonts w:hAnsi="Angsana New" w:hint="cs"/>
          <w:sz w:val="30"/>
          <w:szCs w:val="30"/>
          <w:cs/>
        </w:rPr>
        <w:t>กลุ่มบริษัทจึงไม่คาดว่าจะได้รับความเสียหายอย่างมีสาระสำคัญจากคู่สัญญาไม่สามารถปฏิบัติตามภาระผูกพันระบุในสัญญาเครื่องมือทางการเงิน</w:t>
      </w:r>
    </w:p>
    <w:p w14:paraId="21728349" w14:textId="77777777" w:rsidR="00117381" w:rsidRPr="00803B54"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t xml:space="preserve">ความเสี่ยงด้านอัตราดอกเบี้ย </w:t>
      </w:r>
    </w:p>
    <w:p w14:paraId="3A32CDB1" w14:textId="7F30625B" w:rsidR="003D2D2A" w:rsidRPr="00803B54" w:rsidRDefault="003D2D2A"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ความเสี่ยงจากอัตราดอกเบี้ย</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ความเสี่ยงเกิดจากการเปลี่ยนแปลงในอนาคตของอัตราดอกเบี้ยตลาด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อาจจะส่งผลกระทบต่อการดำเนินงานและกระแสเงินสดของกลุ่มบริษัท</w:t>
      </w:r>
    </w:p>
    <w:p w14:paraId="3176C520" w14:textId="547BF895" w:rsidR="003B35C2" w:rsidRPr="00803B54" w:rsidRDefault="003B35C2"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กลุ่มบริษัทมีความเสี่ยงจากอัตราดอกเบี้ยสำคัญอันเกี่ยวเนื่องกับเงินฝากธนาคาร</w:t>
      </w:r>
      <w:r w:rsidRPr="00803B54">
        <w:rPr>
          <w:rFonts w:asciiTheme="majorBidi" w:hAnsiTheme="majorBidi"/>
          <w:color w:val="000000" w:themeColor="text1"/>
          <w:sz w:val="30"/>
          <w:szCs w:val="30"/>
          <w:cs/>
        </w:rPr>
        <w:t xml:space="preserve"> </w:t>
      </w:r>
      <w:r w:rsidRPr="00803B54">
        <w:rPr>
          <w:rFonts w:asciiTheme="majorBidi" w:hAnsiTheme="majorBidi" w:cstheme="majorBidi"/>
          <w:color w:val="000000" w:themeColor="text1"/>
          <w:sz w:val="30"/>
          <w:szCs w:val="30"/>
          <w:cs/>
        </w:rPr>
        <w:t>เงินลงทุน</w:t>
      </w:r>
      <w:r w:rsidRPr="00803B54">
        <w:rPr>
          <w:rFonts w:asciiTheme="majorBidi" w:hAnsiTheme="majorBidi" w:cstheme="majorBidi" w:hint="cs"/>
          <w:color w:val="000000" w:themeColor="text1"/>
          <w:sz w:val="30"/>
          <w:szCs w:val="30"/>
          <w:cs/>
        </w:rPr>
        <w:t>ระยะสั้น เงินให้กู้ยืมระยะสั้นแก่กิจการที่เกี่ยวข้องกัน</w:t>
      </w:r>
      <w:r w:rsidRPr="00803B54">
        <w:rPr>
          <w:rFonts w:asciiTheme="majorBidi" w:hAnsiTheme="majorBidi" w:cstheme="majorBidi"/>
          <w:color w:val="000000" w:themeColor="text1"/>
          <w:sz w:val="30"/>
          <w:szCs w:val="30"/>
        </w:rPr>
        <w:t xml:space="preserve"> </w:t>
      </w:r>
      <w:r w:rsidRPr="00803B54">
        <w:rPr>
          <w:rFonts w:asciiTheme="majorBidi" w:hAnsiTheme="majorBidi" w:hint="cs"/>
          <w:color w:val="000000" w:themeColor="text1"/>
          <w:sz w:val="30"/>
          <w:szCs w:val="30"/>
          <w:cs/>
        </w:rPr>
        <w:t>เงินกู้ยืมจากสถาบันการเงิน</w:t>
      </w:r>
      <w:r w:rsidRPr="00803B54">
        <w:rPr>
          <w:rFonts w:asciiTheme="majorBidi" w:hAnsiTheme="majorBidi" w:cstheme="majorBidi" w:hint="cs"/>
          <w:color w:val="000000" w:themeColor="text1"/>
          <w:sz w:val="30"/>
          <w:szCs w:val="30"/>
          <w:cs/>
        </w:rPr>
        <w:t xml:space="preserve"> และหนี้สินตามสัญญาเช่า</w:t>
      </w:r>
      <w:r w:rsidRPr="00803B54">
        <w:rPr>
          <w:rFonts w:asciiTheme="majorBidi" w:hAnsiTheme="majorBidi" w:cstheme="majorBidi"/>
          <w:color w:val="000000" w:themeColor="text1"/>
          <w:sz w:val="30"/>
          <w:szCs w:val="30"/>
          <w:cs/>
        </w:rPr>
        <w:t xml:space="preserve"> </w:t>
      </w:r>
      <w:r w:rsidRPr="00803B54">
        <w:rPr>
          <w:rFonts w:asciiTheme="majorBidi" w:hAnsiTheme="majorBidi" w:hint="cs"/>
          <w:color w:val="000000" w:themeColor="text1"/>
          <w:sz w:val="30"/>
          <w:szCs w:val="30"/>
          <w:cs/>
        </w:rPr>
        <w:t>อย่างไรก็ตาม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สินทรัพย์และหนี้สินทางการเงินส่วนใหญ่มีอัตราดอกเบี้ยปรับขึ้นลงตามอัตราตลาด</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หรืออัตราดอกเบี้ยคงที่ใกล้เคียงกับอัตราดอกเบี้ยในปัจจุบัน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กลุ่มบริษัทมิได้ใช้ตราสารอนุพันธ์เพื่อบริหารความเสี่ยงจากอัตราดอกเบี้ย</w:t>
      </w:r>
      <w:r w:rsidRPr="00803B54">
        <w:rPr>
          <w:rFonts w:asciiTheme="majorBidi" w:hAnsiTheme="majorBidi"/>
          <w:color w:val="000000" w:themeColor="text1"/>
          <w:sz w:val="30"/>
          <w:szCs w:val="30"/>
          <w:cs/>
        </w:rPr>
        <w:t xml:space="preserve"> </w:t>
      </w:r>
    </w:p>
    <w:bookmarkStart w:id="187" w:name="_MON_1700845879"/>
    <w:bookmarkEnd w:id="187"/>
    <w:p w14:paraId="5BC92846" w14:textId="48456485" w:rsidR="00040581" w:rsidRDefault="00E37D6E" w:rsidP="00117381">
      <w:pPr>
        <w:pStyle w:val="BlockText"/>
        <w:ind w:left="970"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8992" w:dyaOrig="5071" w14:anchorId="4F1AF12D">
          <v:shape id="_x0000_i1087" type="#_x0000_t75" style="width:450pt;height:242.3pt" o:ole="" o:preferrelative="f">
            <v:imagedata r:id="rId133" o:title=""/>
            <o:lock v:ext="edit" aspectratio="f"/>
          </v:shape>
          <o:OLEObject Type="Embed" ProgID="Excel.Sheet.12" ShapeID="_x0000_i1087" DrawAspect="Content" ObjectID="_1833634596" r:id="rId134"/>
        </w:object>
      </w:r>
    </w:p>
    <w:bookmarkStart w:id="188" w:name="_MON_1832920093"/>
    <w:bookmarkEnd w:id="188"/>
    <w:p w14:paraId="381AFEFC" w14:textId="717E05B3" w:rsidR="00627594" w:rsidRPr="00803B54" w:rsidRDefault="00627594" w:rsidP="00117381">
      <w:pPr>
        <w:pStyle w:val="BlockText"/>
        <w:ind w:left="970"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8992" w:dyaOrig="5520" w14:anchorId="7EB4E328">
          <v:shape id="_x0000_i1088" type="#_x0000_t75" style="width:450pt;height:264.45pt" o:ole="" o:preferrelative="f">
            <v:imagedata r:id="rId135" o:title=""/>
            <o:lock v:ext="edit" aspectratio="f"/>
          </v:shape>
          <o:OLEObject Type="Embed" ProgID="Excel.Sheet.12" ShapeID="_x0000_i1088" DrawAspect="Content" ObjectID="_1833634597" r:id="rId136"/>
        </w:object>
      </w:r>
    </w:p>
    <w:p w14:paraId="13816EEC" w14:textId="153A10C6" w:rsidR="00117381" w:rsidRPr="00803B54"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ความเสี่ยงด้าน</w:t>
      </w:r>
      <w:r w:rsidR="0082425D" w:rsidRPr="00803B54">
        <w:rPr>
          <w:rFonts w:asciiTheme="majorBidi" w:hAnsiTheme="majorBidi" w:cstheme="majorBidi" w:hint="cs"/>
          <w:color w:val="000000" w:themeColor="text1"/>
          <w:sz w:val="30"/>
          <w:szCs w:val="30"/>
          <w:cs/>
        </w:rPr>
        <w:t>เครดิต</w:t>
      </w:r>
      <w:r w:rsidRPr="00803B54">
        <w:rPr>
          <w:rFonts w:asciiTheme="majorBidi" w:hAnsiTheme="majorBidi" w:cstheme="majorBidi"/>
          <w:color w:val="000000" w:themeColor="text1"/>
          <w:sz w:val="30"/>
          <w:szCs w:val="30"/>
          <w:cs/>
        </w:rPr>
        <w:t xml:space="preserve"> </w:t>
      </w:r>
    </w:p>
    <w:p w14:paraId="7BD14812" w14:textId="4D6D1CA6" w:rsidR="00F32114" w:rsidRPr="00803B54" w:rsidRDefault="00F32114"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ความเสี่ยงด้านเครดิต</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วามเสี่ยงกลุ่มบริษัทจะได้รับความเสียหายทางการเงินเนื่องจากคู่สัญญาของกลุ่มบริษัทไม่สามารถปฏิบัติตามภาระผูกพันที่ระบุไว้ในเครื่องมือทางการเงิน</w:t>
      </w:r>
    </w:p>
    <w:p w14:paraId="2CB82F08" w14:textId="4A4C5BFB" w:rsidR="00167F71" w:rsidRPr="00803B54" w:rsidRDefault="00167F71" w:rsidP="00167F71">
      <w:pPr>
        <w:pStyle w:val="BlockText"/>
        <w:ind w:left="970" w:right="0"/>
        <w:rPr>
          <w:rFonts w:asciiTheme="majorBidi" w:hAnsiTheme="majorBidi" w:cstheme="majorBidi"/>
          <w:color w:val="000000" w:themeColor="text1"/>
          <w:sz w:val="30"/>
          <w:szCs w:val="30"/>
        </w:rPr>
      </w:pPr>
      <w:r w:rsidRPr="00803B54">
        <w:rPr>
          <w:rFonts w:asciiTheme="majorBidi" w:hAnsiTheme="majorBidi" w:hint="cs"/>
          <w:color w:val="000000" w:themeColor="text1"/>
          <w:sz w:val="30"/>
          <w:szCs w:val="30"/>
          <w:cs/>
        </w:rPr>
        <w:t>เงินสดและรายการเทียบเท่าเงินสด</w:t>
      </w:r>
    </w:p>
    <w:p w14:paraId="36D6A920" w14:textId="2BF2BE6C" w:rsidR="00F32114" w:rsidRPr="00803B54" w:rsidRDefault="00F32114" w:rsidP="00397F3D">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ความเสี่ยงด้านเครดิตของกลุ่มบริษัทเกิดจากเงินสดและรายการเทียบเท่าเงินสด</w:t>
      </w:r>
      <w:r w:rsidRPr="00803B54">
        <w:rPr>
          <w:rFonts w:asciiTheme="majorBidi" w:hAnsiTheme="majorBidi"/>
          <w:color w:val="000000" w:themeColor="text1"/>
          <w:sz w:val="30"/>
          <w:szCs w:val="30"/>
        </w:rPr>
        <w:t xml:space="preserve"> </w:t>
      </w:r>
      <w:r w:rsidRPr="00803B54">
        <w:rPr>
          <w:rFonts w:asciiTheme="majorBidi" w:hAnsiTheme="majorBidi" w:hint="cs"/>
          <w:color w:val="000000" w:themeColor="text1"/>
          <w:sz w:val="30"/>
          <w:szCs w:val="30"/>
          <w:cs/>
        </w:rPr>
        <w:t>มีจำกัดเนื่องจากคู่สัญญาเป็นธนาคารและสถาบันการเงิน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กลุ่มบริษัทพิจารณาว่ามีความเสี่ยงด้านเครดิตต่ำ</w:t>
      </w:r>
    </w:p>
    <w:p w14:paraId="09B95792" w14:textId="77777777" w:rsidR="00397F3D" w:rsidRPr="00803B54" w:rsidRDefault="00397F3D" w:rsidP="00397F3D">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ลูกหนี้</w:t>
      </w:r>
    </w:p>
    <w:p w14:paraId="0464AF01" w14:textId="31E7D6DE" w:rsidR="00F32114" w:rsidRPr="00803B54" w:rsidRDefault="00F32114" w:rsidP="0082425D">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กลุ่มบริษัทมีความเสี่ยงด้านการให้สินเชื่อเกี่ยวเนื่องกับลูกหนี้การค้าและลูกหนี้อื่น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เงินให้กู้ยืมระยะสั้นแก่กิจการที่เกี่ยวข้องกัน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อย่างไรก็ตาม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ควบคุมความเสี่ยงโดยการพิจารณากำหนดวงเงินสินเชื่อให้กับลูกค้าหรือคู่สัญญาแต่ละรายอย่างเหมาะส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และทบทวนฐานะทางการเงินของลูกค้าหรือคู่สัญญาอย่างสม่ำเสมอ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คาดว่าจะได้รับผลกระทบจากความเสี่ยงด้านการให้สินเชื่อไม่มากนักและอาจสูญเสียจากการให้สินเชื่อสูงสุดคือมูลค่าตามบัญชีแสดงในงบฐานะการเงิน</w:t>
      </w:r>
    </w:p>
    <w:p w14:paraId="57FED62A" w14:textId="16D804E2" w:rsidR="00F32114" w:rsidRPr="00803B54" w:rsidRDefault="00F32114" w:rsidP="0082425D">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กลุ่มบริษัทกำหนดนโยบายการคำนวณการด้อยค่าลูกหนี้การค้า</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ลูกหนี้อื่นและเงินให้กู้ยืมระยะสั้นแก่กิจการที่เกี่ยวข้องกันโดยใช้โมเดลผลขาดทุนด้านเครดิตที่คาดว่าจะเกิดขึ้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กลุ่มบริษัทจัดทำและทบทวนโมเดลผลขาดทุนด้านเครดิตที่คาดว่าจะเกิดขึ้นแล้วอย่างเหมาะสม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ฝ่ายบริหารความเสี่ยงสอบทานตัวเลขและข้อมูลนำมาใช้ในการคำนวณอย่างสม่ำเสมอ</w:t>
      </w:r>
    </w:p>
    <w:p w14:paraId="279650F8" w14:textId="77777777" w:rsidR="00B66AB3" w:rsidRPr="00803B54" w:rsidRDefault="00B66AB3">
      <w:pPr>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br w:type="page"/>
      </w:r>
    </w:p>
    <w:p w14:paraId="2E0E53C0" w14:textId="7C42BE95" w:rsidR="00117381" w:rsidRPr="00803B54"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cs/>
        </w:rPr>
      </w:pPr>
      <w:r w:rsidRPr="00803B54">
        <w:rPr>
          <w:rFonts w:asciiTheme="majorBidi" w:hAnsiTheme="majorBidi" w:cstheme="majorBidi"/>
          <w:color w:val="000000" w:themeColor="text1"/>
          <w:sz w:val="30"/>
          <w:szCs w:val="30"/>
          <w:cs/>
        </w:rPr>
        <w:lastRenderedPageBreak/>
        <w:t>ความเสี่ยงด้านสภาพคล่อง</w:t>
      </w:r>
    </w:p>
    <w:p w14:paraId="36BF18EC" w14:textId="0FB3DD1B" w:rsidR="00F32114" w:rsidRPr="00803B54" w:rsidRDefault="00F32114"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ความเสี่ยงด้านสภาพคล่อง</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วามเสี่ยงกลุ่มบริษัทอาจได้รับความเสียหายเนื่องจากไม่สามารถเปลี่ยนสินทรัพย์เป็นเงินสดและหรือไม่สามารถจัดหาเงินทุนเพียงพอตามความต้องการและทันต่อเวลาต้องนำไปชำระภาระผูกพันเมื่อครบกำหนด</w:t>
      </w:r>
    </w:p>
    <w:p w14:paraId="42264C4F" w14:textId="5FCCBCFE" w:rsidR="00397F3D" w:rsidRPr="00803B54" w:rsidRDefault="00397F3D"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ระยะเวลาวันครบกำหนดเครื่องมือทางการเงินนับจากวันที่ในงบฐานะการเงิน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ณ</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วันที่</w:t>
      </w:r>
      <w:r w:rsidRPr="00803B54">
        <w:rPr>
          <w:rFonts w:asciiTheme="majorBidi" w:hAnsiTheme="majorBidi"/>
          <w:color w:val="000000" w:themeColor="text1"/>
          <w:sz w:val="30"/>
          <w:szCs w:val="30"/>
          <w:cs/>
        </w:rPr>
        <w:t xml:space="preserve"> </w:t>
      </w:r>
      <w:r w:rsidRPr="00803B54">
        <w:rPr>
          <w:rFonts w:asciiTheme="majorBidi" w:hAnsiTheme="majorBidi"/>
          <w:color w:val="000000" w:themeColor="text1"/>
          <w:sz w:val="30"/>
          <w:szCs w:val="30"/>
        </w:rPr>
        <w:t>31</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ธันวาคม</w:t>
      </w:r>
      <w:r w:rsidRPr="00803B54">
        <w:rPr>
          <w:rFonts w:asciiTheme="majorBidi" w:hAnsiTheme="majorBidi"/>
          <w:color w:val="000000" w:themeColor="text1"/>
          <w:sz w:val="30"/>
          <w:szCs w:val="30"/>
          <w:cs/>
        </w:rPr>
        <w:t xml:space="preserve"> </w:t>
      </w:r>
      <w:r w:rsidR="00F77BA9" w:rsidRPr="00803B54">
        <w:rPr>
          <w:rFonts w:asciiTheme="majorBidi" w:hAnsiTheme="majorBidi"/>
          <w:color w:val="000000" w:themeColor="text1"/>
          <w:sz w:val="30"/>
          <w:szCs w:val="30"/>
        </w:rPr>
        <w:t>2568</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และ</w:t>
      </w:r>
      <w:r w:rsidRPr="00803B54">
        <w:rPr>
          <w:rFonts w:asciiTheme="majorBidi" w:hAnsiTheme="majorBidi"/>
          <w:color w:val="000000" w:themeColor="text1"/>
          <w:sz w:val="30"/>
          <w:szCs w:val="30"/>
          <w:cs/>
        </w:rPr>
        <w:t xml:space="preserve"> </w:t>
      </w:r>
      <w:r w:rsidR="00F77BA9" w:rsidRPr="00803B54">
        <w:rPr>
          <w:rFonts w:asciiTheme="majorBidi" w:hAnsiTheme="majorBidi"/>
          <w:color w:val="000000" w:themeColor="text1"/>
          <w:sz w:val="30"/>
          <w:szCs w:val="30"/>
        </w:rPr>
        <w:t>2567</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แสดงดังนี้</w:t>
      </w:r>
      <w:r w:rsidRPr="00803B54">
        <w:rPr>
          <w:rFonts w:asciiTheme="majorBidi" w:hAnsiTheme="majorBidi"/>
          <w:color w:val="000000" w:themeColor="text1"/>
          <w:sz w:val="30"/>
          <w:szCs w:val="30"/>
          <w:cs/>
        </w:rPr>
        <w:t xml:space="preserve"> </w:t>
      </w:r>
    </w:p>
    <w:bookmarkStart w:id="189" w:name="_MON_1770109682"/>
    <w:bookmarkEnd w:id="189"/>
    <w:p w14:paraId="48D6F806" w14:textId="0EAD7448" w:rsidR="00EF5920" w:rsidRPr="00803B54" w:rsidRDefault="002756D1" w:rsidP="00EF5920">
      <w:pPr>
        <w:pStyle w:val="BlockText"/>
        <w:ind w:left="709"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437" w:dyaOrig="6510" w14:anchorId="79F5DCBC">
          <v:shape id="_x0000_i1089" type="#_x0000_t75" style="width:468.45pt;height:317.55pt" o:ole="" o:preferrelative="f">
            <v:imagedata r:id="rId137" o:title=""/>
            <o:lock v:ext="edit" aspectratio="f"/>
          </v:shape>
          <o:OLEObject Type="Embed" ProgID="Excel.Sheet.12" ShapeID="_x0000_i1089" DrawAspect="Content" ObjectID="_1833634598" r:id="rId138"/>
        </w:object>
      </w:r>
    </w:p>
    <w:bookmarkStart w:id="190" w:name="_MON_1770047364"/>
    <w:bookmarkEnd w:id="190"/>
    <w:p w14:paraId="08D87849" w14:textId="0DE6E065" w:rsidR="004A148D" w:rsidRPr="00803B54" w:rsidRDefault="00FB2116" w:rsidP="00EF5920">
      <w:pPr>
        <w:pStyle w:val="BlockText"/>
        <w:ind w:left="709"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304" w:dyaOrig="6510" w14:anchorId="0D080C2F">
          <v:shape id="_x0000_i1090" type="#_x0000_t75" style="width:462.9pt;height:317.55pt" o:ole="" o:preferrelative="f">
            <v:imagedata r:id="rId139" o:title=""/>
            <o:lock v:ext="edit" aspectratio="f"/>
          </v:shape>
          <o:OLEObject Type="Embed" ProgID="Excel.Sheet.12" ShapeID="_x0000_i1090" DrawAspect="Content" ObjectID="_1833634599" r:id="rId140"/>
        </w:object>
      </w:r>
    </w:p>
    <w:p w14:paraId="5110CFFD" w14:textId="302E8FA4" w:rsidR="004A148D" w:rsidRPr="00803B54" w:rsidRDefault="00F77BA9" w:rsidP="00EF5920">
      <w:pPr>
        <w:pStyle w:val="BlockText"/>
        <w:ind w:left="709"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304" w:dyaOrig="6510" w14:anchorId="2871C8BC">
          <v:shape id="_x0000_i1091" type="#_x0000_t75" style="width:462.9pt;height:315.7pt" o:ole="" o:preferrelative="f">
            <v:imagedata r:id="rId141" o:title=""/>
            <o:lock v:ext="edit" aspectratio="f"/>
          </v:shape>
          <o:OLEObject Type="Embed" ProgID="Excel.Sheet.12" ShapeID="_x0000_i1091" DrawAspect="Content" ObjectID="_1833634600" r:id="rId142"/>
        </w:object>
      </w:r>
    </w:p>
    <w:p w14:paraId="6D752C4B" w14:textId="24978958" w:rsidR="008D2033" w:rsidRDefault="00F77BA9" w:rsidP="00EF5920">
      <w:pPr>
        <w:pStyle w:val="BlockText"/>
        <w:ind w:left="709"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9304" w:dyaOrig="6510" w14:anchorId="44AC647B">
          <v:shape id="_x0000_i1092" type="#_x0000_t75" style="width:462.9pt;height:315.7pt" o:ole="" o:preferrelative="f">
            <v:imagedata r:id="rId143" o:title=""/>
            <o:lock v:ext="edit" aspectratio="f"/>
          </v:shape>
          <o:OLEObject Type="Embed" ProgID="Excel.Sheet.12" ShapeID="_x0000_i1092" DrawAspect="Content" ObjectID="_1833634601" r:id="rId144"/>
        </w:object>
      </w:r>
    </w:p>
    <w:p w14:paraId="2D9E3848" w14:textId="77777777" w:rsidR="0093210E" w:rsidRPr="00803B54" w:rsidRDefault="0093210E" w:rsidP="00EF5920">
      <w:pPr>
        <w:pStyle w:val="BlockText"/>
        <w:ind w:left="709" w:right="0"/>
        <w:rPr>
          <w:rFonts w:asciiTheme="majorBidi" w:hAnsiTheme="majorBidi" w:cstheme="majorBidi"/>
          <w:color w:val="000000" w:themeColor="text1"/>
          <w:sz w:val="30"/>
          <w:szCs w:val="30"/>
        </w:rPr>
      </w:pPr>
    </w:p>
    <w:p w14:paraId="134DAB27" w14:textId="77777777" w:rsidR="00117381" w:rsidRPr="00803B54" w:rsidRDefault="00117381"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ความเสี่ยงด้านอัตราแลกเปลี่ยน</w:t>
      </w:r>
    </w:p>
    <w:p w14:paraId="74397D9A" w14:textId="77777777" w:rsidR="00F32114" w:rsidRPr="00803B54" w:rsidRDefault="00F32114"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ความเสี่ยงด้านอัตราแลกเปลี่ยน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คือ</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ความเสี่ยงมูลค่าเครื่องมือทางการเงินเปลี่ยนแปลงไปเนื่องจากการเปลี่ยนแปลงอัตราแลกเปลี่ยนเงินตราต่างประเทศ</w:t>
      </w:r>
    </w:p>
    <w:p w14:paraId="637FCE52" w14:textId="77777777" w:rsidR="00D851B9" w:rsidRPr="00803B54" w:rsidRDefault="00D851B9" w:rsidP="007936CE">
      <w:pPr>
        <w:pStyle w:val="BlockText"/>
        <w:numPr>
          <w:ilvl w:val="0"/>
          <w:numId w:val="11"/>
        </w:numPr>
        <w:autoSpaceDE w:val="0"/>
        <w:autoSpaceDN w:val="0"/>
        <w:ind w:left="970" w:right="0" w:hanging="431"/>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มูลค่ายุติธรรม</w:t>
      </w:r>
    </w:p>
    <w:p w14:paraId="77F3DEBF" w14:textId="77777777" w:rsidR="00F32114" w:rsidRPr="00803B54" w:rsidRDefault="00F32114"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มูลค่ายุติธรรมเครื่องมือทางการเงินต้องใช้ดุลยพินิจในการประมาณมูลค่ายุติธรรม</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ดังนั้น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มูลค่ายุติธรรมประมาณขึ้นเปิดเผยในหมายเหตุประกอบงบการเงินไม่จำเป็นต้องบ่งชี้ถึงจำนวนเงินเกิดขึ้นจริงในตลาดแลกเปลี่ยนในปัจจุบัน</w:t>
      </w:r>
      <w:r w:rsidRPr="00803B54">
        <w:rPr>
          <w:rFonts w:asciiTheme="majorBidi" w:hAnsiTheme="majorBidi"/>
          <w:color w:val="000000" w:themeColor="text1"/>
          <w:sz w:val="30"/>
          <w:szCs w:val="30"/>
          <w:cs/>
        </w:rPr>
        <w:t xml:space="preserve"> </w:t>
      </w:r>
      <w:r w:rsidRPr="00803B54">
        <w:rPr>
          <w:rFonts w:asciiTheme="majorBidi" w:hAnsiTheme="majorBidi" w:hint="cs"/>
          <w:color w:val="000000" w:themeColor="text1"/>
          <w:sz w:val="30"/>
          <w:szCs w:val="30"/>
          <w:cs/>
        </w:rPr>
        <w:t>การใช้ข้อสมมติฐานทางการตลาดและ</w:t>
      </w:r>
      <w:r w:rsidRPr="00803B54">
        <w:rPr>
          <w:rFonts w:asciiTheme="majorBidi" w:hAnsiTheme="majorBidi"/>
          <w:color w:val="000000" w:themeColor="text1"/>
          <w:sz w:val="30"/>
          <w:szCs w:val="30"/>
          <w:cs/>
        </w:rPr>
        <w:t>/</w:t>
      </w:r>
      <w:r w:rsidRPr="00803B54">
        <w:rPr>
          <w:rFonts w:asciiTheme="majorBidi" w:hAnsiTheme="majorBidi" w:hint="cs"/>
          <w:color w:val="000000" w:themeColor="text1"/>
          <w:sz w:val="30"/>
          <w:szCs w:val="30"/>
          <w:cs/>
        </w:rPr>
        <w:t>หรือวิธีการประมาณแตกต่างกันอาจมีผลกระทบที่มีสาระสำคัญต่อมูลค่ายุติธรรมประมาณขึ้น</w:t>
      </w:r>
    </w:p>
    <w:p w14:paraId="162CCEF8" w14:textId="77777777" w:rsidR="00F32114" w:rsidRPr="00803B54" w:rsidRDefault="00F32114" w:rsidP="00117381">
      <w:pPr>
        <w:pStyle w:val="BlockText"/>
        <w:ind w:left="970" w:right="0"/>
        <w:rPr>
          <w:rFonts w:asciiTheme="majorBidi" w:hAnsiTheme="majorBidi"/>
          <w:color w:val="000000" w:themeColor="text1"/>
          <w:sz w:val="30"/>
          <w:szCs w:val="30"/>
        </w:rPr>
      </w:pPr>
      <w:r w:rsidRPr="00803B54">
        <w:rPr>
          <w:rFonts w:asciiTheme="majorBidi" w:hAnsiTheme="majorBidi" w:hint="cs"/>
          <w:color w:val="000000" w:themeColor="text1"/>
          <w:sz w:val="30"/>
          <w:szCs w:val="30"/>
          <w:cs/>
        </w:rPr>
        <w:t>การแสดงข้อมูลมูลค่ายุติธรรมไม่รวมมูลค่ายุติธรรมสำหรับสินทรัพย์ทางการเงินและหนี้สินทางการเงินวัดมูลค่าด้วยราคาทุนตัดจำหน่ายหากมูลค่าตามบัญชีใกล้เคียงกับมูลค่ายุติธรรมอย่างสมเหตุสมผล</w:t>
      </w:r>
    </w:p>
    <w:bookmarkStart w:id="191" w:name="_MON_1745069243"/>
    <w:bookmarkEnd w:id="191"/>
    <w:p w14:paraId="5819B6EE" w14:textId="24E4D52C" w:rsidR="00660787" w:rsidRPr="00803B54" w:rsidRDefault="00455D9B" w:rsidP="00455D9B">
      <w:pPr>
        <w:pStyle w:val="BlockText"/>
        <w:ind w:left="-180" w:right="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object w:dxaOrig="11971" w:dyaOrig="9075" w14:anchorId="7FA4CFCB">
          <v:shape id="_x0000_i1093" type="#_x0000_t75" style="width:520.6pt;height:386.3pt" o:ole="">
            <v:imagedata r:id="rId145" o:title=""/>
          </v:shape>
          <o:OLEObject Type="Embed" ProgID="Excel.Sheet.12" ShapeID="_x0000_i1093" DrawAspect="Content" ObjectID="_1833634602" r:id="rId146"/>
        </w:object>
      </w:r>
    </w:p>
    <w:p w14:paraId="11CCE8B2" w14:textId="2336050B" w:rsidR="00B23F81" w:rsidRPr="00803B54" w:rsidRDefault="00372BAD" w:rsidP="00372BAD">
      <w:pPr>
        <w:pStyle w:val="BlockText"/>
        <w:ind w:left="1080" w:right="0" w:hanging="1080"/>
        <w:rPr>
          <w:rFonts w:asciiTheme="majorBidi" w:hAnsiTheme="majorBidi"/>
          <w:color w:val="000000" w:themeColor="text1"/>
          <w:sz w:val="30"/>
          <w:szCs w:val="30"/>
        </w:rPr>
      </w:pPr>
      <w:r w:rsidRPr="00803B54">
        <w:rPr>
          <w:rFonts w:asciiTheme="majorBidi" w:hAnsiTheme="majorBidi" w:cstheme="majorBidi"/>
          <w:color w:val="000000" w:themeColor="text1"/>
          <w:sz w:val="30"/>
          <w:szCs w:val="30"/>
          <w:cs/>
        </w:rPr>
        <w:t xml:space="preserve">ระดับ </w:t>
      </w:r>
      <w:r w:rsidRPr="00803B54">
        <w:rPr>
          <w:rFonts w:asciiTheme="majorBidi" w:hAnsiTheme="majorBidi" w:cstheme="majorBidi"/>
          <w:color w:val="000000" w:themeColor="text1"/>
          <w:sz w:val="30"/>
          <w:szCs w:val="30"/>
        </w:rPr>
        <w:t>1</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color w:val="000000" w:themeColor="text1"/>
          <w:sz w:val="30"/>
          <w:szCs w:val="30"/>
        </w:rPr>
        <w:t xml:space="preserve">: </w:t>
      </w:r>
      <w:r w:rsidRPr="00803B54">
        <w:rPr>
          <w:rFonts w:asciiTheme="majorBidi" w:hAnsiTheme="majorBidi" w:cstheme="majorBidi"/>
          <w:color w:val="000000" w:themeColor="text1"/>
          <w:sz w:val="30"/>
          <w:szCs w:val="30"/>
        </w:rPr>
        <w:tab/>
      </w:r>
      <w:r w:rsidR="00B23F81" w:rsidRPr="00803B54">
        <w:rPr>
          <w:rFonts w:asciiTheme="majorBidi" w:hAnsiTheme="majorBidi" w:hint="cs"/>
          <w:color w:val="000000" w:themeColor="text1"/>
          <w:sz w:val="30"/>
          <w:szCs w:val="30"/>
          <w:cs/>
        </w:rPr>
        <w:t>ข้อมูลราคาเสนอซื้อขาย</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ไม่ต้องปรับปรุง</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ในตลาดที่มีสภาพคล่อง</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ตลาดหลักทรัพย์</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สำหรับสินทรัพย์หรือหนี้สินอย่างเดียวกัน</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และกลุ่มบริษัทสามารถเข้าถึงตลาดนั้น</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ณ</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วันที่วัดมูลค่า</w:t>
      </w:r>
    </w:p>
    <w:p w14:paraId="41D24B8D" w14:textId="67A67827" w:rsidR="00B23F81" w:rsidRPr="00803B54" w:rsidRDefault="00372BAD" w:rsidP="00372BAD">
      <w:pPr>
        <w:pStyle w:val="BlockText"/>
        <w:ind w:left="1080" w:right="0" w:hanging="1080"/>
        <w:rPr>
          <w:rFonts w:asciiTheme="majorBidi" w:hAnsiTheme="majorBidi" w:cstheme="majorBidi"/>
          <w:color w:val="000000" w:themeColor="text1"/>
          <w:sz w:val="30"/>
          <w:szCs w:val="30"/>
        </w:rPr>
      </w:pPr>
      <w:r w:rsidRPr="00803B54">
        <w:rPr>
          <w:rFonts w:asciiTheme="majorBidi" w:hAnsiTheme="majorBidi" w:cstheme="majorBidi"/>
          <w:color w:val="000000" w:themeColor="text1"/>
          <w:sz w:val="30"/>
          <w:szCs w:val="30"/>
          <w:cs/>
        </w:rPr>
        <w:t xml:space="preserve">ระดับ </w:t>
      </w:r>
      <w:r w:rsidRPr="00803B54">
        <w:rPr>
          <w:rFonts w:asciiTheme="majorBidi" w:hAnsiTheme="majorBidi" w:cstheme="majorBidi"/>
          <w:color w:val="000000" w:themeColor="text1"/>
          <w:sz w:val="30"/>
          <w:szCs w:val="30"/>
        </w:rPr>
        <w:t>2</w:t>
      </w:r>
      <w:r w:rsidRPr="00803B54">
        <w:rPr>
          <w:rFonts w:asciiTheme="majorBidi" w:hAnsiTheme="majorBidi" w:cstheme="majorBidi"/>
          <w:color w:val="000000" w:themeColor="text1"/>
          <w:sz w:val="30"/>
          <w:szCs w:val="30"/>
          <w:cs/>
        </w:rPr>
        <w:t xml:space="preserve"> </w:t>
      </w:r>
      <w:r w:rsidRPr="00803B54">
        <w:rPr>
          <w:rFonts w:asciiTheme="majorBidi" w:hAnsiTheme="majorBidi" w:cstheme="majorBidi"/>
          <w:color w:val="000000" w:themeColor="text1"/>
          <w:sz w:val="30"/>
          <w:szCs w:val="30"/>
        </w:rPr>
        <w:t xml:space="preserve">: </w:t>
      </w:r>
      <w:r w:rsidRPr="00803B54">
        <w:rPr>
          <w:rFonts w:asciiTheme="majorBidi" w:hAnsiTheme="majorBidi" w:cstheme="majorBidi"/>
          <w:color w:val="000000" w:themeColor="text1"/>
          <w:sz w:val="30"/>
          <w:szCs w:val="30"/>
        </w:rPr>
        <w:tab/>
      </w:r>
      <w:r w:rsidR="00B23F81" w:rsidRPr="00803B54">
        <w:rPr>
          <w:rFonts w:asciiTheme="majorBidi" w:hAnsiTheme="majorBidi" w:hint="cs"/>
          <w:color w:val="000000" w:themeColor="text1"/>
          <w:sz w:val="30"/>
          <w:szCs w:val="30"/>
          <w:cs/>
        </w:rPr>
        <w:t>ข้อมูลอื่นสามารถสังเกตได้ไม่ว่าจะเป็นข้อมูลทางตรงหรือทางอ้อมสำหรับสินทรัพย์หรือหนี้สิน</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นอกเหนือจากราคาเสนอซื้อขายรวมอยู่ในข้อมูลระดับ</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cstheme="majorBidi"/>
          <w:color w:val="000000" w:themeColor="text1"/>
          <w:sz w:val="30"/>
          <w:szCs w:val="30"/>
        </w:rPr>
        <w:t>1</w:t>
      </w:r>
    </w:p>
    <w:p w14:paraId="5872E097" w14:textId="4974358E" w:rsidR="00B23F81" w:rsidRPr="00803B54" w:rsidRDefault="00372BAD" w:rsidP="00372BAD">
      <w:pPr>
        <w:pStyle w:val="BlockText"/>
        <w:ind w:left="1080" w:right="0" w:hanging="1080"/>
        <w:rPr>
          <w:rFonts w:asciiTheme="majorBidi" w:hAnsiTheme="majorBidi"/>
          <w:color w:val="000000" w:themeColor="text1"/>
          <w:sz w:val="30"/>
          <w:szCs w:val="30"/>
        </w:rPr>
      </w:pPr>
      <w:r w:rsidRPr="00803B54">
        <w:rPr>
          <w:rFonts w:asciiTheme="majorBidi" w:hAnsiTheme="majorBidi" w:cstheme="majorBidi"/>
          <w:color w:val="000000" w:themeColor="text1"/>
          <w:sz w:val="30"/>
          <w:szCs w:val="30"/>
          <w:cs/>
        </w:rPr>
        <w:t xml:space="preserve">ระดับ </w:t>
      </w:r>
      <w:r w:rsidRPr="00803B54">
        <w:rPr>
          <w:rFonts w:asciiTheme="majorBidi" w:hAnsiTheme="majorBidi" w:cstheme="majorBidi"/>
          <w:color w:val="000000" w:themeColor="text1"/>
          <w:sz w:val="30"/>
          <w:szCs w:val="30"/>
        </w:rPr>
        <w:t>3 :</w:t>
      </w:r>
      <w:r w:rsidRPr="00803B54">
        <w:rPr>
          <w:rFonts w:asciiTheme="majorBidi" w:hAnsiTheme="majorBidi" w:cstheme="majorBidi"/>
          <w:color w:val="000000" w:themeColor="text1"/>
          <w:sz w:val="30"/>
          <w:szCs w:val="30"/>
          <w:cs/>
        </w:rPr>
        <w:tab/>
      </w:r>
      <w:r w:rsidR="00B23F81" w:rsidRPr="00803B54">
        <w:rPr>
          <w:rFonts w:asciiTheme="majorBidi" w:hAnsiTheme="majorBidi" w:hint="cs"/>
          <w:color w:val="000000" w:themeColor="text1"/>
          <w:sz w:val="30"/>
          <w:szCs w:val="30"/>
          <w:cs/>
        </w:rPr>
        <w:t>ข้อมูลไม่สามารถสังเกตได้สำหรับสินทรัพย์หรือหนี้สิน</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เช่น</w:t>
      </w:r>
      <w:r w:rsidR="00B23F81" w:rsidRPr="00803B54">
        <w:rPr>
          <w:rFonts w:asciiTheme="majorBidi" w:hAnsiTheme="majorBidi"/>
          <w:color w:val="000000" w:themeColor="text1"/>
          <w:sz w:val="30"/>
          <w:szCs w:val="30"/>
          <w:cs/>
        </w:rPr>
        <w:t xml:space="preserve"> </w:t>
      </w:r>
      <w:r w:rsidR="00B23F81" w:rsidRPr="00803B54">
        <w:rPr>
          <w:rFonts w:asciiTheme="majorBidi" w:hAnsiTheme="majorBidi" w:hint="cs"/>
          <w:color w:val="000000" w:themeColor="text1"/>
          <w:sz w:val="30"/>
          <w:szCs w:val="30"/>
          <w:cs/>
        </w:rPr>
        <w:t>ข้อมูลเกี่ยวกับกระแสเงินสดในอนาคตซึ่งกลุ่มบริษัทประมาณขึ้น</w:t>
      </w:r>
    </w:p>
    <w:p w14:paraId="4A09A065" w14:textId="560158BC" w:rsidR="00372BAD" w:rsidRPr="002A48CE" w:rsidRDefault="00372BAD" w:rsidP="009566E2">
      <w:pPr>
        <w:numPr>
          <w:ilvl w:val="0"/>
          <w:numId w:val="1"/>
        </w:numPr>
        <w:tabs>
          <w:tab w:val="clear" w:pos="862"/>
          <w:tab w:val="left" w:pos="540"/>
        </w:tabs>
        <w:ind w:left="538" w:right="9" w:hanging="357"/>
        <w:rPr>
          <w:rFonts w:hAnsi="Angsana New"/>
          <w:b/>
          <w:bCs/>
          <w:sz w:val="30"/>
          <w:szCs w:val="30"/>
        </w:rPr>
      </w:pPr>
      <w:r w:rsidRPr="002A48CE">
        <w:rPr>
          <w:rFonts w:hAnsi="Angsana New" w:hint="cs"/>
          <w:b/>
          <w:bCs/>
          <w:sz w:val="30"/>
          <w:szCs w:val="30"/>
          <w:cs/>
        </w:rPr>
        <w:t>เหตุการณ์ภายหลังรอบระยะเวลารายงาน</w:t>
      </w:r>
    </w:p>
    <w:p w14:paraId="7D125AE4" w14:textId="5E7FD19A" w:rsidR="00CB53C2" w:rsidRPr="002F2B63" w:rsidRDefault="00CB53C2" w:rsidP="003C0965">
      <w:pPr>
        <w:rPr>
          <w:rFonts w:hAnsi="Angsana New"/>
          <w:spacing w:val="-4"/>
          <w:sz w:val="30"/>
          <w:szCs w:val="30"/>
        </w:rPr>
      </w:pPr>
      <w:r w:rsidRPr="002F2B63">
        <w:rPr>
          <w:rFonts w:hAnsi="Angsana New" w:hint="cs"/>
          <w:spacing w:val="-4"/>
          <w:sz w:val="30"/>
          <w:szCs w:val="30"/>
          <w:cs/>
        </w:rPr>
        <w:t>เมื่อวันที่</w:t>
      </w:r>
      <w:r w:rsidRPr="002F2B63">
        <w:rPr>
          <w:rFonts w:hAnsi="Angsana New"/>
          <w:spacing w:val="-4"/>
          <w:sz w:val="30"/>
          <w:szCs w:val="30"/>
          <w:cs/>
        </w:rPr>
        <w:t xml:space="preserve"> </w:t>
      </w:r>
      <w:r w:rsidRPr="002F2B63">
        <w:rPr>
          <w:rFonts w:hAnsi="Angsana New"/>
          <w:spacing w:val="-4"/>
          <w:sz w:val="30"/>
          <w:szCs w:val="30"/>
        </w:rPr>
        <w:t xml:space="preserve">26 </w:t>
      </w:r>
      <w:r w:rsidRPr="002F2B63">
        <w:rPr>
          <w:rFonts w:hAnsi="Angsana New" w:hint="cs"/>
          <w:spacing w:val="-4"/>
          <w:sz w:val="30"/>
          <w:szCs w:val="30"/>
          <w:cs/>
        </w:rPr>
        <w:t>กุมภาพันธ์</w:t>
      </w:r>
      <w:r w:rsidRPr="002F2B63">
        <w:rPr>
          <w:rFonts w:hAnsi="Angsana New"/>
          <w:spacing w:val="-4"/>
          <w:sz w:val="30"/>
          <w:szCs w:val="30"/>
          <w:cs/>
        </w:rPr>
        <w:t xml:space="preserve"> </w:t>
      </w:r>
      <w:r w:rsidRPr="002F2B63">
        <w:rPr>
          <w:rFonts w:hAnsi="Angsana New"/>
          <w:spacing w:val="-4"/>
          <w:sz w:val="30"/>
          <w:szCs w:val="30"/>
        </w:rPr>
        <w:t>2569</w:t>
      </w:r>
      <w:r w:rsidRPr="002F2B63">
        <w:rPr>
          <w:rFonts w:hAnsi="Angsana New"/>
          <w:spacing w:val="-4"/>
          <w:sz w:val="30"/>
          <w:szCs w:val="30"/>
          <w:cs/>
        </w:rPr>
        <w:t xml:space="preserve"> </w:t>
      </w:r>
      <w:r w:rsidRPr="002F2B63">
        <w:rPr>
          <w:rFonts w:hAnsi="Angsana New" w:hint="cs"/>
          <w:spacing w:val="-4"/>
          <w:sz w:val="30"/>
          <w:szCs w:val="30"/>
          <w:cs/>
        </w:rPr>
        <w:t>ที่ประชุมคณะกรรมการบริษัทมีมติอนุมัติ</w:t>
      </w:r>
      <w:r w:rsidR="00A86185" w:rsidRPr="002F2B63">
        <w:rPr>
          <w:rFonts w:hAnsi="Angsana New" w:hint="cs"/>
          <w:spacing w:val="-4"/>
          <w:sz w:val="30"/>
          <w:szCs w:val="30"/>
          <w:cs/>
        </w:rPr>
        <w:t>เสนอต่อที่ประชุมผู้ถือหุ้น</w:t>
      </w:r>
      <w:r w:rsidR="00412178" w:rsidRPr="002F2B63">
        <w:rPr>
          <w:rFonts w:hAnsi="Angsana New" w:hint="cs"/>
          <w:spacing w:val="-4"/>
          <w:sz w:val="30"/>
          <w:szCs w:val="30"/>
          <w:cs/>
        </w:rPr>
        <w:t>เพื่อ</w:t>
      </w:r>
      <w:r w:rsidR="00A86185" w:rsidRPr="002F2B63">
        <w:rPr>
          <w:rFonts w:hAnsi="Angsana New" w:hint="cs"/>
          <w:spacing w:val="-4"/>
          <w:sz w:val="30"/>
          <w:szCs w:val="30"/>
          <w:cs/>
        </w:rPr>
        <w:t>พิจารณาอนุมัติ</w:t>
      </w:r>
      <w:r w:rsidRPr="002F2B63">
        <w:rPr>
          <w:rFonts w:hAnsi="Angsana New"/>
          <w:spacing w:val="-4"/>
          <w:sz w:val="30"/>
          <w:szCs w:val="30"/>
          <w:cs/>
        </w:rPr>
        <w:t xml:space="preserve"> </w:t>
      </w:r>
      <w:r w:rsidRPr="002F2B63">
        <w:rPr>
          <w:rFonts w:hAnsi="Angsana New" w:hint="cs"/>
          <w:spacing w:val="-4"/>
          <w:sz w:val="30"/>
          <w:szCs w:val="30"/>
          <w:cs/>
        </w:rPr>
        <w:t>ดังนี้</w:t>
      </w:r>
    </w:p>
    <w:p w14:paraId="18DF0119" w14:textId="4F781B8B" w:rsidR="0037122D" w:rsidRPr="002F2B63" w:rsidRDefault="003C0965" w:rsidP="0037122D">
      <w:pPr>
        <w:pStyle w:val="BlockText"/>
        <w:numPr>
          <w:ilvl w:val="0"/>
          <w:numId w:val="21"/>
        </w:numPr>
        <w:autoSpaceDE w:val="0"/>
        <w:autoSpaceDN w:val="0"/>
        <w:ind w:right="0"/>
        <w:rPr>
          <w:rFonts w:asciiTheme="majorBidi" w:hAnsiTheme="majorBidi" w:cstheme="majorBidi"/>
          <w:color w:val="000000" w:themeColor="text1"/>
          <w:sz w:val="30"/>
          <w:szCs w:val="30"/>
        </w:rPr>
      </w:pPr>
      <w:r w:rsidRPr="002F2B63">
        <w:rPr>
          <w:rFonts w:hAnsi="Angsana New" w:hint="cs"/>
          <w:spacing w:val="-4"/>
          <w:sz w:val="30"/>
          <w:szCs w:val="30"/>
          <w:cs/>
        </w:rPr>
        <w:t>โอนส่วนเกินมูลค่าหุ้นสามัญ</w:t>
      </w:r>
      <w:r w:rsidR="00412178" w:rsidRPr="002F2B63">
        <w:rPr>
          <w:rFonts w:hAnsi="Angsana New" w:hint="cs"/>
          <w:spacing w:val="-4"/>
          <w:sz w:val="30"/>
          <w:szCs w:val="30"/>
          <w:cs/>
        </w:rPr>
        <w:t xml:space="preserve"> </w:t>
      </w:r>
      <w:r w:rsidR="00A86185" w:rsidRPr="002F2B63">
        <w:rPr>
          <w:rFonts w:asciiTheme="majorBidi" w:hAnsiTheme="majorBidi" w:hint="cs"/>
          <w:color w:val="000000" w:themeColor="text1"/>
          <w:sz w:val="30"/>
          <w:szCs w:val="30"/>
          <w:cs/>
        </w:rPr>
        <w:t>จำนวนเงิน</w:t>
      </w:r>
      <w:r w:rsidR="00A86185" w:rsidRPr="002F2B63">
        <w:rPr>
          <w:rFonts w:asciiTheme="majorBidi" w:hAnsiTheme="majorBidi"/>
          <w:color w:val="000000" w:themeColor="text1"/>
          <w:sz w:val="30"/>
          <w:szCs w:val="30"/>
        </w:rPr>
        <w:t xml:space="preserve"> 19</w:t>
      </w:r>
      <w:r w:rsidR="00E30037">
        <w:rPr>
          <w:rFonts w:asciiTheme="majorBidi" w:hAnsiTheme="majorBidi"/>
          <w:color w:val="000000" w:themeColor="text1"/>
          <w:sz w:val="30"/>
          <w:szCs w:val="30"/>
        </w:rPr>
        <w:t>6.29</w:t>
      </w:r>
      <w:r w:rsidR="00A86185" w:rsidRPr="002F2B63">
        <w:rPr>
          <w:rFonts w:asciiTheme="majorBidi" w:hAnsiTheme="majorBidi"/>
          <w:color w:val="000000" w:themeColor="text1"/>
          <w:sz w:val="30"/>
          <w:szCs w:val="30"/>
        </w:rPr>
        <w:t xml:space="preserve"> </w:t>
      </w:r>
      <w:r w:rsidR="00A86185" w:rsidRPr="002F2B63">
        <w:rPr>
          <w:rFonts w:asciiTheme="majorBidi" w:hAnsiTheme="majorBidi" w:hint="cs"/>
          <w:color w:val="000000" w:themeColor="text1"/>
          <w:sz w:val="30"/>
          <w:szCs w:val="30"/>
          <w:cs/>
        </w:rPr>
        <w:t>ล้านบาท</w:t>
      </w:r>
      <w:r w:rsidR="00A86185" w:rsidRPr="002F2B63">
        <w:rPr>
          <w:rFonts w:asciiTheme="majorBidi" w:hAnsiTheme="majorBidi"/>
          <w:color w:val="000000" w:themeColor="text1"/>
          <w:sz w:val="30"/>
          <w:szCs w:val="30"/>
          <w:cs/>
        </w:rPr>
        <w:t xml:space="preserve"> </w:t>
      </w:r>
      <w:r w:rsidRPr="002F2B63">
        <w:rPr>
          <w:rFonts w:hAnsi="Angsana New" w:hint="cs"/>
          <w:spacing w:val="-4"/>
          <w:sz w:val="30"/>
          <w:szCs w:val="30"/>
          <w:cs/>
        </w:rPr>
        <w:t>เพื่อชดเชยผลขาดทุนสะสม</w:t>
      </w:r>
    </w:p>
    <w:p w14:paraId="72411B98" w14:textId="7B5E6D16" w:rsidR="003C0965" w:rsidRPr="002F2B63" w:rsidRDefault="003C0965" w:rsidP="002A48CE">
      <w:pPr>
        <w:pStyle w:val="BlockText"/>
        <w:numPr>
          <w:ilvl w:val="0"/>
          <w:numId w:val="21"/>
        </w:numPr>
        <w:autoSpaceDE w:val="0"/>
        <w:autoSpaceDN w:val="0"/>
        <w:ind w:right="0"/>
        <w:rPr>
          <w:rFonts w:asciiTheme="majorBidi" w:hAnsiTheme="majorBidi" w:cstheme="majorBidi"/>
          <w:color w:val="000000" w:themeColor="text1"/>
          <w:sz w:val="30"/>
          <w:szCs w:val="30"/>
        </w:rPr>
      </w:pPr>
      <w:r w:rsidRPr="002F2B63">
        <w:rPr>
          <w:rFonts w:hAnsi="Angsana New" w:hint="cs"/>
          <w:spacing w:val="-4"/>
          <w:sz w:val="30"/>
          <w:szCs w:val="30"/>
          <w:cs/>
        </w:rPr>
        <w:t>ขยายระยะเวลาการจำหน่ายหุ้น</w:t>
      </w:r>
      <w:r w:rsidR="00A86185" w:rsidRPr="002F2B63">
        <w:rPr>
          <w:rFonts w:hAnsi="Angsana New" w:hint="cs"/>
          <w:spacing w:val="-4"/>
          <w:sz w:val="30"/>
          <w:szCs w:val="30"/>
          <w:cs/>
        </w:rPr>
        <w:t>ทุน</w:t>
      </w:r>
      <w:r w:rsidRPr="002F2B63">
        <w:rPr>
          <w:rFonts w:hAnsi="Angsana New" w:hint="cs"/>
          <w:spacing w:val="-4"/>
          <w:sz w:val="30"/>
          <w:szCs w:val="30"/>
          <w:cs/>
        </w:rPr>
        <w:t>ซื้อคืน</w:t>
      </w:r>
      <w:r w:rsidR="00977A28" w:rsidRPr="002F2B63">
        <w:rPr>
          <w:rFonts w:hAnsi="Angsana New" w:hint="cs"/>
          <w:spacing w:val="-4"/>
          <w:sz w:val="30"/>
          <w:szCs w:val="30"/>
          <w:cs/>
        </w:rPr>
        <w:t xml:space="preserve"> กรณีบริษัทไม่สามารถขายหุ้นซื้อคืนภายใน </w:t>
      </w:r>
      <w:r w:rsidR="00977A28" w:rsidRPr="002F2B63">
        <w:rPr>
          <w:rFonts w:hAnsi="Angsana New"/>
          <w:spacing w:val="-4"/>
          <w:sz w:val="30"/>
          <w:szCs w:val="30"/>
        </w:rPr>
        <w:t>3</w:t>
      </w:r>
      <w:r w:rsidR="00977A28" w:rsidRPr="002F2B63">
        <w:rPr>
          <w:rFonts w:hAnsi="Angsana New" w:hint="cs"/>
          <w:spacing w:val="-4"/>
          <w:sz w:val="30"/>
          <w:szCs w:val="30"/>
          <w:cs/>
        </w:rPr>
        <w:t xml:space="preserve"> ปี นับ</w:t>
      </w:r>
      <w:r w:rsidR="00A86185" w:rsidRPr="002F2B63">
        <w:rPr>
          <w:rFonts w:hAnsi="Angsana New" w:hint="cs"/>
          <w:spacing w:val="-4"/>
          <w:sz w:val="30"/>
          <w:szCs w:val="30"/>
          <w:cs/>
        </w:rPr>
        <w:t>ตั้ง</w:t>
      </w:r>
      <w:r w:rsidR="00977A28" w:rsidRPr="002F2B63">
        <w:rPr>
          <w:rFonts w:hAnsi="Angsana New" w:hint="cs"/>
          <w:spacing w:val="-4"/>
          <w:sz w:val="30"/>
          <w:szCs w:val="30"/>
          <w:cs/>
        </w:rPr>
        <w:t>แต่การซื้อหุ้นคืนเสร็จสิ้น บริษัทขอขยายระยะเวลาขายหุ้น</w:t>
      </w:r>
      <w:r w:rsidR="00A86185" w:rsidRPr="002F2B63">
        <w:rPr>
          <w:rFonts w:hAnsi="Angsana New" w:hint="cs"/>
          <w:spacing w:val="-4"/>
          <w:sz w:val="30"/>
          <w:szCs w:val="30"/>
          <w:cs/>
        </w:rPr>
        <w:t>ทุน</w:t>
      </w:r>
      <w:r w:rsidR="00977A28" w:rsidRPr="002F2B63">
        <w:rPr>
          <w:rFonts w:hAnsi="Angsana New" w:hint="cs"/>
          <w:spacing w:val="-4"/>
          <w:sz w:val="30"/>
          <w:szCs w:val="30"/>
          <w:cs/>
        </w:rPr>
        <w:t xml:space="preserve">ซื้อคืนไม่เกิน </w:t>
      </w:r>
      <w:r w:rsidR="002C4DDB" w:rsidRPr="002F2B63">
        <w:rPr>
          <w:rFonts w:hAnsi="Angsana New"/>
          <w:spacing w:val="-4"/>
          <w:sz w:val="30"/>
          <w:szCs w:val="30"/>
        </w:rPr>
        <w:t>2</w:t>
      </w:r>
      <w:r w:rsidR="00977A28" w:rsidRPr="002F2B63">
        <w:rPr>
          <w:rFonts w:hAnsi="Angsana New" w:hint="cs"/>
          <w:spacing w:val="-4"/>
          <w:sz w:val="30"/>
          <w:szCs w:val="30"/>
          <w:cs/>
        </w:rPr>
        <w:t xml:space="preserve"> ปี หากราคาเฉลี่ยถ่วงน้ำหนักของหุ้นย้อนหลัง </w:t>
      </w:r>
      <w:r w:rsidR="00DC09D7" w:rsidRPr="002F2B63">
        <w:rPr>
          <w:rFonts w:hAnsi="Angsana New"/>
          <w:spacing w:val="-4"/>
          <w:sz w:val="30"/>
          <w:szCs w:val="30"/>
        </w:rPr>
        <w:t>3</w:t>
      </w:r>
      <w:r w:rsidR="00977A28" w:rsidRPr="002F2B63">
        <w:rPr>
          <w:rFonts w:hAnsi="Angsana New" w:hint="cs"/>
          <w:spacing w:val="-4"/>
          <w:sz w:val="30"/>
          <w:szCs w:val="30"/>
          <w:cs/>
        </w:rPr>
        <w:t xml:space="preserve"> เดือนก่อนวันที่คณะกรรมการมีมติให้จัดประชุมผู้ถือหุ้นต่ำกว่าราคาซื้อคืนเฉลี่ย </w:t>
      </w:r>
    </w:p>
    <w:p w14:paraId="6C7CD3DC" w14:textId="4CACF0DE" w:rsidR="008635BC" w:rsidRPr="00803B54" w:rsidRDefault="008635BC" w:rsidP="007E7CE6">
      <w:pPr>
        <w:numPr>
          <w:ilvl w:val="0"/>
          <w:numId w:val="1"/>
        </w:numPr>
        <w:tabs>
          <w:tab w:val="clear" w:pos="862"/>
          <w:tab w:val="left" w:pos="540"/>
        </w:tabs>
        <w:ind w:left="538" w:right="9" w:hanging="357"/>
        <w:rPr>
          <w:rFonts w:hAnsi="Angsana New"/>
          <w:b/>
          <w:bCs/>
          <w:sz w:val="30"/>
          <w:szCs w:val="30"/>
          <w:cs/>
        </w:rPr>
      </w:pPr>
      <w:r w:rsidRPr="00803B54">
        <w:rPr>
          <w:rFonts w:hAnsi="Angsana New" w:hint="cs"/>
          <w:b/>
          <w:bCs/>
          <w:sz w:val="30"/>
          <w:szCs w:val="30"/>
          <w:cs/>
        </w:rPr>
        <w:lastRenderedPageBreak/>
        <w:t>จัดประเภทรายการ</w:t>
      </w:r>
    </w:p>
    <w:p w14:paraId="0BD89743" w14:textId="124FE764" w:rsidR="008635BC" w:rsidRPr="00803B54" w:rsidRDefault="006B1601" w:rsidP="00F255F3">
      <w:pPr>
        <w:ind w:left="540" w:right="9"/>
        <w:rPr>
          <w:rFonts w:hAnsi="Angsana New"/>
          <w:sz w:val="30"/>
          <w:szCs w:val="30"/>
        </w:rPr>
      </w:pPr>
      <w:r w:rsidRPr="00803B54">
        <w:rPr>
          <w:rFonts w:hAnsi="Angsana New" w:hint="cs"/>
          <w:sz w:val="30"/>
          <w:szCs w:val="30"/>
          <w:cs/>
        </w:rPr>
        <w:t>กลุ่มบริษัทจัดประเภทรายการใหม่บางรายการใน</w:t>
      </w:r>
      <w:r w:rsidR="00E50603">
        <w:rPr>
          <w:rFonts w:hAnsi="Angsana New" w:hint="cs"/>
          <w:sz w:val="30"/>
          <w:szCs w:val="30"/>
          <w:cs/>
        </w:rPr>
        <w:t>งบกำไรขาดทุนเบ็ดเสร็จ</w:t>
      </w:r>
      <w:r w:rsidR="00BE00CB" w:rsidRPr="00803B54">
        <w:rPr>
          <w:rFonts w:hAnsi="Angsana New" w:hint="cs"/>
          <w:sz w:val="30"/>
          <w:szCs w:val="30"/>
          <w:cs/>
        </w:rPr>
        <w:t>สำหรับปีสิ้นสุด</w:t>
      </w:r>
      <w:r w:rsidR="003B3AF2" w:rsidRPr="00803B54">
        <w:rPr>
          <w:rFonts w:hAnsi="Angsana New" w:hint="cs"/>
          <w:sz w:val="30"/>
          <w:szCs w:val="30"/>
          <w:cs/>
        </w:rPr>
        <w:t>วั</w:t>
      </w:r>
      <w:r w:rsidRPr="00803B54">
        <w:rPr>
          <w:rFonts w:hAnsi="Angsana New" w:hint="cs"/>
          <w:sz w:val="30"/>
          <w:szCs w:val="30"/>
          <w:cs/>
        </w:rPr>
        <w:t>นที่</w:t>
      </w:r>
      <w:r w:rsidRPr="00803B54">
        <w:rPr>
          <w:rFonts w:hAnsi="Angsana New"/>
          <w:sz w:val="30"/>
          <w:szCs w:val="30"/>
          <w:cs/>
        </w:rPr>
        <w:t xml:space="preserve"> </w:t>
      </w:r>
      <w:r w:rsidR="001B3901" w:rsidRPr="00803B54">
        <w:rPr>
          <w:rFonts w:hAnsi="Angsana New"/>
          <w:sz w:val="30"/>
          <w:szCs w:val="30"/>
        </w:rPr>
        <w:t>3</w:t>
      </w:r>
      <w:r w:rsidR="00502206" w:rsidRPr="00803B54">
        <w:rPr>
          <w:rFonts w:hAnsi="Angsana New"/>
          <w:sz w:val="30"/>
          <w:szCs w:val="30"/>
        </w:rPr>
        <w:t>1</w:t>
      </w:r>
      <w:r w:rsidR="00502206" w:rsidRPr="00803B54">
        <w:rPr>
          <w:rFonts w:hAnsi="Angsana New" w:hint="cs"/>
          <w:sz w:val="30"/>
          <w:szCs w:val="30"/>
          <w:cs/>
        </w:rPr>
        <w:t xml:space="preserve"> ธันวาคม</w:t>
      </w:r>
      <w:r w:rsidR="001B3901" w:rsidRPr="00803B54">
        <w:rPr>
          <w:rFonts w:hAnsi="Angsana New"/>
          <w:sz w:val="30"/>
          <w:szCs w:val="30"/>
          <w:cs/>
        </w:rPr>
        <w:t xml:space="preserve"> </w:t>
      </w:r>
      <w:r w:rsidRPr="00803B54">
        <w:rPr>
          <w:rFonts w:hAnsi="Angsana New"/>
          <w:sz w:val="30"/>
          <w:szCs w:val="30"/>
        </w:rPr>
        <w:t>256</w:t>
      </w:r>
      <w:r w:rsidR="00BE00CB" w:rsidRPr="00803B54">
        <w:rPr>
          <w:rFonts w:hAnsi="Angsana New"/>
          <w:sz w:val="30"/>
          <w:szCs w:val="30"/>
        </w:rPr>
        <w:t>7</w:t>
      </w:r>
      <w:r w:rsidRPr="00803B54">
        <w:rPr>
          <w:rFonts w:hAnsi="Angsana New"/>
          <w:sz w:val="30"/>
          <w:szCs w:val="30"/>
          <w:cs/>
        </w:rPr>
        <w:t xml:space="preserve"> </w:t>
      </w:r>
      <w:r w:rsidRPr="00803B54">
        <w:rPr>
          <w:rFonts w:hAnsi="Angsana New" w:hint="cs"/>
          <w:sz w:val="30"/>
          <w:szCs w:val="30"/>
          <w:cs/>
        </w:rPr>
        <w:t>เพื่อให้สอดคล้องกับการแสดงรายการในงบการเงิน</w:t>
      </w:r>
      <w:r w:rsidR="000C2783" w:rsidRPr="00803B54">
        <w:rPr>
          <w:rFonts w:hAnsi="Angsana New" w:hint="cs"/>
          <w:sz w:val="30"/>
          <w:szCs w:val="30"/>
          <w:cs/>
        </w:rPr>
        <w:t>ปี</w:t>
      </w:r>
      <w:r w:rsidRPr="00803B54">
        <w:rPr>
          <w:rFonts w:hAnsi="Angsana New" w:hint="cs"/>
          <w:sz w:val="30"/>
          <w:szCs w:val="30"/>
          <w:cs/>
        </w:rPr>
        <w:t>ปัจจุบัน</w:t>
      </w:r>
      <w:r w:rsidRPr="00803B54">
        <w:rPr>
          <w:rFonts w:hAnsi="Angsana New"/>
          <w:sz w:val="30"/>
          <w:szCs w:val="30"/>
          <w:cs/>
        </w:rPr>
        <w:t xml:space="preserve"> </w:t>
      </w:r>
      <w:r w:rsidRPr="00803B54">
        <w:rPr>
          <w:rFonts w:hAnsi="Angsana New" w:hint="cs"/>
          <w:sz w:val="30"/>
          <w:szCs w:val="30"/>
          <w:cs/>
        </w:rPr>
        <w:t>ดังนี้</w:t>
      </w:r>
    </w:p>
    <w:bookmarkStart w:id="192" w:name="_MON_1784356195"/>
    <w:bookmarkEnd w:id="192"/>
    <w:p w14:paraId="635F3C46" w14:textId="5179C777" w:rsidR="002A5399" w:rsidRDefault="00217AE9" w:rsidP="00455D9B">
      <w:pPr>
        <w:pStyle w:val="BlockText"/>
        <w:ind w:left="-180" w:right="0"/>
        <w:rPr>
          <w:cs/>
        </w:rPr>
      </w:pPr>
      <w:r w:rsidRPr="00803B54">
        <w:object w:dxaOrig="10755" w:dyaOrig="3692" w14:anchorId="3F679730">
          <v:shape id="_x0000_i1094" type="#_x0000_t75" style="width:523.85pt;height:195.7pt" o:ole="" o:preferrelative="f">
            <v:imagedata r:id="rId147" o:title=""/>
            <o:lock v:ext="edit" aspectratio="f"/>
          </v:shape>
          <o:OLEObject Type="Embed" ProgID="Excel.Sheet.8" ShapeID="_x0000_i1094" DrawAspect="Content" ObjectID="_1833634603" r:id="rId148"/>
        </w:object>
      </w:r>
    </w:p>
    <w:sectPr w:rsidR="002A5399" w:rsidSect="00F11683">
      <w:pgSz w:w="11906" w:h="16838" w:code="9"/>
      <w:pgMar w:top="1411" w:right="562" w:bottom="907" w:left="1282" w:header="432" w:footer="72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E150C" w14:textId="77777777" w:rsidR="00337C53" w:rsidRDefault="00337C53">
      <w:r>
        <w:separator/>
      </w:r>
    </w:p>
  </w:endnote>
  <w:endnote w:type="continuationSeparator" w:id="0">
    <w:p w14:paraId="0E6D8CE6" w14:textId="77777777" w:rsidR="00337C53" w:rsidRDefault="00337C53">
      <w:r>
        <w:continuationSeparator/>
      </w:r>
    </w:p>
  </w:endnote>
  <w:endnote w:type="continuationNotice" w:id="1">
    <w:p w14:paraId="24A9874E" w14:textId="77777777" w:rsidR="00337C53" w:rsidRDefault="00337C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ucrosiaUPC">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modern"/>
    <w:pitch w:val="fixed"/>
    <w:sig w:usb0="00000001" w:usb1="080E0000" w:usb2="00000010" w:usb3="00000000" w:csb0="0004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onotype Sorts">
    <w:altName w:val="Segoe UI Symbol"/>
    <w:charset w:val="02"/>
    <w:family w:val="auto"/>
    <w:pitch w:val="variable"/>
    <w:sig w:usb0="00000000" w:usb1="10000000" w:usb2="00000000" w:usb3="00000000" w:csb0="80000000" w:csb1="00000000"/>
  </w:font>
  <w:font w:name="BrowalliaUPC">
    <w:panose1 w:val="020B06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649236"/>
      <w:docPartObj>
        <w:docPartGallery w:val="Page Numbers (Bottom of Page)"/>
        <w:docPartUnique/>
      </w:docPartObj>
    </w:sdtPr>
    <w:sdtEndPr>
      <w:rPr>
        <w:noProof/>
      </w:rPr>
    </w:sdtEndPr>
    <w:sdtContent>
      <w:p w14:paraId="47F9D29C" w14:textId="22458071" w:rsidR="00E13E51" w:rsidRDefault="00E13E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5CE5D" w14:textId="77777777" w:rsidR="00337C53" w:rsidRDefault="00337C53">
      <w:r>
        <w:separator/>
      </w:r>
    </w:p>
  </w:footnote>
  <w:footnote w:type="continuationSeparator" w:id="0">
    <w:p w14:paraId="766F6655" w14:textId="77777777" w:rsidR="00337C53" w:rsidRDefault="00337C53">
      <w:r>
        <w:continuationSeparator/>
      </w:r>
    </w:p>
  </w:footnote>
  <w:footnote w:type="continuationNotice" w:id="1">
    <w:p w14:paraId="189654E6" w14:textId="77777777" w:rsidR="00337C53" w:rsidRDefault="00337C53">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AFE00"/>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7714C770"/>
    <w:lvl w:ilvl="0">
      <w:start w:val="1"/>
      <w:numFmt w:val="decimal"/>
      <w:pStyle w:val="ListNumber2"/>
      <w:lvlText w:val="%1."/>
      <w:lvlJc w:val="left"/>
      <w:pPr>
        <w:tabs>
          <w:tab w:val="num" w:pos="1209"/>
        </w:tabs>
        <w:ind w:left="1209" w:hanging="360"/>
      </w:pPr>
    </w:lvl>
  </w:abstractNum>
  <w:abstractNum w:abstractNumId="2" w15:restartNumberingAfterBreak="0">
    <w:nsid w:val="FFFFFF80"/>
    <w:multiLevelType w:val="singleLevel"/>
    <w:tmpl w:val="600895D4"/>
    <w:lvl w:ilvl="0">
      <w:start w:val="1"/>
      <w:numFmt w:val="bullet"/>
      <w:pStyle w:val="TOC6"/>
      <w:lvlText w:val=""/>
      <w:lvlJc w:val="left"/>
      <w:pPr>
        <w:tabs>
          <w:tab w:val="num" w:pos="1492"/>
        </w:tabs>
        <w:ind w:left="1492" w:hanging="360"/>
      </w:pPr>
      <w:rPr>
        <w:rFonts w:ascii="Symbol" w:hAnsi="Symbol" w:hint="default"/>
        <w:lang w:bidi="th-TH"/>
      </w:rPr>
    </w:lvl>
  </w:abstractNum>
  <w:abstractNum w:abstractNumId="3" w15:restartNumberingAfterBreak="0">
    <w:nsid w:val="00060F9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9A952CE"/>
    <w:multiLevelType w:val="hybridMultilevel"/>
    <w:tmpl w:val="AA445CC4"/>
    <w:lvl w:ilvl="0" w:tplc="68562D14">
      <w:start w:val="1"/>
      <w:numFmt w:val="decimal"/>
      <w:pStyle w:val="Style2"/>
      <w:lvlText w:val="%1."/>
      <w:lvlJc w:val="left"/>
      <w:pPr>
        <w:tabs>
          <w:tab w:val="num" w:pos="862"/>
        </w:tabs>
        <w:ind w:left="862" w:hanging="720"/>
      </w:pPr>
      <w:rPr>
        <w:rFonts w:hint="default"/>
        <w:b/>
        <w:bCs/>
        <w:sz w:val="28"/>
        <w:szCs w:val="28"/>
        <w:u w:val="none"/>
        <w:lang w:bidi="th-TH"/>
      </w:rPr>
    </w:lvl>
    <w:lvl w:ilvl="1" w:tplc="DF7E5F8A">
      <w:start w:val="1"/>
      <w:numFmt w:val="decimal"/>
      <w:lvlText w:val="20.%2"/>
      <w:lvlJc w:val="left"/>
      <w:pPr>
        <w:tabs>
          <w:tab w:val="num" w:pos="1650"/>
        </w:tabs>
        <w:ind w:left="1650" w:hanging="570"/>
      </w:pPr>
      <w:rPr>
        <w:rFonts w:hint="default"/>
        <w:u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6D7500"/>
    <w:multiLevelType w:val="hybridMultilevel"/>
    <w:tmpl w:val="B1EEAE08"/>
    <w:lvl w:ilvl="0" w:tplc="8F00826A">
      <w:start w:val="1"/>
      <w:numFmt w:val="bullet"/>
      <w:lvlText w:val="-"/>
      <w:lvlJc w:val="left"/>
      <w:pPr>
        <w:ind w:left="1259" w:hanging="360"/>
      </w:pPr>
      <w:rPr>
        <w:rFonts w:ascii="Angsana New" w:hAnsi="Angsana New"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6" w15:restartNumberingAfterBreak="0">
    <w:nsid w:val="128E0E75"/>
    <w:multiLevelType w:val="hybridMultilevel"/>
    <w:tmpl w:val="DB92F70C"/>
    <w:lvl w:ilvl="0" w:tplc="D3FCF6F6">
      <w:start w:val="1"/>
      <w:numFmt w:val="bullet"/>
      <w:lvlText w:val="-"/>
      <w:lvlJc w:val="left"/>
      <w:pPr>
        <w:ind w:left="899" w:hanging="360"/>
      </w:pPr>
      <w:rPr>
        <w:rFonts w:ascii="Angsana New" w:eastAsia="Batang" w:hAnsi="Angsana New" w:cs="Angsana New"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B7489D"/>
    <w:multiLevelType w:val="hybridMultilevel"/>
    <w:tmpl w:val="0F1C2BA4"/>
    <w:lvl w:ilvl="0" w:tplc="FFFFFFFF">
      <w:start w:val="1"/>
      <w:numFmt w:val="thaiLett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AF3A20"/>
    <w:multiLevelType w:val="hybridMultilevel"/>
    <w:tmpl w:val="0F1C2BA4"/>
    <w:lvl w:ilvl="0" w:tplc="413282B0">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35412"/>
    <w:multiLevelType w:val="singleLevel"/>
    <w:tmpl w:val="AB30F568"/>
    <w:lvl w:ilvl="0">
      <w:start w:val="1"/>
      <w:numFmt w:val="decimal"/>
      <w:pStyle w:val="AA1stlevelbullet"/>
      <w:lvlText w:val="%1."/>
      <w:lvlJc w:val="left"/>
      <w:pPr>
        <w:tabs>
          <w:tab w:val="num" w:pos="283"/>
        </w:tabs>
        <w:ind w:left="283" w:hanging="283"/>
      </w:pPr>
    </w:lvl>
  </w:abstractNum>
  <w:abstractNum w:abstractNumId="10" w15:restartNumberingAfterBreak="0">
    <w:nsid w:val="34293763"/>
    <w:multiLevelType w:val="hybridMultilevel"/>
    <w:tmpl w:val="6DE2FD86"/>
    <w:lvl w:ilvl="0" w:tplc="0024AF08">
      <w:start w:val="1"/>
      <w:numFmt w:val="thaiLetter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34A67685"/>
    <w:multiLevelType w:val="multilevel"/>
    <w:tmpl w:val="C366AAE0"/>
    <w:lvl w:ilvl="0">
      <w:start w:val="1"/>
      <w:numFmt w:val="decimal"/>
      <w:pStyle w:val="Style1"/>
      <w:lvlText w:val="%1."/>
      <w:lvlJc w:val="left"/>
      <w:pPr>
        <w:ind w:left="720" w:hanging="540"/>
      </w:pPr>
      <w:rPr>
        <w:rFonts w:ascii="Angsana New" w:hAnsi="Angsana New" w:cs="Angsana New" w:hint="default"/>
        <w:b/>
        <w:bCs/>
        <w:sz w:val="28"/>
        <w:szCs w:val="28"/>
        <w:lang w:val="en-US" w:bidi="th-TH"/>
      </w:rPr>
    </w:lvl>
    <w:lvl w:ilvl="1">
      <w:start w:val="1"/>
      <w:numFmt w:val="decimal"/>
      <w:isLgl/>
      <w:lvlText w:val="%1.%2"/>
      <w:lvlJc w:val="left"/>
      <w:pPr>
        <w:ind w:left="900" w:hanging="540"/>
      </w:pPr>
      <w:rPr>
        <w:sz w:val="28"/>
        <w:szCs w:val="28"/>
        <w:lang w:bidi="th-TH"/>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2" w15:restartNumberingAfterBreak="0">
    <w:nsid w:val="3A297125"/>
    <w:multiLevelType w:val="singleLevel"/>
    <w:tmpl w:val="CC8A7736"/>
    <w:lvl w:ilvl="0">
      <w:start w:val="1"/>
      <w:numFmt w:val="bullet"/>
      <w:pStyle w:val="BodyTextFirstIndent"/>
      <w:lvlText w:val=""/>
      <w:lvlJc w:val="left"/>
      <w:pPr>
        <w:tabs>
          <w:tab w:val="num" w:pos="283"/>
        </w:tabs>
        <w:ind w:left="283" w:hanging="283"/>
      </w:pPr>
      <w:rPr>
        <w:rFonts w:ascii="Symbol" w:hAnsi="Symbol" w:hint="default"/>
        <w:lang w:bidi="th-TH"/>
      </w:rPr>
    </w:lvl>
  </w:abstractNum>
  <w:abstractNum w:abstractNumId="13" w15:restartNumberingAfterBreak="0">
    <w:nsid w:val="499A5203"/>
    <w:multiLevelType w:val="multilevel"/>
    <w:tmpl w:val="07709658"/>
    <w:lvl w:ilvl="0">
      <w:start w:val="1"/>
      <w:numFmt w:val="decimal"/>
      <w:pStyle w:val="KGI1"/>
      <w:lvlText w:val="%1"/>
      <w:lvlJc w:val="left"/>
      <w:pPr>
        <w:tabs>
          <w:tab w:val="num" w:pos="360"/>
        </w:tabs>
        <w:ind w:left="360" w:hanging="360"/>
      </w:pPr>
      <w:rPr>
        <w:rFonts w:cs="Times New Roman"/>
      </w:rPr>
    </w:lvl>
    <w:lvl w:ilvl="1">
      <w:start w:val="1"/>
      <w:numFmt w:val="decimal"/>
      <w:lvlText w:val="2.%2"/>
      <w:lvlJc w:val="left"/>
      <w:pPr>
        <w:tabs>
          <w:tab w:val="num" w:pos="724"/>
        </w:tabs>
        <w:ind w:left="724" w:hanging="360"/>
      </w:pPr>
    </w:lvl>
    <w:lvl w:ilvl="2">
      <w:start w:val="1"/>
      <w:numFmt w:val="decimal"/>
      <w:lvlText w:val="%1.%2.%3"/>
      <w:lvlJc w:val="left"/>
      <w:pPr>
        <w:tabs>
          <w:tab w:val="num" w:pos="1448"/>
        </w:tabs>
        <w:ind w:left="1448" w:hanging="720"/>
      </w:pPr>
      <w:rPr>
        <w:rFonts w:cs="Times New Roman"/>
      </w:rPr>
    </w:lvl>
    <w:lvl w:ilvl="3">
      <w:start w:val="1"/>
      <w:numFmt w:val="decimal"/>
      <w:lvlText w:val="%1.%2.%3.%4"/>
      <w:lvlJc w:val="left"/>
      <w:pPr>
        <w:tabs>
          <w:tab w:val="num" w:pos="1812"/>
        </w:tabs>
        <w:ind w:left="1812" w:hanging="720"/>
      </w:pPr>
      <w:rPr>
        <w:rFonts w:cs="Times New Roman"/>
      </w:rPr>
    </w:lvl>
    <w:lvl w:ilvl="4">
      <w:start w:val="1"/>
      <w:numFmt w:val="decimal"/>
      <w:lvlText w:val="%1.%2.%3.%4.%5"/>
      <w:lvlJc w:val="left"/>
      <w:pPr>
        <w:tabs>
          <w:tab w:val="num" w:pos="2176"/>
        </w:tabs>
        <w:ind w:left="2176" w:hanging="720"/>
      </w:pPr>
      <w:rPr>
        <w:rFonts w:cs="Times New Roman"/>
      </w:rPr>
    </w:lvl>
    <w:lvl w:ilvl="5">
      <w:start w:val="1"/>
      <w:numFmt w:val="decimal"/>
      <w:lvlText w:val="%1.%2.%3.%4.%5.%6"/>
      <w:lvlJc w:val="left"/>
      <w:pPr>
        <w:tabs>
          <w:tab w:val="num" w:pos="2900"/>
        </w:tabs>
        <w:ind w:left="2900" w:hanging="1080"/>
      </w:pPr>
      <w:rPr>
        <w:rFonts w:cs="Times New Roman"/>
      </w:rPr>
    </w:lvl>
    <w:lvl w:ilvl="6">
      <w:start w:val="1"/>
      <w:numFmt w:val="decimal"/>
      <w:lvlText w:val="%1.%2.%3.%4.%5.%6.%7"/>
      <w:lvlJc w:val="left"/>
      <w:pPr>
        <w:tabs>
          <w:tab w:val="num" w:pos="3264"/>
        </w:tabs>
        <w:ind w:left="3264" w:hanging="1080"/>
      </w:pPr>
      <w:rPr>
        <w:rFonts w:cs="Times New Roman"/>
      </w:rPr>
    </w:lvl>
    <w:lvl w:ilvl="7">
      <w:start w:val="1"/>
      <w:numFmt w:val="decimal"/>
      <w:lvlText w:val="%1.%2.%3.%4.%5.%6.%7.%8"/>
      <w:lvlJc w:val="left"/>
      <w:pPr>
        <w:tabs>
          <w:tab w:val="num" w:pos="3988"/>
        </w:tabs>
        <w:ind w:left="3988" w:hanging="1440"/>
      </w:pPr>
      <w:rPr>
        <w:rFonts w:cs="Times New Roman"/>
      </w:rPr>
    </w:lvl>
    <w:lvl w:ilvl="8">
      <w:start w:val="1"/>
      <w:numFmt w:val="decimal"/>
      <w:lvlText w:val="%1.%2.%3.%4.%5.%6.%7.%8.%9"/>
      <w:lvlJc w:val="left"/>
      <w:pPr>
        <w:tabs>
          <w:tab w:val="num" w:pos="4352"/>
        </w:tabs>
        <w:ind w:left="4352" w:hanging="1440"/>
      </w:pPr>
      <w:rPr>
        <w:rFonts w:cs="Times New Roman"/>
      </w:rPr>
    </w:lvl>
  </w:abstractNum>
  <w:abstractNum w:abstractNumId="14" w15:restartNumberingAfterBreak="0">
    <w:nsid w:val="4FC167F5"/>
    <w:multiLevelType w:val="hybridMultilevel"/>
    <w:tmpl w:val="502C168E"/>
    <w:lvl w:ilvl="0" w:tplc="FFFFFFFF">
      <w:start w:val="1"/>
      <w:numFmt w:val="thaiLetters"/>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5" w15:restartNumberingAfterBreak="0">
    <w:nsid w:val="5E995AF2"/>
    <w:multiLevelType w:val="hybridMultilevel"/>
    <w:tmpl w:val="DA18470C"/>
    <w:lvl w:ilvl="0" w:tplc="FFFFFFFF">
      <w:start w:val="1"/>
      <w:numFmt w:val="thaiLetters"/>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15:restartNumberingAfterBreak="0">
    <w:nsid w:val="60334CE7"/>
    <w:multiLevelType w:val="hybridMultilevel"/>
    <w:tmpl w:val="DA18470C"/>
    <w:lvl w:ilvl="0" w:tplc="FFFFFFFF">
      <w:start w:val="1"/>
      <w:numFmt w:val="thaiLetters"/>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7" w15:restartNumberingAfterBreak="0">
    <w:nsid w:val="612F1866"/>
    <w:multiLevelType w:val="hybridMultilevel"/>
    <w:tmpl w:val="6612242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6AF45340"/>
    <w:multiLevelType w:val="hybridMultilevel"/>
    <w:tmpl w:val="502C168E"/>
    <w:lvl w:ilvl="0" w:tplc="EA3C8986">
      <w:start w:val="1"/>
      <w:numFmt w:val="thaiLetters"/>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15:restartNumberingAfterBreak="0">
    <w:nsid w:val="6F946084"/>
    <w:multiLevelType w:val="hybridMultilevel"/>
    <w:tmpl w:val="99221176"/>
    <w:lvl w:ilvl="0" w:tplc="563CC3A6">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46F234A"/>
    <w:multiLevelType w:val="hybridMultilevel"/>
    <w:tmpl w:val="6F8E2852"/>
    <w:lvl w:ilvl="0" w:tplc="578E3BB0">
      <w:start w:val="1"/>
      <w:numFmt w:val="thaiLetters"/>
      <w:lvlText w:val="%1)"/>
      <w:lvlJc w:val="left"/>
      <w:pPr>
        <w:ind w:left="1260" w:hanging="360"/>
      </w:pPr>
      <w:rPr>
        <w:rFonts w:ascii="Angsana New" w:hAnsi="Angsana New" w:cs="Angsana New" w:hint="default"/>
        <w:sz w:val="30"/>
        <w:szCs w:val="3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16cid:durableId="262152100">
    <w:abstractNumId w:val="4"/>
  </w:num>
  <w:num w:numId="2" w16cid:durableId="1745957562">
    <w:abstractNumId w:val="3"/>
  </w:num>
  <w:num w:numId="3" w16cid:durableId="8338410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049964">
    <w:abstractNumId w:val="2"/>
  </w:num>
  <w:num w:numId="5" w16cid:durableId="1801920456">
    <w:abstractNumId w:val="0"/>
    <w:lvlOverride w:ilvl="0">
      <w:startOverride w:val="1"/>
    </w:lvlOverride>
  </w:num>
  <w:num w:numId="6" w16cid:durableId="740761790">
    <w:abstractNumId w:val="1"/>
    <w:lvlOverride w:ilvl="0">
      <w:startOverride w:val="1"/>
    </w:lvlOverride>
  </w:num>
  <w:num w:numId="7" w16cid:durableId="26685937">
    <w:abstractNumId w:val="12"/>
  </w:num>
  <w:num w:numId="8" w16cid:durableId="476265023">
    <w:abstractNumId w:val="9"/>
    <w:lvlOverride w:ilvl="0">
      <w:startOverride w:val="1"/>
    </w:lvlOverride>
  </w:num>
  <w:num w:numId="9" w16cid:durableId="390731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4004152">
    <w:abstractNumId w:val="19"/>
  </w:num>
  <w:num w:numId="11" w16cid:durableId="1552383700">
    <w:abstractNumId w:val="18"/>
  </w:num>
  <w:num w:numId="12" w16cid:durableId="1328436058">
    <w:abstractNumId w:val="20"/>
  </w:num>
  <w:num w:numId="13" w16cid:durableId="443043594">
    <w:abstractNumId w:val="6"/>
  </w:num>
  <w:num w:numId="14" w16cid:durableId="581985313">
    <w:abstractNumId w:val="10"/>
  </w:num>
  <w:num w:numId="15" w16cid:durableId="1452819314">
    <w:abstractNumId w:val="8"/>
  </w:num>
  <w:num w:numId="16" w16cid:durableId="704526725">
    <w:abstractNumId w:val="17"/>
  </w:num>
  <w:num w:numId="17" w16cid:durableId="1223559041">
    <w:abstractNumId w:val="5"/>
  </w:num>
  <w:num w:numId="18" w16cid:durableId="54427624">
    <w:abstractNumId w:val="7"/>
  </w:num>
  <w:num w:numId="19" w16cid:durableId="61105127">
    <w:abstractNumId w:val="16"/>
  </w:num>
  <w:num w:numId="20" w16cid:durableId="1652322034">
    <w:abstractNumId w:val="14"/>
  </w:num>
  <w:num w:numId="21" w16cid:durableId="77124265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2"/>
    <w:compatSetting w:name="useWord2013TrackBottomHyphenation" w:uri="http://schemas.microsoft.com/office/word" w:val="1"/>
  </w:compat>
  <w:rsids>
    <w:rsidRoot w:val="00010AE8"/>
    <w:rsid w:val="00000769"/>
    <w:rsid w:val="0000083D"/>
    <w:rsid w:val="00000A7F"/>
    <w:rsid w:val="00000E3E"/>
    <w:rsid w:val="0000106C"/>
    <w:rsid w:val="000017B6"/>
    <w:rsid w:val="00001834"/>
    <w:rsid w:val="000019F6"/>
    <w:rsid w:val="00001FE0"/>
    <w:rsid w:val="0000219C"/>
    <w:rsid w:val="000022F9"/>
    <w:rsid w:val="0000259A"/>
    <w:rsid w:val="000027AB"/>
    <w:rsid w:val="0000296C"/>
    <w:rsid w:val="00002C58"/>
    <w:rsid w:val="00002E12"/>
    <w:rsid w:val="00003082"/>
    <w:rsid w:val="000032E2"/>
    <w:rsid w:val="0000354A"/>
    <w:rsid w:val="00003B06"/>
    <w:rsid w:val="00003BE1"/>
    <w:rsid w:val="0000475B"/>
    <w:rsid w:val="000047CA"/>
    <w:rsid w:val="00004BCD"/>
    <w:rsid w:val="00004F51"/>
    <w:rsid w:val="0000516E"/>
    <w:rsid w:val="000052F7"/>
    <w:rsid w:val="00005425"/>
    <w:rsid w:val="0000551B"/>
    <w:rsid w:val="00005953"/>
    <w:rsid w:val="00005E0C"/>
    <w:rsid w:val="00005E6F"/>
    <w:rsid w:val="0000609B"/>
    <w:rsid w:val="0000626E"/>
    <w:rsid w:val="000065EB"/>
    <w:rsid w:val="00006716"/>
    <w:rsid w:val="00006A3D"/>
    <w:rsid w:val="00006B0B"/>
    <w:rsid w:val="00006BFF"/>
    <w:rsid w:val="00006C0B"/>
    <w:rsid w:val="00007426"/>
    <w:rsid w:val="0000799A"/>
    <w:rsid w:val="00007B72"/>
    <w:rsid w:val="00007D66"/>
    <w:rsid w:val="00010359"/>
    <w:rsid w:val="00010657"/>
    <w:rsid w:val="0001067F"/>
    <w:rsid w:val="00010AE8"/>
    <w:rsid w:val="00010BDB"/>
    <w:rsid w:val="00011634"/>
    <w:rsid w:val="00011B12"/>
    <w:rsid w:val="00011B2C"/>
    <w:rsid w:val="00011CBC"/>
    <w:rsid w:val="0001284C"/>
    <w:rsid w:val="00012D00"/>
    <w:rsid w:val="00013251"/>
    <w:rsid w:val="00013524"/>
    <w:rsid w:val="00013770"/>
    <w:rsid w:val="00013788"/>
    <w:rsid w:val="000137DC"/>
    <w:rsid w:val="000139E6"/>
    <w:rsid w:val="00013E90"/>
    <w:rsid w:val="00014062"/>
    <w:rsid w:val="000146E2"/>
    <w:rsid w:val="00014754"/>
    <w:rsid w:val="000147E0"/>
    <w:rsid w:val="00014A3F"/>
    <w:rsid w:val="00014BEF"/>
    <w:rsid w:val="00014F82"/>
    <w:rsid w:val="00014FBA"/>
    <w:rsid w:val="00015336"/>
    <w:rsid w:val="000154EB"/>
    <w:rsid w:val="00015505"/>
    <w:rsid w:val="00015933"/>
    <w:rsid w:val="00015A01"/>
    <w:rsid w:val="00015A73"/>
    <w:rsid w:val="00015C79"/>
    <w:rsid w:val="00015D42"/>
    <w:rsid w:val="00016326"/>
    <w:rsid w:val="00016358"/>
    <w:rsid w:val="00016466"/>
    <w:rsid w:val="0001660C"/>
    <w:rsid w:val="00016837"/>
    <w:rsid w:val="00016FAC"/>
    <w:rsid w:val="000172DD"/>
    <w:rsid w:val="00017333"/>
    <w:rsid w:val="00017BA1"/>
    <w:rsid w:val="00017C58"/>
    <w:rsid w:val="00017DAB"/>
    <w:rsid w:val="0002013D"/>
    <w:rsid w:val="0002040B"/>
    <w:rsid w:val="00020432"/>
    <w:rsid w:val="0002048B"/>
    <w:rsid w:val="0002068B"/>
    <w:rsid w:val="00020D43"/>
    <w:rsid w:val="0002123E"/>
    <w:rsid w:val="0002170D"/>
    <w:rsid w:val="00021985"/>
    <w:rsid w:val="00021CE4"/>
    <w:rsid w:val="00021FEC"/>
    <w:rsid w:val="000227C2"/>
    <w:rsid w:val="00022EA2"/>
    <w:rsid w:val="000232D6"/>
    <w:rsid w:val="00023A95"/>
    <w:rsid w:val="00023AFF"/>
    <w:rsid w:val="00023B6F"/>
    <w:rsid w:val="00023C98"/>
    <w:rsid w:val="00023FAB"/>
    <w:rsid w:val="0002400D"/>
    <w:rsid w:val="000243D8"/>
    <w:rsid w:val="0002441C"/>
    <w:rsid w:val="00024502"/>
    <w:rsid w:val="0002498F"/>
    <w:rsid w:val="00024D4D"/>
    <w:rsid w:val="00025722"/>
    <w:rsid w:val="0002572C"/>
    <w:rsid w:val="00025A47"/>
    <w:rsid w:val="00025EB7"/>
    <w:rsid w:val="0002624E"/>
    <w:rsid w:val="00026FC7"/>
    <w:rsid w:val="00026FD7"/>
    <w:rsid w:val="0002709F"/>
    <w:rsid w:val="000271ED"/>
    <w:rsid w:val="000273F9"/>
    <w:rsid w:val="000275E7"/>
    <w:rsid w:val="00027BB3"/>
    <w:rsid w:val="00027C20"/>
    <w:rsid w:val="00027E21"/>
    <w:rsid w:val="00027E87"/>
    <w:rsid w:val="00027F2F"/>
    <w:rsid w:val="00030227"/>
    <w:rsid w:val="000302C9"/>
    <w:rsid w:val="000305DE"/>
    <w:rsid w:val="000307AE"/>
    <w:rsid w:val="000309A0"/>
    <w:rsid w:val="00030EAD"/>
    <w:rsid w:val="00031015"/>
    <w:rsid w:val="0003112F"/>
    <w:rsid w:val="00031F9B"/>
    <w:rsid w:val="0003206A"/>
    <w:rsid w:val="000322FA"/>
    <w:rsid w:val="000324F5"/>
    <w:rsid w:val="000328A8"/>
    <w:rsid w:val="00032C99"/>
    <w:rsid w:val="00032D43"/>
    <w:rsid w:val="00032D8C"/>
    <w:rsid w:val="0003309D"/>
    <w:rsid w:val="00033337"/>
    <w:rsid w:val="00033B57"/>
    <w:rsid w:val="000342DD"/>
    <w:rsid w:val="000345D7"/>
    <w:rsid w:val="00034736"/>
    <w:rsid w:val="00034884"/>
    <w:rsid w:val="00034A1A"/>
    <w:rsid w:val="00035098"/>
    <w:rsid w:val="0003537D"/>
    <w:rsid w:val="000356B0"/>
    <w:rsid w:val="000357C2"/>
    <w:rsid w:val="00035963"/>
    <w:rsid w:val="00035A29"/>
    <w:rsid w:val="00035B14"/>
    <w:rsid w:val="0003620C"/>
    <w:rsid w:val="0003625E"/>
    <w:rsid w:val="00036320"/>
    <w:rsid w:val="000363BE"/>
    <w:rsid w:val="00036986"/>
    <w:rsid w:val="00036AEF"/>
    <w:rsid w:val="00036E92"/>
    <w:rsid w:val="0003703D"/>
    <w:rsid w:val="000371AF"/>
    <w:rsid w:val="000372D8"/>
    <w:rsid w:val="000376CA"/>
    <w:rsid w:val="00037718"/>
    <w:rsid w:val="0003778A"/>
    <w:rsid w:val="0003786B"/>
    <w:rsid w:val="00037CF2"/>
    <w:rsid w:val="00037E32"/>
    <w:rsid w:val="00037F02"/>
    <w:rsid w:val="00037F54"/>
    <w:rsid w:val="0004042A"/>
    <w:rsid w:val="0004044E"/>
    <w:rsid w:val="00040581"/>
    <w:rsid w:val="00040A36"/>
    <w:rsid w:val="00040BC9"/>
    <w:rsid w:val="000410E2"/>
    <w:rsid w:val="0004137A"/>
    <w:rsid w:val="000418BE"/>
    <w:rsid w:val="000419F3"/>
    <w:rsid w:val="00041A41"/>
    <w:rsid w:val="00041E07"/>
    <w:rsid w:val="00042030"/>
    <w:rsid w:val="00042993"/>
    <w:rsid w:val="00042AEF"/>
    <w:rsid w:val="00042C3D"/>
    <w:rsid w:val="00042D4D"/>
    <w:rsid w:val="00042DF9"/>
    <w:rsid w:val="0004300B"/>
    <w:rsid w:val="00043177"/>
    <w:rsid w:val="0004323F"/>
    <w:rsid w:val="0004344A"/>
    <w:rsid w:val="000438B0"/>
    <w:rsid w:val="000439C8"/>
    <w:rsid w:val="00043E68"/>
    <w:rsid w:val="00043EC8"/>
    <w:rsid w:val="00043FB6"/>
    <w:rsid w:val="0004420E"/>
    <w:rsid w:val="0004476D"/>
    <w:rsid w:val="00044A23"/>
    <w:rsid w:val="00044F5E"/>
    <w:rsid w:val="00045133"/>
    <w:rsid w:val="0004537A"/>
    <w:rsid w:val="00045A59"/>
    <w:rsid w:val="00045AA5"/>
    <w:rsid w:val="00045F1C"/>
    <w:rsid w:val="0004601C"/>
    <w:rsid w:val="00046105"/>
    <w:rsid w:val="000462CA"/>
    <w:rsid w:val="000462D6"/>
    <w:rsid w:val="000464FA"/>
    <w:rsid w:val="000466D9"/>
    <w:rsid w:val="00046952"/>
    <w:rsid w:val="00046AE2"/>
    <w:rsid w:val="00046D9B"/>
    <w:rsid w:val="00046DF0"/>
    <w:rsid w:val="000475C1"/>
    <w:rsid w:val="00047927"/>
    <w:rsid w:val="000479E6"/>
    <w:rsid w:val="00047B69"/>
    <w:rsid w:val="00047C76"/>
    <w:rsid w:val="00047EFE"/>
    <w:rsid w:val="0005009C"/>
    <w:rsid w:val="000502F2"/>
    <w:rsid w:val="00050622"/>
    <w:rsid w:val="00050A0C"/>
    <w:rsid w:val="00050B14"/>
    <w:rsid w:val="00050E53"/>
    <w:rsid w:val="00050E59"/>
    <w:rsid w:val="00050EFC"/>
    <w:rsid w:val="00051054"/>
    <w:rsid w:val="00051875"/>
    <w:rsid w:val="00051C35"/>
    <w:rsid w:val="0005222D"/>
    <w:rsid w:val="000525A2"/>
    <w:rsid w:val="000526F4"/>
    <w:rsid w:val="0005291D"/>
    <w:rsid w:val="00053296"/>
    <w:rsid w:val="00053341"/>
    <w:rsid w:val="000534DD"/>
    <w:rsid w:val="000537E6"/>
    <w:rsid w:val="000538FC"/>
    <w:rsid w:val="0005394C"/>
    <w:rsid w:val="000539A4"/>
    <w:rsid w:val="00053A53"/>
    <w:rsid w:val="00053CA6"/>
    <w:rsid w:val="00053F56"/>
    <w:rsid w:val="00053FA3"/>
    <w:rsid w:val="00054096"/>
    <w:rsid w:val="000545AB"/>
    <w:rsid w:val="00054C3D"/>
    <w:rsid w:val="00054D96"/>
    <w:rsid w:val="00054DA3"/>
    <w:rsid w:val="00054E51"/>
    <w:rsid w:val="0005527E"/>
    <w:rsid w:val="0005548F"/>
    <w:rsid w:val="00055560"/>
    <w:rsid w:val="00055A56"/>
    <w:rsid w:val="00055AF6"/>
    <w:rsid w:val="00055BB3"/>
    <w:rsid w:val="00055D66"/>
    <w:rsid w:val="00056184"/>
    <w:rsid w:val="00056D24"/>
    <w:rsid w:val="00057313"/>
    <w:rsid w:val="00057324"/>
    <w:rsid w:val="0005737D"/>
    <w:rsid w:val="0005790D"/>
    <w:rsid w:val="00060010"/>
    <w:rsid w:val="000602E1"/>
    <w:rsid w:val="000603C9"/>
    <w:rsid w:val="000606EC"/>
    <w:rsid w:val="0006081C"/>
    <w:rsid w:val="00060A22"/>
    <w:rsid w:val="0006115F"/>
    <w:rsid w:val="000614F8"/>
    <w:rsid w:val="000618B9"/>
    <w:rsid w:val="00061B42"/>
    <w:rsid w:val="00061B72"/>
    <w:rsid w:val="000620F7"/>
    <w:rsid w:val="00062363"/>
    <w:rsid w:val="000625BE"/>
    <w:rsid w:val="00062669"/>
    <w:rsid w:val="00062BCA"/>
    <w:rsid w:val="00062C05"/>
    <w:rsid w:val="00062EB6"/>
    <w:rsid w:val="00063010"/>
    <w:rsid w:val="000631AE"/>
    <w:rsid w:val="000632B2"/>
    <w:rsid w:val="00063338"/>
    <w:rsid w:val="0006349B"/>
    <w:rsid w:val="0006368B"/>
    <w:rsid w:val="00063770"/>
    <w:rsid w:val="00063F9D"/>
    <w:rsid w:val="000644EC"/>
    <w:rsid w:val="0006454B"/>
    <w:rsid w:val="00064678"/>
    <w:rsid w:val="000646DA"/>
    <w:rsid w:val="00064876"/>
    <w:rsid w:val="000648AB"/>
    <w:rsid w:val="00064907"/>
    <w:rsid w:val="00064D8D"/>
    <w:rsid w:val="00064FD8"/>
    <w:rsid w:val="000650AD"/>
    <w:rsid w:val="000652FC"/>
    <w:rsid w:val="00065439"/>
    <w:rsid w:val="0006564A"/>
    <w:rsid w:val="000658E4"/>
    <w:rsid w:val="00065B47"/>
    <w:rsid w:val="00066675"/>
    <w:rsid w:val="00066770"/>
    <w:rsid w:val="00066C73"/>
    <w:rsid w:val="0006735E"/>
    <w:rsid w:val="00067F32"/>
    <w:rsid w:val="00067F44"/>
    <w:rsid w:val="00070061"/>
    <w:rsid w:val="00070104"/>
    <w:rsid w:val="00070166"/>
    <w:rsid w:val="0007037C"/>
    <w:rsid w:val="00070723"/>
    <w:rsid w:val="00070949"/>
    <w:rsid w:val="00070B30"/>
    <w:rsid w:val="00070C0B"/>
    <w:rsid w:val="00071020"/>
    <w:rsid w:val="0007152A"/>
    <w:rsid w:val="000716A1"/>
    <w:rsid w:val="00071721"/>
    <w:rsid w:val="00071892"/>
    <w:rsid w:val="00071C1E"/>
    <w:rsid w:val="00071C78"/>
    <w:rsid w:val="00071E0B"/>
    <w:rsid w:val="0007207C"/>
    <w:rsid w:val="00072154"/>
    <w:rsid w:val="000721A0"/>
    <w:rsid w:val="000723C9"/>
    <w:rsid w:val="000724F4"/>
    <w:rsid w:val="00072748"/>
    <w:rsid w:val="00072CE3"/>
    <w:rsid w:val="00072F4B"/>
    <w:rsid w:val="00073065"/>
    <w:rsid w:val="00073A99"/>
    <w:rsid w:val="00073D36"/>
    <w:rsid w:val="000740C2"/>
    <w:rsid w:val="00074325"/>
    <w:rsid w:val="000744F3"/>
    <w:rsid w:val="000747B2"/>
    <w:rsid w:val="00074E3E"/>
    <w:rsid w:val="00075132"/>
    <w:rsid w:val="000751CF"/>
    <w:rsid w:val="00075411"/>
    <w:rsid w:val="00075439"/>
    <w:rsid w:val="000758CA"/>
    <w:rsid w:val="000758FC"/>
    <w:rsid w:val="0007598B"/>
    <w:rsid w:val="00075DC3"/>
    <w:rsid w:val="00075E81"/>
    <w:rsid w:val="0007659A"/>
    <w:rsid w:val="00076610"/>
    <w:rsid w:val="00076664"/>
    <w:rsid w:val="000769D9"/>
    <w:rsid w:val="000769F1"/>
    <w:rsid w:val="00076BC2"/>
    <w:rsid w:val="00077538"/>
    <w:rsid w:val="00077785"/>
    <w:rsid w:val="00077790"/>
    <w:rsid w:val="00077B70"/>
    <w:rsid w:val="00077E2E"/>
    <w:rsid w:val="00080044"/>
    <w:rsid w:val="00080399"/>
    <w:rsid w:val="00080726"/>
    <w:rsid w:val="000807E8"/>
    <w:rsid w:val="00080AE3"/>
    <w:rsid w:val="00080D6B"/>
    <w:rsid w:val="000810F7"/>
    <w:rsid w:val="000811AD"/>
    <w:rsid w:val="000812E9"/>
    <w:rsid w:val="000813E1"/>
    <w:rsid w:val="00081694"/>
    <w:rsid w:val="000818B4"/>
    <w:rsid w:val="00081B65"/>
    <w:rsid w:val="00082258"/>
    <w:rsid w:val="000822EF"/>
    <w:rsid w:val="00082415"/>
    <w:rsid w:val="000828AC"/>
    <w:rsid w:val="00082EF7"/>
    <w:rsid w:val="00083109"/>
    <w:rsid w:val="0008312B"/>
    <w:rsid w:val="0008321A"/>
    <w:rsid w:val="00083355"/>
    <w:rsid w:val="00083402"/>
    <w:rsid w:val="00083537"/>
    <w:rsid w:val="00083994"/>
    <w:rsid w:val="00083A4B"/>
    <w:rsid w:val="00083B0B"/>
    <w:rsid w:val="00083BEE"/>
    <w:rsid w:val="00084454"/>
    <w:rsid w:val="00084634"/>
    <w:rsid w:val="000846DE"/>
    <w:rsid w:val="00084932"/>
    <w:rsid w:val="00084F19"/>
    <w:rsid w:val="0008518F"/>
    <w:rsid w:val="00085335"/>
    <w:rsid w:val="00085EAD"/>
    <w:rsid w:val="00085F04"/>
    <w:rsid w:val="0008658C"/>
    <w:rsid w:val="0008688E"/>
    <w:rsid w:val="00086AD3"/>
    <w:rsid w:val="00086BE6"/>
    <w:rsid w:val="000871DC"/>
    <w:rsid w:val="000873ED"/>
    <w:rsid w:val="000876CC"/>
    <w:rsid w:val="000913D5"/>
    <w:rsid w:val="000916AD"/>
    <w:rsid w:val="00091945"/>
    <w:rsid w:val="00091AEE"/>
    <w:rsid w:val="00091FCD"/>
    <w:rsid w:val="000920CB"/>
    <w:rsid w:val="000921ED"/>
    <w:rsid w:val="000929C5"/>
    <w:rsid w:val="000929C8"/>
    <w:rsid w:val="00092CFA"/>
    <w:rsid w:val="00092F1A"/>
    <w:rsid w:val="00093BFE"/>
    <w:rsid w:val="00093C25"/>
    <w:rsid w:val="00093CF0"/>
    <w:rsid w:val="00093E45"/>
    <w:rsid w:val="00093F8D"/>
    <w:rsid w:val="00094006"/>
    <w:rsid w:val="000940B4"/>
    <w:rsid w:val="00094937"/>
    <w:rsid w:val="00094AB8"/>
    <w:rsid w:val="00094B4B"/>
    <w:rsid w:val="00095282"/>
    <w:rsid w:val="000958ED"/>
    <w:rsid w:val="00095D53"/>
    <w:rsid w:val="00096119"/>
    <w:rsid w:val="000961E2"/>
    <w:rsid w:val="00096571"/>
    <w:rsid w:val="00096BCA"/>
    <w:rsid w:val="00096C4C"/>
    <w:rsid w:val="00096EC2"/>
    <w:rsid w:val="000972B6"/>
    <w:rsid w:val="000972E9"/>
    <w:rsid w:val="000978CC"/>
    <w:rsid w:val="00097A44"/>
    <w:rsid w:val="00097BD8"/>
    <w:rsid w:val="00097FCB"/>
    <w:rsid w:val="000A03BA"/>
    <w:rsid w:val="000A067C"/>
    <w:rsid w:val="000A06C2"/>
    <w:rsid w:val="000A0753"/>
    <w:rsid w:val="000A07EF"/>
    <w:rsid w:val="000A0C10"/>
    <w:rsid w:val="000A0D96"/>
    <w:rsid w:val="000A0DA5"/>
    <w:rsid w:val="000A0DE3"/>
    <w:rsid w:val="000A1003"/>
    <w:rsid w:val="000A1B14"/>
    <w:rsid w:val="000A1DB0"/>
    <w:rsid w:val="000A1ED2"/>
    <w:rsid w:val="000A1F0C"/>
    <w:rsid w:val="000A201F"/>
    <w:rsid w:val="000A2030"/>
    <w:rsid w:val="000A227E"/>
    <w:rsid w:val="000A2637"/>
    <w:rsid w:val="000A295C"/>
    <w:rsid w:val="000A3370"/>
    <w:rsid w:val="000A33E8"/>
    <w:rsid w:val="000A39EB"/>
    <w:rsid w:val="000A3B7C"/>
    <w:rsid w:val="000A3C44"/>
    <w:rsid w:val="000A3E48"/>
    <w:rsid w:val="000A3ED2"/>
    <w:rsid w:val="000A400B"/>
    <w:rsid w:val="000A436F"/>
    <w:rsid w:val="000A4AF7"/>
    <w:rsid w:val="000A4B54"/>
    <w:rsid w:val="000A4F46"/>
    <w:rsid w:val="000A5498"/>
    <w:rsid w:val="000A56D5"/>
    <w:rsid w:val="000A599B"/>
    <w:rsid w:val="000A5CE7"/>
    <w:rsid w:val="000A5D4A"/>
    <w:rsid w:val="000A5F0B"/>
    <w:rsid w:val="000A6354"/>
    <w:rsid w:val="000A67DE"/>
    <w:rsid w:val="000A6C37"/>
    <w:rsid w:val="000A6FA9"/>
    <w:rsid w:val="000A76B9"/>
    <w:rsid w:val="000A7AFD"/>
    <w:rsid w:val="000A7EB9"/>
    <w:rsid w:val="000A7F93"/>
    <w:rsid w:val="000B027D"/>
    <w:rsid w:val="000B0E6B"/>
    <w:rsid w:val="000B1167"/>
    <w:rsid w:val="000B179D"/>
    <w:rsid w:val="000B196A"/>
    <w:rsid w:val="000B1982"/>
    <w:rsid w:val="000B1B1A"/>
    <w:rsid w:val="000B1BEF"/>
    <w:rsid w:val="000B1F15"/>
    <w:rsid w:val="000B2043"/>
    <w:rsid w:val="000B2065"/>
    <w:rsid w:val="000B21ED"/>
    <w:rsid w:val="000B25FB"/>
    <w:rsid w:val="000B27C1"/>
    <w:rsid w:val="000B2816"/>
    <w:rsid w:val="000B2967"/>
    <w:rsid w:val="000B3075"/>
    <w:rsid w:val="000B3217"/>
    <w:rsid w:val="000B32EF"/>
    <w:rsid w:val="000B33B2"/>
    <w:rsid w:val="000B375F"/>
    <w:rsid w:val="000B3889"/>
    <w:rsid w:val="000B3CE0"/>
    <w:rsid w:val="000B4509"/>
    <w:rsid w:val="000B4766"/>
    <w:rsid w:val="000B4814"/>
    <w:rsid w:val="000B4BE3"/>
    <w:rsid w:val="000B4FB6"/>
    <w:rsid w:val="000B5108"/>
    <w:rsid w:val="000B5216"/>
    <w:rsid w:val="000B569C"/>
    <w:rsid w:val="000B58B7"/>
    <w:rsid w:val="000B5A6E"/>
    <w:rsid w:val="000B5ABD"/>
    <w:rsid w:val="000B5D63"/>
    <w:rsid w:val="000B5EB7"/>
    <w:rsid w:val="000B6090"/>
    <w:rsid w:val="000B6126"/>
    <w:rsid w:val="000B6544"/>
    <w:rsid w:val="000B6EB8"/>
    <w:rsid w:val="000B6F7F"/>
    <w:rsid w:val="000B700B"/>
    <w:rsid w:val="000B7663"/>
    <w:rsid w:val="000B7700"/>
    <w:rsid w:val="000B7DF0"/>
    <w:rsid w:val="000B7E9E"/>
    <w:rsid w:val="000C02C2"/>
    <w:rsid w:val="000C08CD"/>
    <w:rsid w:val="000C0A4C"/>
    <w:rsid w:val="000C0B27"/>
    <w:rsid w:val="000C0C95"/>
    <w:rsid w:val="000C0D62"/>
    <w:rsid w:val="000C0DC1"/>
    <w:rsid w:val="000C0E5A"/>
    <w:rsid w:val="000C133D"/>
    <w:rsid w:val="000C138F"/>
    <w:rsid w:val="000C1AAF"/>
    <w:rsid w:val="000C1E56"/>
    <w:rsid w:val="000C21E6"/>
    <w:rsid w:val="000C2294"/>
    <w:rsid w:val="000C25C6"/>
    <w:rsid w:val="000C2600"/>
    <w:rsid w:val="000C2783"/>
    <w:rsid w:val="000C2908"/>
    <w:rsid w:val="000C2A8F"/>
    <w:rsid w:val="000C2C8B"/>
    <w:rsid w:val="000C2D9A"/>
    <w:rsid w:val="000C2F65"/>
    <w:rsid w:val="000C3081"/>
    <w:rsid w:val="000C3213"/>
    <w:rsid w:val="000C34ED"/>
    <w:rsid w:val="000C3E2E"/>
    <w:rsid w:val="000C3E86"/>
    <w:rsid w:val="000C3FAA"/>
    <w:rsid w:val="000C40FA"/>
    <w:rsid w:val="000C413B"/>
    <w:rsid w:val="000C4576"/>
    <w:rsid w:val="000C4897"/>
    <w:rsid w:val="000C4939"/>
    <w:rsid w:val="000C49CA"/>
    <w:rsid w:val="000C4A28"/>
    <w:rsid w:val="000C4BC7"/>
    <w:rsid w:val="000C4C10"/>
    <w:rsid w:val="000C4CD6"/>
    <w:rsid w:val="000C50C7"/>
    <w:rsid w:val="000C51C0"/>
    <w:rsid w:val="000C52D9"/>
    <w:rsid w:val="000C53E5"/>
    <w:rsid w:val="000C540C"/>
    <w:rsid w:val="000C54F6"/>
    <w:rsid w:val="000C5528"/>
    <w:rsid w:val="000C5C2F"/>
    <w:rsid w:val="000C5CCE"/>
    <w:rsid w:val="000C5DCC"/>
    <w:rsid w:val="000C6456"/>
    <w:rsid w:val="000C66A3"/>
    <w:rsid w:val="000C6B23"/>
    <w:rsid w:val="000C6DF6"/>
    <w:rsid w:val="000C6E8E"/>
    <w:rsid w:val="000C6F9D"/>
    <w:rsid w:val="000C71FD"/>
    <w:rsid w:val="000C79C8"/>
    <w:rsid w:val="000C7A95"/>
    <w:rsid w:val="000C7C55"/>
    <w:rsid w:val="000D01A0"/>
    <w:rsid w:val="000D0240"/>
    <w:rsid w:val="000D02DE"/>
    <w:rsid w:val="000D0336"/>
    <w:rsid w:val="000D05F3"/>
    <w:rsid w:val="000D0642"/>
    <w:rsid w:val="000D0B1D"/>
    <w:rsid w:val="000D0FE8"/>
    <w:rsid w:val="000D10DB"/>
    <w:rsid w:val="000D16B7"/>
    <w:rsid w:val="000D1E0C"/>
    <w:rsid w:val="000D232D"/>
    <w:rsid w:val="000D23A7"/>
    <w:rsid w:val="000D2AFD"/>
    <w:rsid w:val="000D2D8D"/>
    <w:rsid w:val="000D2F85"/>
    <w:rsid w:val="000D300F"/>
    <w:rsid w:val="000D3105"/>
    <w:rsid w:val="000D321E"/>
    <w:rsid w:val="000D3332"/>
    <w:rsid w:val="000D33FC"/>
    <w:rsid w:val="000D343F"/>
    <w:rsid w:val="000D36F5"/>
    <w:rsid w:val="000D3B30"/>
    <w:rsid w:val="000D3B34"/>
    <w:rsid w:val="000D41C0"/>
    <w:rsid w:val="000D4A97"/>
    <w:rsid w:val="000D4D58"/>
    <w:rsid w:val="000D513F"/>
    <w:rsid w:val="000D516D"/>
    <w:rsid w:val="000D534B"/>
    <w:rsid w:val="000D5363"/>
    <w:rsid w:val="000D5622"/>
    <w:rsid w:val="000D5778"/>
    <w:rsid w:val="000D5B27"/>
    <w:rsid w:val="000D5D8C"/>
    <w:rsid w:val="000D5E96"/>
    <w:rsid w:val="000D62F5"/>
    <w:rsid w:val="000D65D1"/>
    <w:rsid w:val="000D6937"/>
    <w:rsid w:val="000D6C6A"/>
    <w:rsid w:val="000D6CF8"/>
    <w:rsid w:val="000D6DEA"/>
    <w:rsid w:val="000D6F80"/>
    <w:rsid w:val="000D79DF"/>
    <w:rsid w:val="000D7DBB"/>
    <w:rsid w:val="000E0226"/>
    <w:rsid w:val="000E038F"/>
    <w:rsid w:val="000E04DB"/>
    <w:rsid w:val="000E068A"/>
    <w:rsid w:val="000E12BE"/>
    <w:rsid w:val="000E161B"/>
    <w:rsid w:val="000E18CF"/>
    <w:rsid w:val="000E1D18"/>
    <w:rsid w:val="000E1F31"/>
    <w:rsid w:val="000E205F"/>
    <w:rsid w:val="000E209C"/>
    <w:rsid w:val="000E231A"/>
    <w:rsid w:val="000E2434"/>
    <w:rsid w:val="000E24AA"/>
    <w:rsid w:val="000E2642"/>
    <w:rsid w:val="000E2868"/>
    <w:rsid w:val="000E2B0E"/>
    <w:rsid w:val="000E2C01"/>
    <w:rsid w:val="000E3076"/>
    <w:rsid w:val="000E308F"/>
    <w:rsid w:val="000E30A5"/>
    <w:rsid w:val="000E328C"/>
    <w:rsid w:val="000E3510"/>
    <w:rsid w:val="000E38FE"/>
    <w:rsid w:val="000E3B5B"/>
    <w:rsid w:val="000E3B65"/>
    <w:rsid w:val="000E3CD8"/>
    <w:rsid w:val="000E3D9A"/>
    <w:rsid w:val="000E4101"/>
    <w:rsid w:val="000E4518"/>
    <w:rsid w:val="000E4A48"/>
    <w:rsid w:val="000E4CCE"/>
    <w:rsid w:val="000E52A4"/>
    <w:rsid w:val="000E5652"/>
    <w:rsid w:val="000E5674"/>
    <w:rsid w:val="000E57EC"/>
    <w:rsid w:val="000E58C3"/>
    <w:rsid w:val="000E5C6D"/>
    <w:rsid w:val="000E5D93"/>
    <w:rsid w:val="000E60B3"/>
    <w:rsid w:val="000E6674"/>
    <w:rsid w:val="000E675B"/>
    <w:rsid w:val="000E6766"/>
    <w:rsid w:val="000E6953"/>
    <w:rsid w:val="000E699F"/>
    <w:rsid w:val="000E6A48"/>
    <w:rsid w:val="000E6AA7"/>
    <w:rsid w:val="000E6C64"/>
    <w:rsid w:val="000E6DE7"/>
    <w:rsid w:val="000E768A"/>
    <w:rsid w:val="000E76B8"/>
    <w:rsid w:val="000E77D6"/>
    <w:rsid w:val="000E79F3"/>
    <w:rsid w:val="000E7DFC"/>
    <w:rsid w:val="000E7FAD"/>
    <w:rsid w:val="000F01A1"/>
    <w:rsid w:val="000F0225"/>
    <w:rsid w:val="000F02EE"/>
    <w:rsid w:val="000F03DA"/>
    <w:rsid w:val="000F05CD"/>
    <w:rsid w:val="000F06E4"/>
    <w:rsid w:val="000F08D5"/>
    <w:rsid w:val="000F0BE5"/>
    <w:rsid w:val="000F1465"/>
    <w:rsid w:val="000F146E"/>
    <w:rsid w:val="000F1528"/>
    <w:rsid w:val="000F158E"/>
    <w:rsid w:val="000F15F1"/>
    <w:rsid w:val="000F1706"/>
    <w:rsid w:val="000F1831"/>
    <w:rsid w:val="000F1896"/>
    <w:rsid w:val="000F19CF"/>
    <w:rsid w:val="000F1D33"/>
    <w:rsid w:val="000F1EB6"/>
    <w:rsid w:val="000F235A"/>
    <w:rsid w:val="000F24E0"/>
    <w:rsid w:val="000F2A28"/>
    <w:rsid w:val="000F2BED"/>
    <w:rsid w:val="000F2C38"/>
    <w:rsid w:val="000F2CE8"/>
    <w:rsid w:val="000F2D6F"/>
    <w:rsid w:val="000F2DB3"/>
    <w:rsid w:val="000F3172"/>
    <w:rsid w:val="000F31AE"/>
    <w:rsid w:val="000F365D"/>
    <w:rsid w:val="000F3700"/>
    <w:rsid w:val="000F3B5C"/>
    <w:rsid w:val="000F3E25"/>
    <w:rsid w:val="000F3FA1"/>
    <w:rsid w:val="000F40F1"/>
    <w:rsid w:val="000F499C"/>
    <w:rsid w:val="000F49A6"/>
    <w:rsid w:val="000F4DD3"/>
    <w:rsid w:val="000F51F6"/>
    <w:rsid w:val="000F571A"/>
    <w:rsid w:val="000F5ABD"/>
    <w:rsid w:val="000F5C09"/>
    <w:rsid w:val="000F66ED"/>
    <w:rsid w:val="000F6A0C"/>
    <w:rsid w:val="000F6C0B"/>
    <w:rsid w:val="000F6E7B"/>
    <w:rsid w:val="000F6FAA"/>
    <w:rsid w:val="000F72A0"/>
    <w:rsid w:val="0010003F"/>
    <w:rsid w:val="0010005B"/>
    <w:rsid w:val="00100107"/>
    <w:rsid w:val="001001E5"/>
    <w:rsid w:val="001001EB"/>
    <w:rsid w:val="001001F3"/>
    <w:rsid w:val="00100707"/>
    <w:rsid w:val="00100772"/>
    <w:rsid w:val="00100830"/>
    <w:rsid w:val="00100D65"/>
    <w:rsid w:val="00100EDB"/>
    <w:rsid w:val="00101266"/>
    <w:rsid w:val="0010136D"/>
    <w:rsid w:val="001014EA"/>
    <w:rsid w:val="00101A5D"/>
    <w:rsid w:val="00101AE3"/>
    <w:rsid w:val="00101D90"/>
    <w:rsid w:val="00101DAB"/>
    <w:rsid w:val="00101E19"/>
    <w:rsid w:val="001020E6"/>
    <w:rsid w:val="0010244C"/>
    <w:rsid w:val="00102535"/>
    <w:rsid w:val="001025A7"/>
    <w:rsid w:val="001031E8"/>
    <w:rsid w:val="001033C9"/>
    <w:rsid w:val="001034E9"/>
    <w:rsid w:val="00103C2A"/>
    <w:rsid w:val="001043C0"/>
    <w:rsid w:val="00104589"/>
    <w:rsid w:val="001045DB"/>
    <w:rsid w:val="0010499C"/>
    <w:rsid w:val="00104B1A"/>
    <w:rsid w:val="00104BDF"/>
    <w:rsid w:val="00104DDF"/>
    <w:rsid w:val="0010512B"/>
    <w:rsid w:val="00105323"/>
    <w:rsid w:val="00105464"/>
    <w:rsid w:val="0010565E"/>
    <w:rsid w:val="001056F4"/>
    <w:rsid w:val="00105717"/>
    <w:rsid w:val="001059FC"/>
    <w:rsid w:val="00105B61"/>
    <w:rsid w:val="0010623A"/>
    <w:rsid w:val="001064CB"/>
    <w:rsid w:val="001064E5"/>
    <w:rsid w:val="001064F2"/>
    <w:rsid w:val="001066B6"/>
    <w:rsid w:val="00106865"/>
    <w:rsid w:val="001068FA"/>
    <w:rsid w:val="00106DC5"/>
    <w:rsid w:val="00106EE3"/>
    <w:rsid w:val="00106F5B"/>
    <w:rsid w:val="00106F96"/>
    <w:rsid w:val="001070BC"/>
    <w:rsid w:val="0010797F"/>
    <w:rsid w:val="00107A4C"/>
    <w:rsid w:val="001101BA"/>
    <w:rsid w:val="001101CC"/>
    <w:rsid w:val="00110BD8"/>
    <w:rsid w:val="00110D24"/>
    <w:rsid w:val="00110D57"/>
    <w:rsid w:val="00110D9B"/>
    <w:rsid w:val="00110ED9"/>
    <w:rsid w:val="00111574"/>
    <w:rsid w:val="00111B75"/>
    <w:rsid w:val="00112219"/>
    <w:rsid w:val="0011263E"/>
    <w:rsid w:val="001127C1"/>
    <w:rsid w:val="0011282B"/>
    <w:rsid w:val="00112848"/>
    <w:rsid w:val="00112B25"/>
    <w:rsid w:val="00112FA7"/>
    <w:rsid w:val="001137B3"/>
    <w:rsid w:val="0011397D"/>
    <w:rsid w:val="00113E02"/>
    <w:rsid w:val="001140E7"/>
    <w:rsid w:val="0011455C"/>
    <w:rsid w:val="0011460A"/>
    <w:rsid w:val="00114875"/>
    <w:rsid w:val="00114C43"/>
    <w:rsid w:val="001150F3"/>
    <w:rsid w:val="001152C5"/>
    <w:rsid w:val="00115432"/>
    <w:rsid w:val="001157C6"/>
    <w:rsid w:val="001157E4"/>
    <w:rsid w:val="0011581E"/>
    <w:rsid w:val="0011603D"/>
    <w:rsid w:val="00116166"/>
    <w:rsid w:val="001163A0"/>
    <w:rsid w:val="00116671"/>
    <w:rsid w:val="0011699A"/>
    <w:rsid w:val="00116EC9"/>
    <w:rsid w:val="0011737B"/>
    <w:rsid w:val="00117381"/>
    <w:rsid w:val="001176B6"/>
    <w:rsid w:val="0011779E"/>
    <w:rsid w:val="00117843"/>
    <w:rsid w:val="00117A8E"/>
    <w:rsid w:val="001201D1"/>
    <w:rsid w:val="00120AF2"/>
    <w:rsid w:val="00120E9F"/>
    <w:rsid w:val="00120F33"/>
    <w:rsid w:val="00121082"/>
    <w:rsid w:val="00121511"/>
    <w:rsid w:val="00121564"/>
    <w:rsid w:val="00121BC9"/>
    <w:rsid w:val="00121CB9"/>
    <w:rsid w:val="00121FB2"/>
    <w:rsid w:val="0012223E"/>
    <w:rsid w:val="001222FD"/>
    <w:rsid w:val="0012241F"/>
    <w:rsid w:val="00122574"/>
    <w:rsid w:val="001226D6"/>
    <w:rsid w:val="00122718"/>
    <w:rsid w:val="00122723"/>
    <w:rsid w:val="0012276E"/>
    <w:rsid w:val="0012279B"/>
    <w:rsid w:val="00122A75"/>
    <w:rsid w:val="00122AB0"/>
    <w:rsid w:val="00122AE9"/>
    <w:rsid w:val="00122BBE"/>
    <w:rsid w:val="00122CB3"/>
    <w:rsid w:val="00122D5D"/>
    <w:rsid w:val="00123148"/>
    <w:rsid w:val="001232B8"/>
    <w:rsid w:val="0012333B"/>
    <w:rsid w:val="0012333E"/>
    <w:rsid w:val="001235B2"/>
    <w:rsid w:val="0012382D"/>
    <w:rsid w:val="00123B92"/>
    <w:rsid w:val="00123FA4"/>
    <w:rsid w:val="00124950"/>
    <w:rsid w:val="001249F7"/>
    <w:rsid w:val="00124B6B"/>
    <w:rsid w:val="00124E9F"/>
    <w:rsid w:val="001257EF"/>
    <w:rsid w:val="00125E15"/>
    <w:rsid w:val="001260FC"/>
    <w:rsid w:val="0012639F"/>
    <w:rsid w:val="001263C8"/>
    <w:rsid w:val="00126698"/>
    <w:rsid w:val="00126AA8"/>
    <w:rsid w:val="00126B29"/>
    <w:rsid w:val="00126E87"/>
    <w:rsid w:val="00126F6A"/>
    <w:rsid w:val="0012701F"/>
    <w:rsid w:val="001270B2"/>
    <w:rsid w:val="001271C9"/>
    <w:rsid w:val="001271D0"/>
    <w:rsid w:val="00127564"/>
    <w:rsid w:val="0012776D"/>
    <w:rsid w:val="001300D8"/>
    <w:rsid w:val="001301B2"/>
    <w:rsid w:val="00130389"/>
    <w:rsid w:val="00130415"/>
    <w:rsid w:val="00130430"/>
    <w:rsid w:val="001304C9"/>
    <w:rsid w:val="00130513"/>
    <w:rsid w:val="0013092C"/>
    <w:rsid w:val="00130952"/>
    <w:rsid w:val="00130A13"/>
    <w:rsid w:val="00130F05"/>
    <w:rsid w:val="00131117"/>
    <w:rsid w:val="00131170"/>
    <w:rsid w:val="001316AA"/>
    <w:rsid w:val="00131A7E"/>
    <w:rsid w:val="00131D2B"/>
    <w:rsid w:val="0013217E"/>
    <w:rsid w:val="0013252E"/>
    <w:rsid w:val="00132ACD"/>
    <w:rsid w:val="00132B11"/>
    <w:rsid w:val="00133009"/>
    <w:rsid w:val="0013305B"/>
    <w:rsid w:val="001338A0"/>
    <w:rsid w:val="00133D27"/>
    <w:rsid w:val="00134380"/>
    <w:rsid w:val="0013489F"/>
    <w:rsid w:val="00134C59"/>
    <w:rsid w:val="001351D5"/>
    <w:rsid w:val="001354B8"/>
    <w:rsid w:val="001354C7"/>
    <w:rsid w:val="001358D8"/>
    <w:rsid w:val="00135A50"/>
    <w:rsid w:val="00135D42"/>
    <w:rsid w:val="00135E7D"/>
    <w:rsid w:val="00135EA4"/>
    <w:rsid w:val="00135F21"/>
    <w:rsid w:val="00136120"/>
    <w:rsid w:val="00136163"/>
    <w:rsid w:val="001364A9"/>
    <w:rsid w:val="00136A9A"/>
    <w:rsid w:val="00136E5F"/>
    <w:rsid w:val="00136EB9"/>
    <w:rsid w:val="00137200"/>
    <w:rsid w:val="0013758B"/>
    <w:rsid w:val="001378B6"/>
    <w:rsid w:val="001379CF"/>
    <w:rsid w:val="00137A37"/>
    <w:rsid w:val="00137E52"/>
    <w:rsid w:val="0014055C"/>
    <w:rsid w:val="00140610"/>
    <w:rsid w:val="001407E0"/>
    <w:rsid w:val="00140C1C"/>
    <w:rsid w:val="00140CF4"/>
    <w:rsid w:val="00140F51"/>
    <w:rsid w:val="00140FBB"/>
    <w:rsid w:val="00141015"/>
    <w:rsid w:val="001410C3"/>
    <w:rsid w:val="00141107"/>
    <w:rsid w:val="0014120B"/>
    <w:rsid w:val="001415FA"/>
    <w:rsid w:val="00141A6B"/>
    <w:rsid w:val="00141BD2"/>
    <w:rsid w:val="00141E49"/>
    <w:rsid w:val="00141F69"/>
    <w:rsid w:val="0014200D"/>
    <w:rsid w:val="001421B4"/>
    <w:rsid w:val="0014242B"/>
    <w:rsid w:val="0014249F"/>
    <w:rsid w:val="001429A6"/>
    <w:rsid w:val="00142D05"/>
    <w:rsid w:val="00143649"/>
    <w:rsid w:val="001439D1"/>
    <w:rsid w:val="00143CA5"/>
    <w:rsid w:val="00143E14"/>
    <w:rsid w:val="00143E82"/>
    <w:rsid w:val="001443D0"/>
    <w:rsid w:val="001444A2"/>
    <w:rsid w:val="00144733"/>
    <w:rsid w:val="00144A8F"/>
    <w:rsid w:val="00144BD9"/>
    <w:rsid w:val="00144CFE"/>
    <w:rsid w:val="00144EF4"/>
    <w:rsid w:val="001452CD"/>
    <w:rsid w:val="001456E0"/>
    <w:rsid w:val="00145E0A"/>
    <w:rsid w:val="00145EA3"/>
    <w:rsid w:val="00145F19"/>
    <w:rsid w:val="00146415"/>
    <w:rsid w:val="00146EC3"/>
    <w:rsid w:val="00147166"/>
    <w:rsid w:val="001475FC"/>
    <w:rsid w:val="001478E1"/>
    <w:rsid w:val="0014799E"/>
    <w:rsid w:val="001479A3"/>
    <w:rsid w:val="00147F50"/>
    <w:rsid w:val="001503B9"/>
    <w:rsid w:val="00150612"/>
    <w:rsid w:val="00150E3B"/>
    <w:rsid w:val="00150E95"/>
    <w:rsid w:val="00150FB8"/>
    <w:rsid w:val="00151213"/>
    <w:rsid w:val="001512A1"/>
    <w:rsid w:val="0015151C"/>
    <w:rsid w:val="0015157C"/>
    <w:rsid w:val="00151A90"/>
    <w:rsid w:val="00151C5B"/>
    <w:rsid w:val="00151CB1"/>
    <w:rsid w:val="00151E98"/>
    <w:rsid w:val="001520B0"/>
    <w:rsid w:val="001520DD"/>
    <w:rsid w:val="001526D0"/>
    <w:rsid w:val="00152A03"/>
    <w:rsid w:val="00152FBB"/>
    <w:rsid w:val="00153105"/>
    <w:rsid w:val="00153182"/>
    <w:rsid w:val="001533CF"/>
    <w:rsid w:val="00153824"/>
    <w:rsid w:val="00153928"/>
    <w:rsid w:val="00153C4C"/>
    <w:rsid w:val="00153EC8"/>
    <w:rsid w:val="001541E7"/>
    <w:rsid w:val="0015436A"/>
    <w:rsid w:val="001551CB"/>
    <w:rsid w:val="00155204"/>
    <w:rsid w:val="001555AD"/>
    <w:rsid w:val="00155CCF"/>
    <w:rsid w:val="00156785"/>
    <w:rsid w:val="00156AFA"/>
    <w:rsid w:val="00156DAF"/>
    <w:rsid w:val="00157699"/>
    <w:rsid w:val="0015782F"/>
    <w:rsid w:val="00157C7E"/>
    <w:rsid w:val="00157E19"/>
    <w:rsid w:val="00157F89"/>
    <w:rsid w:val="001600B2"/>
    <w:rsid w:val="0016037F"/>
    <w:rsid w:val="00160432"/>
    <w:rsid w:val="00160721"/>
    <w:rsid w:val="0016072A"/>
    <w:rsid w:val="001609E2"/>
    <w:rsid w:val="00160B22"/>
    <w:rsid w:val="001613CC"/>
    <w:rsid w:val="001613E7"/>
    <w:rsid w:val="001613E8"/>
    <w:rsid w:val="00161424"/>
    <w:rsid w:val="00161714"/>
    <w:rsid w:val="00161788"/>
    <w:rsid w:val="00161801"/>
    <w:rsid w:val="00161A02"/>
    <w:rsid w:val="00161D19"/>
    <w:rsid w:val="00162347"/>
    <w:rsid w:val="00162369"/>
    <w:rsid w:val="00162579"/>
    <w:rsid w:val="001626D5"/>
    <w:rsid w:val="00162937"/>
    <w:rsid w:val="00162D08"/>
    <w:rsid w:val="00162F28"/>
    <w:rsid w:val="001631D3"/>
    <w:rsid w:val="001632F5"/>
    <w:rsid w:val="00163321"/>
    <w:rsid w:val="001633CD"/>
    <w:rsid w:val="0016387D"/>
    <w:rsid w:val="00163BC6"/>
    <w:rsid w:val="00163C86"/>
    <w:rsid w:val="00163D8E"/>
    <w:rsid w:val="0016409E"/>
    <w:rsid w:val="001641A3"/>
    <w:rsid w:val="0016495A"/>
    <w:rsid w:val="00164D5F"/>
    <w:rsid w:val="00164D61"/>
    <w:rsid w:val="00164F3B"/>
    <w:rsid w:val="001650DD"/>
    <w:rsid w:val="001650ED"/>
    <w:rsid w:val="0016511E"/>
    <w:rsid w:val="00165144"/>
    <w:rsid w:val="001654CD"/>
    <w:rsid w:val="001656FD"/>
    <w:rsid w:val="0016582B"/>
    <w:rsid w:val="001659B8"/>
    <w:rsid w:val="00165D38"/>
    <w:rsid w:val="00166101"/>
    <w:rsid w:val="001669E7"/>
    <w:rsid w:val="00166B1F"/>
    <w:rsid w:val="00166C4C"/>
    <w:rsid w:val="00166C63"/>
    <w:rsid w:val="00166CC9"/>
    <w:rsid w:val="001671E0"/>
    <w:rsid w:val="00167313"/>
    <w:rsid w:val="001673BB"/>
    <w:rsid w:val="0016790E"/>
    <w:rsid w:val="00167F71"/>
    <w:rsid w:val="00170035"/>
    <w:rsid w:val="00170DF9"/>
    <w:rsid w:val="00171906"/>
    <w:rsid w:val="00171940"/>
    <w:rsid w:val="00171DC0"/>
    <w:rsid w:val="00171E1C"/>
    <w:rsid w:val="00171EE1"/>
    <w:rsid w:val="00172003"/>
    <w:rsid w:val="0017218B"/>
    <w:rsid w:val="001723DD"/>
    <w:rsid w:val="00172794"/>
    <w:rsid w:val="0017330D"/>
    <w:rsid w:val="00173C23"/>
    <w:rsid w:val="00173D20"/>
    <w:rsid w:val="00173F7E"/>
    <w:rsid w:val="00174284"/>
    <w:rsid w:val="00174822"/>
    <w:rsid w:val="00174A3B"/>
    <w:rsid w:val="00174C9E"/>
    <w:rsid w:val="00174EE6"/>
    <w:rsid w:val="001754E3"/>
    <w:rsid w:val="0017585A"/>
    <w:rsid w:val="00175A15"/>
    <w:rsid w:val="00176053"/>
    <w:rsid w:val="001763D5"/>
    <w:rsid w:val="001765EB"/>
    <w:rsid w:val="001766C7"/>
    <w:rsid w:val="0017673F"/>
    <w:rsid w:val="00176982"/>
    <w:rsid w:val="00177045"/>
    <w:rsid w:val="001771EB"/>
    <w:rsid w:val="00177316"/>
    <w:rsid w:val="00177693"/>
    <w:rsid w:val="00177724"/>
    <w:rsid w:val="00177819"/>
    <w:rsid w:val="00177A6B"/>
    <w:rsid w:val="00177CE5"/>
    <w:rsid w:val="00177EC0"/>
    <w:rsid w:val="00177EFC"/>
    <w:rsid w:val="001801C6"/>
    <w:rsid w:val="001806A4"/>
    <w:rsid w:val="00180845"/>
    <w:rsid w:val="001810DA"/>
    <w:rsid w:val="00181497"/>
    <w:rsid w:val="00181818"/>
    <w:rsid w:val="001818AD"/>
    <w:rsid w:val="00181966"/>
    <w:rsid w:val="001826C1"/>
    <w:rsid w:val="00182722"/>
    <w:rsid w:val="0018277E"/>
    <w:rsid w:val="001827B4"/>
    <w:rsid w:val="00182A8A"/>
    <w:rsid w:val="00183028"/>
    <w:rsid w:val="0018351F"/>
    <w:rsid w:val="001835F2"/>
    <w:rsid w:val="00183992"/>
    <w:rsid w:val="00183AC2"/>
    <w:rsid w:val="00183C93"/>
    <w:rsid w:val="001846E0"/>
    <w:rsid w:val="00184855"/>
    <w:rsid w:val="00184957"/>
    <w:rsid w:val="00184991"/>
    <w:rsid w:val="00184CB6"/>
    <w:rsid w:val="00184CE9"/>
    <w:rsid w:val="00184EEA"/>
    <w:rsid w:val="00184F13"/>
    <w:rsid w:val="00185DEF"/>
    <w:rsid w:val="00185E1C"/>
    <w:rsid w:val="00186333"/>
    <w:rsid w:val="001865B1"/>
    <w:rsid w:val="00186847"/>
    <w:rsid w:val="0018687B"/>
    <w:rsid w:val="00186966"/>
    <w:rsid w:val="00186AB9"/>
    <w:rsid w:val="00186B7C"/>
    <w:rsid w:val="001870C6"/>
    <w:rsid w:val="001875D5"/>
    <w:rsid w:val="00187C44"/>
    <w:rsid w:val="00190045"/>
    <w:rsid w:val="001902E8"/>
    <w:rsid w:val="0019042C"/>
    <w:rsid w:val="00190648"/>
    <w:rsid w:val="001906BC"/>
    <w:rsid w:val="00190AE3"/>
    <w:rsid w:val="00191460"/>
    <w:rsid w:val="00191569"/>
    <w:rsid w:val="001916D9"/>
    <w:rsid w:val="00191C20"/>
    <w:rsid w:val="00191CC2"/>
    <w:rsid w:val="00191FEF"/>
    <w:rsid w:val="00192146"/>
    <w:rsid w:val="00192248"/>
    <w:rsid w:val="001922B8"/>
    <w:rsid w:val="00192C92"/>
    <w:rsid w:val="00193186"/>
    <w:rsid w:val="00193201"/>
    <w:rsid w:val="001933E0"/>
    <w:rsid w:val="00193525"/>
    <w:rsid w:val="00193604"/>
    <w:rsid w:val="001937A4"/>
    <w:rsid w:val="00193984"/>
    <w:rsid w:val="00193E1F"/>
    <w:rsid w:val="00193FBF"/>
    <w:rsid w:val="0019441D"/>
    <w:rsid w:val="00194425"/>
    <w:rsid w:val="001947FB"/>
    <w:rsid w:val="00194801"/>
    <w:rsid w:val="00194A57"/>
    <w:rsid w:val="001952CD"/>
    <w:rsid w:val="00195366"/>
    <w:rsid w:val="001953F0"/>
    <w:rsid w:val="00195621"/>
    <w:rsid w:val="00195743"/>
    <w:rsid w:val="0019586F"/>
    <w:rsid w:val="00195F14"/>
    <w:rsid w:val="00196166"/>
    <w:rsid w:val="00196201"/>
    <w:rsid w:val="00196249"/>
    <w:rsid w:val="001964E0"/>
    <w:rsid w:val="001969E4"/>
    <w:rsid w:val="00196ECB"/>
    <w:rsid w:val="00196EE9"/>
    <w:rsid w:val="00196F58"/>
    <w:rsid w:val="00197272"/>
    <w:rsid w:val="001974AD"/>
    <w:rsid w:val="001974C5"/>
    <w:rsid w:val="0019757D"/>
    <w:rsid w:val="00197931"/>
    <w:rsid w:val="00197B92"/>
    <w:rsid w:val="00197CC0"/>
    <w:rsid w:val="00197DF1"/>
    <w:rsid w:val="001A0082"/>
    <w:rsid w:val="001A066F"/>
    <w:rsid w:val="001A127A"/>
    <w:rsid w:val="001A17FB"/>
    <w:rsid w:val="001A1A9D"/>
    <w:rsid w:val="001A1C50"/>
    <w:rsid w:val="001A1E45"/>
    <w:rsid w:val="001A1F32"/>
    <w:rsid w:val="001A2028"/>
    <w:rsid w:val="001A20AA"/>
    <w:rsid w:val="001A2120"/>
    <w:rsid w:val="001A21F9"/>
    <w:rsid w:val="001A224E"/>
    <w:rsid w:val="001A256E"/>
    <w:rsid w:val="001A2580"/>
    <w:rsid w:val="001A267D"/>
    <w:rsid w:val="001A28A2"/>
    <w:rsid w:val="001A29D7"/>
    <w:rsid w:val="001A2FBC"/>
    <w:rsid w:val="001A31D7"/>
    <w:rsid w:val="001A3532"/>
    <w:rsid w:val="001A3888"/>
    <w:rsid w:val="001A4E03"/>
    <w:rsid w:val="001A50C5"/>
    <w:rsid w:val="001A51A1"/>
    <w:rsid w:val="001A55B6"/>
    <w:rsid w:val="001A55C6"/>
    <w:rsid w:val="001A581C"/>
    <w:rsid w:val="001A5D98"/>
    <w:rsid w:val="001A5E21"/>
    <w:rsid w:val="001A5FA9"/>
    <w:rsid w:val="001A6073"/>
    <w:rsid w:val="001A61D3"/>
    <w:rsid w:val="001A6397"/>
    <w:rsid w:val="001A6412"/>
    <w:rsid w:val="001A6724"/>
    <w:rsid w:val="001A69A0"/>
    <w:rsid w:val="001A6E40"/>
    <w:rsid w:val="001A6E60"/>
    <w:rsid w:val="001A6E64"/>
    <w:rsid w:val="001A7A1E"/>
    <w:rsid w:val="001A7BA1"/>
    <w:rsid w:val="001A7BAF"/>
    <w:rsid w:val="001A7CD7"/>
    <w:rsid w:val="001B0253"/>
    <w:rsid w:val="001B0348"/>
    <w:rsid w:val="001B05AB"/>
    <w:rsid w:val="001B05F8"/>
    <w:rsid w:val="001B0A7D"/>
    <w:rsid w:val="001B0E92"/>
    <w:rsid w:val="001B0EF0"/>
    <w:rsid w:val="001B1071"/>
    <w:rsid w:val="001B195F"/>
    <w:rsid w:val="001B1A74"/>
    <w:rsid w:val="001B1ED2"/>
    <w:rsid w:val="001B1F7B"/>
    <w:rsid w:val="001B1FE0"/>
    <w:rsid w:val="001B2344"/>
    <w:rsid w:val="001B2555"/>
    <w:rsid w:val="001B257E"/>
    <w:rsid w:val="001B2843"/>
    <w:rsid w:val="001B2C04"/>
    <w:rsid w:val="001B368D"/>
    <w:rsid w:val="001B38F9"/>
    <w:rsid w:val="001B3901"/>
    <w:rsid w:val="001B465E"/>
    <w:rsid w:val="001B4A80"/>
    <w:rsid w:val="001B4C67"/>
    <w:rsid w:val="001B581F"/>
    <w:rsid w:val="001B5938"/>
    <w:rsid w:val="001B5AE9"/>
    <w:rsid w:val="001B5C97"/>
    <w:rsid w:val="001B6345"/>
    <w:rsid w:val="001B63F0"/>
    <w:rsid w:val="001B692E"/>
    <w:rsid w:val="001B6CF1"/>
    <w:rsid w:val="001B755B"/>
    <w:rsid w:val="001B789A"/>
    <w:rsid w:val="001C00D5"/>
    <w:rsid w:val="001C08B7"/>
    <w:rsid w:val="001C099F"/>
    <w:rsid w:val="001C09FC"/>
    <w:rsid w:val="001C0AAD"/>
    <w:rsid w:val="001C0B35"/>
    <w:rsid w:val="001C0CBC"/>
    <w:rsid w:val="001C15C6"/>
    <w:rsid w:val="001C1E40"/>
    <w:rsid w:val="001C20E8"/>
    <w:rsid w:val="001C230B"/>
    <w:rsid w:val="001C23E0"/>
    <w:rsid w:val="001C25EF"/>
    <w:rsid w:val="001C2CF5"/>
    <w:rsid w:val="001C2D44"/>
    <w:rsid w:val="001C2E04"/>
    <w:rsid w:val="001C3620"/>
    <w:rsid w:val="001C36CA"/>
    <w:rsid w:val="001C38AE"/>
    <w:rsid w:val="001C397E"/>
    <w:rsid w:val="001C3BEB"/>
    <w:rsid w:val="001C3CF0"/>
    <w:rsid w:val="001C3D0F"/>
    <w:rsid w:val="001C3D20"/>
    <w:rsid w:val="001C4006"/>
    <w:rsid w:val="001C420D"/>
    <w:rsid w:val="001C42C4"/>
    <w:rsid w:val="001C44FD"/>
    <w:rsid w:val="001C4935"/>
    <w:rsid w:val="001C511B"/>
    <w:rsid w:val="001C577F"/>
    <w:rsid w:val="001C5B8C"/>
    <w:rsid w:val="001C6059"/>
    <w:rsid w:val="001C62E2"/>
    <w:rsid w:val="001C6640"/>
    <w:rsid w:val="001C664E"/>
    <w:rsid w:val="001C68DA"/>
    <w:rsid w:val="001C7385"/>
    <w:rsid w:val="001C788D"/>
    <w:rsid w:val="001C7D50"/>
    <w:rsid w:val="001C7FF9"/>
    <w:rsid w:val="001D06F8"/>
    <w:rsid w:val="001D0838"/>
    <w:rsid w:val="001D102B"/>
    <w:rsid w:val="001D1162"/>
    <w:rsid w:val="001D1393"/>
    <w:rsid w:val="001D1957"/>
    <w:rsid w:val="001D1D60"/>
    <w:rsid w:val="001D1EE6"/>
    <w:rsid w:val="001D1FCC"/>
    <w:rsid w:val="001D20A5"/>
    <w:rsid w:val="001D2105"/>
    <w:rsid w:val="001D24CD"/>
    <w:rsid w:val="001D25F6"/>
    <w:rsid w:val="001D26A5"/>
    <w:rsid w:val="001D26C5"/>
    <w:rsid w:val="001D2A81"/>
    <w:rsid w:val="001D2E3F"/>
    <w:rsid w:val="001D31AE"/>
    <w:rsid w:val="001D35F8"/>
    <w:rsid w:val="001D370C"/>
    <w:rsid w:val="001D4295"/>
    <w:rsid w:val="001D447E"/>
    <w:rsid w:val="001D44BA"/>
    <w:rsid w:val="001D4755"/>
    <w:rsid w:val="001D4BD9"/>
    <w:rsid w:val="001D4C11"/>
    <w:rsid w:val="001D4EC0"/>
    <w:rsid w:val="001D5392"/>
    <w:rsid w:val="001D571B"/>
    <w:rsid w:val="001D5882"/>
    <w:rsid w:val="001D5D34"/>
    <w:rsid w:val="001D62E4"/>
    <w:rsid w:val="001D6491"/>
    <w:rsid w:val="001D6751"/>
    <w:rsid w:val="001D67B7"/>
    <w:rsid w:val="001D6CB2"/>
    <w:rsid w:val="001D6DFE"/>
    <w:rsid w:val="001D6E96"/>
    <w:rsid w:val="001D6FD3"/>
    <w:rsid w:val="001D70D5"/>
    <w:rsid w:val="001D756E"/>
    <w:rsid w:val="001D76F3"/>
    <w:rsid w:val="001D787B"/>
    <w:rsid w:val="001D7A76"/>
    <w:rsid w:val="001D7C23"/>
    <w:rsid w:val="001D7C6C"/>
    <w:rsid w:val="001E00E4"/>
    <w:rsid w:val="001E0184"/>
    <w:rsid w:val="001E01FF"/>
    <w:rsid w:val="001E0466"/>
    <w:rsid w:val="001E0560"/>
    <w:rsid w:val="001E0700"/>
    <w:rsid w:val="001E08B5"/>
    <w:rsid w:val="001E0A2F"/>
    <w:rsid w:val="001E0E2F"/>
    <w:rsid w:val="001E1281"/>
    <w:rsid w:val="001E16DE"/>
    <w:rsid w:val="001E18C6"/>
    <w:rsid w:val="001E1DE2"/>
    <w:rsid w:val="001E2076"/>
    <w:rsid w:val="001E21F1"/>
    <w:rsid w:val="001E249B"/>
    <w:rsid w:val="001E24B7"/>
    <w:rsid w:val="001E26F3"/>
    <w:rsid w:val="001E27A7"/>
    <w:rsid w:val="001E2C1E"/>
    <w:rsid w:val="001E2C6C"/>
    <w:rsid w:val="001E3108"/>
    <w:rsid w:val="001E3435"/>
    <w:rsid w:val="001E3C9F"/>
    <w:rsid w:val="001E3CB1"/>
    <w:rsid w:val="001E3DC3"/>
    <w:rsid w:val="001E3E83"/>
    <w:rsid w:val="001E3EBD"/>
    <w:rsid w:val="001E44B0"/>
    <w:rsid w:val="001E4507"/>
    <w:rsid w:val="001E48AB"/>
    <w:rsid w:val="001E4999"/>
    <w:rsid w:val="001E4BF4"/>
    <w:rsid w:val="001E4EB5"/>
    <w:rsid w:val="001E5296"/>
    <w:rsid w:val="001E5497"/>
    <w:rsid w:val="001E5E3D"/>
    <w:rsid w:val="001E6065"/>
    <w:rsid w:val="001E6477"/>
    <w:rsid w:val="001E64CD"/>
    <w:rsid w:val="001E67FD"/>
    <w:rsid w:val="001E6B41"/>
    <w:rsid w:val="001E6B84"/>
    <w:rsid w:val="001E6D17"/>
    <w:rsid w:val="001E72E8"/>
    <w:rsid w:val="001E7439"/>
    <w:rsid w:val="001E75F4"/>
    <w:rsid w:val="001E7813"/>
    <w:rsid w:val="001E7BF0"/>
    <w:rsid w:val="001E7E21"/>
    <w:rsid w:val="001F0AE5"/>
    <w:rsid w:val="001F0CEF"/>
    <w:rsid w:val="001F0EC2"/>
    <w:rsid w:val="001F0F2F"/>
    <w:rsid w:val="001F1614"/>
    <w:rsid w:val="001F1DFF"/>
    <w:rsid w:val="001F216F"/>
    <w:rsid w:val="001F2C3C"/>
    <w:rsid w:val="001F35AC"/>
    <w:rsid w:val="001F39B7"/>
    <w:rsid w:val="001F39CE"/>
    <w:rsid w:val="001F43D6"/>
    <w:rsid w:val="001F44F0"/>
    <w:rsid w:val="001F4803"/>
    <w:rsid w:val="001F49E7"/>
    <w:rsid w:val="001F4ECF"/>
    <w:rsid w:val="001F4F55"/>
    <w:rsid w:val="001F5180"/>
    <w:rsid w:val="001F5B86"/>
    <w:rsid w:val="001F5EF1"/>
    <w:rsid w:val="001F5EFC"/>
    <w:rsid w:val="001F61AB"/>
    <w:rsid w:val="001F6333"/>
    <w:rsid w:val="001F64C5"/>
    <w:rsid w:val="001F65C3"/>
    <w:rsid w:val="001F6839"/>
    <w:rsid w:val="001F6B73"/>
    <w:rsid w:val="001F75FC"/>
    <w:rsid w:val="001F7762"/>
    <w:rsid w:val="001F7A12"/>
    <w:rsid w:val="001F7B6F"/>
    <w:rsid w:val="001F7CAB"/>
    <w:rsid w:val="002004C4"/>
    <w:rsid w:val="002005E7"/>
    <w:rsid w:val="00200796"/>
    <w:rsid w:val="0020085C"/>
    <w:rsid w:val="002009C3"/>
    <w:rsid w:val="00200B59"/>
    <w:rsid w:val="00200E10"/>
    <w:rsid w:val="0020154D"/>
    <w:rsid w:val="00201787"/>
    <w:rsid w:val="00201914"/>
    <w:rsid w:val="002019AD"/>
    <w:rsid w:val="00201B38"/>
    <w:rsid w:val="00201F32"/>
    <w:rsid w:val="00201F78"/>
    <w:rsid w:val="0020201A"/>
    <w:rsid w:val="0020247B"/>
    <w:rsid w:val="002024B8"/>
    <w:rsid w:val="00202BD2"/>
    <w:rsid w:val="00202F04"/>
    <w:rsid w:val="002032A9"/>
    <w:rsid w:val="002032BD"/>
    <w:rsid w:val="002033C5"/>
    <w:rsid w:val="00203709"/>
    <w:rsid w:val="00204035"/>
    <w:rsid w:val="00204741"/>
    <w:rsid w:val="00204B0C"/>
    <w:rsid w:val="00204CAA"/>
    <w:rsid w:val="002050C0"/>
    <w:rsid w:val="00205435"/>
    <w:rsid w:val="0020549D"/>
    <w:rsid w:val="002055B5"/>
    <w:rsid w:val="002055F3"/>
    <w:rsid w:val="00205B78"/>
    <w:rsid w:val="00205D66"/>
    <w:rsid w:val="00206254"/>
    <w:rsid w:val="00206529"/>
    <w:rsid w:val="00206825"/>
    <w:rsid w:val="00206BFF"/>
    <w:rsid w:val="00206CB8"/>
    <w:rsid w:val="00206DCA"/>
    <w:rsid w:val="00206FC0"/>
    <w:rsid w:val="00207625"/>
    <w:rsid w:val="002076B7"/>
    <w:rsid w:val="002079BC"/>
    <w:rsid w:val="00207BF9"/>
    <w:rsid w:val="00207F06"/>
    <w:rsid w:val="00207F99"/>
    <w:rsid w:val="00210008"/>
    <w:rsid w:val="002100E1"/>
    <w:rsid w:val="002102CF"/>
    <w:rsid w:val="002104FC"/>
    <w:rsid w:val="00210549"/>
    <w:rsid w:val="00211221"/>
    <w:rsid w:val="0021126C"/>
    <w:rsid w:val="0021128B"/>
    <w:rsid w:val="002113D3"/>
    <w:rsid w:val="0021193A"/>
    <w:rsid w:val="00211A33"/>
    <w:rsid w:val="00211A93"/>
    <w:rsid w:val="00211B0B"/>
    <w:rsid w:val="0021237A"/>
    <w:rsid w:val="002124E2"/>
    <w:rsid w:val="002125B6"/>
    <w:rsid w:val="002127E9"/>
    <w:rsid w:val="00212807"/>
    <w:rsid w:val="00212876"/>
    <w:rsid w:val="002129E2"/>
    <w:rsid w:val="002131C8"/>
    <w:rsid w:val="00213652"/>
    <w:rsid w:val="0021367A"/>
    <w:rsid w:val="00213C04"/>
    <w:rsid w:val="00213CB0"/>
    <w:rsid w:val="002140C3"/>
    <w:rsid w:val="002140C4"/>
    <w:rsid w:val="00214575"/>
    <w:rsid w:val="002148F9"/>
    <w:rsid w:val="00214A2D"/>
    <w:rsid w:val="00214A8B"/>
    <w:rsid w:val="00214F7D"/>
    <w:rsid w:val="00215513"/>
    <w:rsid w:val="00215606"/>
    <w:rsid w:val="0021563F"/>
    <w:rsid w:val="00215DB8"/>
    <w:rsid w:val="00215E05"/>
    <w:rsid w:val="00216005"/>
    <w:rsid w:val="00216147"/>
    <w:rsid w:val="002161E9"/>
    <w:rsid w:val="002165FB"/>
    <w:rsid w:val="0021664E"/>
    <w:rsid w:val="0021681D"/>
    <w:rsid w:val="00216D89"/>
    <w:rsid w:val="00216E07"/>
    <w:rsid w:val="0021714C"/>
    <w:rsid w:val="0021787C"/>
    <w:rsid w:val="00217A52"/>
    <w:rsid w:val="00217A76"/>
    <w:rsid w:val="00217AE9"/>
    <w:rsid w:val="00217BD2"/>
    <w:rsid w:val="00217CE1"/>
    <w:rsid w:val="00217DE2"/>
    <w:rsid w:val="00217E10"/>
    <w:rsid w:val="002200C2"/>
    <w:rsid w:val="002203E3"/>
    <w:rsid w:val="002204D0"/>
    <w:rsid w:val="00220650"/>
    <w:rsid w:val="00220A11"/>
    <w:rsid w:val="00220AEC"/>
    <w:rsid w:val="002215F8"/>
    <w:rsid w:val="00221A54"/>
    <w:rsid w:val="00221C99"/>
    <w:rsid w:val="00221F44"/>
    <w:rsid w:val="00222001"/>
    <w:rsid w:val="00222176"/>
    <w:rsid w:val="00222259"/>
    <w:rsid w:val="00222941"/>
    <w:rsid w:val="002229F8"/>
    <w:rsid w:val="00222AAD"/>
    <w:rsid w:val="00222D11"/>
    <w:rsid w:val="00222D25"/>
    <w:rsid w:val="00223961"/>
    <w:rsid w:val="00223E48"/>
    <w:rsid w:val="0022440C"/>
    <w:rsid w:val="00224A6B"/>
    <w:rsid w:val="00224B3A"/>
    <w:rsid w:val="00224C6C"/>
    <w:rsid w:val="002250AD"/>
    <w:rsid w:val="00225814"/>
    <w:rsid w:val="0022596B"/>
    <w:rsid w:val="00225D10"/>
    <w:rsid w:val="00226687"/>
    <w:rsid w:val="00226A96"/>
    <w:rsid w:val="00226E94"/>
    <w:rsid w:val="00226F3C"/>
    <w:rsid w:val="00226F5E"/>
    <w:rsid w:val="002270D5"/>
    <w:rsid w:val="00227398"/>
    <w:rsid w:val="0022742F"/>
    <w:rsid w:val="00227611"/>
    <w:rsid w:val="00227834"/>
    <w:rsid w:val="00227B39"/>
    <w:rsid w:val="00227FC6"/>
    <w:rsid w:val="00227FD6"/>
    <w:rsid w:val="0023039C"/>
    <w:rsid w:val="00230421"/>
    <w:rsid w:val="0023052B"/>
    <w:rsid w:val="00230A41"/>
    <w:rsid w:val="002315B6"/>
    <w:rsid w:val="00231660"/>
    <w:rsid w:val="002318A1"/>
    <w:rsid w:val="00231AEB"/>
    <w:rsid w:val="00231B70"/>
    <w:rsid w:val="00231DC6"/>
    <w:rsid w:val="00231E5C"/>
    <w:rsid w:val="0023269B"/>
    <w:rsid w:val="00232E96"/>
    <w:rsid w:val="00233088"/>
    <w:rsid w:val="00233155"/>
    <w:rsid w:val="002331AD"/>
    <w:rsid w:val="002335AF"/>
    <w:rsid w:val="002335D7"/>
    <w:rsid w:val="002339F4"/>
    <w:rsid w:val="00233AC7"/>
    <w:rsid w:val="00233C39"/>
    <w:rsid w:val="00233CE4"/>
    <w:rsid w:val="002340E1"/>
    <w:rsid w:val="0023447C"/>
    <w:rsid w:val="0023489D"/>
    <w:rsid w:val="00234B1C"/>
    <w:rsid w:val="00234B87"/>
    <w:rsid w:val="00234C60"/>
    <w:rsid w:val="00234E52"/>
    <w:rsid w:val="00235090"/>
    <w:rsid w:val="00235336"/>
    <w:rsid w:val="002354AD"/>
    <w:rsid w:val="00235586"/>
    <w:rsid w:val="00235AB3"/>
    <w:rsid w:val="002360DB"/>
    <w:rsid w:val="0023611F"/>
    <w:rsid w:val="00236613"/>
    <w:rsid w:val="00236738"/>
    <w:rsid w:val="00236A44"/>
    <w:rsid w:val="00236E53"/>
    <w:rsid w:val="00236EBF"/>
    <w:rsid w:val="00236F31"/>
    <w:rsid w:val="00237099"/>
    <w:rsid w:val="002378EB"/>
    <w:rsid w:val="00237E39"/>
    <w:rsid w:val="00237F5F"/>
    <w:rsid w:val="00240185"/>
    <w:rsid w:val="00240A73"/>
    <w:rsid w:val="00240D2D"/>
    <w:rsid w:val="00240DCE"/>
    <w:rsid w:val="00240FEE"/>
    <w:rsid w:val="002413DC"/>
    <w:rsid w:val="00241458"/>
    <w:rsid w:val="002418E1"/>
    <w:rsid w:val="0024195A"/>
    <w:rsid w:val="00241AA4"/>
    <w:rsid w:val="00241F7F"/>
    <w:rsid w:val="0024239E"/>
    <w:rsid w:val="00242463"/>
    <w:rsid w:val="00242479"/>
    <w:rsid w:val="00242497"/>
    <w:rsid w:val="0024261D"/>
    <w:rsid w:val="0024264F"/>
    <w:rsid w:val="0024273A"/>
    <w:rsid w:val="002428AE"/>
    <w:rsid w:val="00242EE8"/>
    <w:rsid w:val="00242EEE"/>
    <w:rsid w:val="00243447"/>
    <w:rsid w:val="00243482"/>
    <w:rsid w:val="00243601"/>
    <w:rsid w:val="00243A71"/>
    <w:rsid w:val="00243B98"/>
    <w:rsid w:val="00243CA8"/>
    <w:rsid w:val="00243D68"/>
    <w:rsid w:val="00244865"/>
    <w:rsid w:val="002448A5"/>
    <w:rsid w:val="00244C06"/>
    <w:rsid w:val="00244C7A"/>
    <w:rsid w:val="00244F14"/>
    <w:rsid w:val="00245048"/>
    <w:rsid w:val="0024535D"/>
    <w:rsid w:val="002453D6"/>
    <w:rsid w:val="002454B3"/>
    <w:rsid w:val="0024555B"/>
    <w:rsid w:val="002459EF"/>
    <w:rsid w:val="00245BDB"/>
    <w:rsid w:val="00246040"/>
    <w:rsid w:val="0024643C"/>
    <w:rsid w:val="002469F7"/>
    <w:rsid w:val="00246ADF"/>
    <w:rsid w:val="00246C04"/>
    <w:rsid w:val="00246DA6"/>
    <w:rsid w:val="00247003"/>
    <w:rsid w:val="00247313"/>
    <w:rsid w:val="00247653"/>
    <w:rsid w:val="00247E6A"/>
    <w:rsid w:val="00247F81"/>
    <w:rsid w:val="0025002C"/>
    <w:rsid w:val="00250155"/>
    <w:rsid w:val="0025042D"/>
    <w:rsid w:val="00250540"/>
    <w:rsid w:val="00250727"/>
    <w:rsid w:val="00250A11"/>
    <w:rsid w:val="00250BA7"/>
    <w:rsid w:val="00250C68"/>
    <w:rsid w:val="00250CB4"/>
    <w:rsid w:val="00251940"/>
    <w:rsid w:val="00252039"/>
    <w:rsid w:val="002522D3"/>
    <w:rsid w:val="002523A9"/>
    <w:rsid w:val="00252500"/>
    <w:rsid w:val="00252773"/>
    <w:rsid w:val="002527D3"/>
    <w:rsid w:val="00252842"/>
    <w:rsid w:val="00252CA6"/>
    <w:rsid w:val="00252DD1"/>
    <w:rsid w:val="00253530"/>
    <w:rsid w:val="0025362C"/>
    <w:rsid w:val="0025392B"/>
    <w:rsid w:val="00253941"/>
    <w:rsid w:val="00253A05"/>
    <w:rsid w:val="00253B5C"/>
    <w:rsid w:val="00254115"/>
    <w:rsid w:val="00254224"/>
    <w:rsid w:val="0025471F"/>
    <w:rsid w:val="002547FA"/>
    <w:rsid w:val="00254877"/>
    <w:rsid w:val="00254BC3"/>
    <w:rsid w:val="00254CD1"/>
    <w:rsid w:val="00254D6F"/>
    <w:rsid w:val="00255B42"/>
    <w:rsid w:val="00255B45"/>
    <w:rsid w:val="00256036"/>
    <w:rsid w:val="002560E3"/>
    <w:rsid w:val="002561F9"/>
    <w:rsid w:val="002564E5"/>
    <w:rsid w:val="002565AB"/>
    <w:rsid w:val="00256625"/>
    <w:rsid w:val="002566A2"/>
    <w:rsid w:val="002568FB"/>
    <w:rsid w:val="00256E74"/>
    <w:rsid w:val="0025743D"/>
    <w:rsid w:val="00257620"/>
    <w:rsid w:val="00257621"/>
    <w:rsid w:val="00257666"/>
    <w:rsid w:val="00257908"/>
    <w:rsid w:val="00257BB5"/>
    <w:rsid w:val="00257ED6"/>
    <w:rsid w:val="002603AF"/>
    <w:rsid w:val="00260684"/>
    <w:rsid w:val="00260D89"/>
    <w:rsid w:val="002610A4"/>
    <w:rsid w:val="00261492"/>
    <w:rsid w:val="0026155F"/>
    <w:rsid w:val="002617E7"/>
    <w:rsid w:val="0026197A"/>
    <w:rsid w:val="00261B34"/>
    <w:rsid w:val="00261D8A"/>
    <w:rsid w:val="00262153"/>
    <w:rsid w:val="0026228D"/>
    <w:rsid w:val="002627AB"/>
    <w:rsid w:val="00262810"/>
    <w:rsid w:val="002628EF"/>
    <w:rsid w:val="0026297A"/>
    <w:rsid w:val="00262A08"/>
    <w:rsid w:val="00263058"/>
    <w:rsid w:val="00263428"/>
    <w:rsid w:val="0026351C"/>
    <w:rsid w:val="0026381A"/>
    <w:rsid w:val="002638B4"/>
    <w:rsid w:val="00263BD6"/>
    <w:rsid w:val="00263DC0"/>
    <w:rsid w:val="00264104"/>
    <w:rsid w:val="002642A2"/>
    <w:rsid w:val="002646DB"/>
    <w:rsid w:val="00264AA3"/>
    <w:rsid w:val="00265206"/>
    <w:rsid w:val="00265370"/>
    <w:rsid w:val="00265772"/>
    <w:rsid w:val="00265D98"/>
    <w:rsid w:val="0026612B"/>
    <w:rsid w:val="002664B0"/>
    <w:rsid w:val="00266680"/>
    <w:rsid w:val="00266729"/>
    <w:rsid w:val="00266804"/>
    <w:rsid w:val="002669AF"/>
    <w:rsid w:val="00267798"/>
    <w:rsid w:val="00267F62"/>
    <w:rsid w:val="0027038C"/>
    <w:rsid w:val="002707F5"/>
    <w:rsid w:val="002709D2"/>
    <w:rsid w:val="00270F97"/>
    <w:rsid w:val="00271199"/>
    <w:rsid w:val="002712C3"/>
    <w:rsid w:val="002712DD"/>
    <w:rsid w:val="00271641"/>
    <w:rsid w:val="00271659"/>
    <w:rsid w:val="00271787"/>
    <w:rsid w:val="00271D36"/>
    <w:rsid w:val="00272510"/>
    <w:rsid w:val="002727F7"/>
    <w:rsid w:val="00272BFC"/>
    <w:rsid w:val="00272D63"/>
    <w:rsid w:val="00273132"/>
    <w:rsid w:val="002735F5"/>
    <w:rsid w:val="0027374A"/>
    <w:rsid w:val="0027395A"/>
    <w:rsid w:val="00273CA7"/>
    <w:rsid w:val="00273D79"/>
    <w:rsid w:val="00273FE2"/>
    <w:rsid w:val="002743C7"/>
    <w:rsid w:val="00274929"/>
    <w:rsid w:val="00274E03"/>
    <w:rsid w:val="00274EA2"/>
    <w:rsid w:val="0027505E"/>
    <w:rsid w:val="0027535C"/>
    <w:rsid w:val="002756D1"/>
    <w:rsid w:val="0027577E"/>
    <w:rsid w:val="00275B19"/>
    <w:rsid w:val="00275E39"/>
    <w:rsid w:val="00275F30"/>
    <w:rsid w:val="00275F4E"/>
    <w:rsid w:val="00275FAD"/>
    <w:rsid w:val="0027682E"/>
    <w:rsid w:val="00276B4A"/>
    <w:rsid w:val="00276FFC"/>
    <w:rsid w:val="0027705D"/>
    <w:rsid w:val="002778D1"/>
    <w:rsid w:val="00277EAE"/>
    <w:rsid w:val="002802D9"/>
    <w:rsid w:val="002802EC"/>
    <w:rsid w:val="002805B6"/>
    <w:rsid w:val="00280839"/>
    <w:rsid w:val="0028088F"/>
    <w:rsid w:val="00280D2A"/>
    <w:rsid w:val="00280DAE"/>
    <w:rsid w:val="0028135B"/>
    <w:rsid w:val="002815C8"/>
    <w:rsid w:val="002817F0"/>
    <w:rsid w:val="0028195D"/>
    <w:rsid w:val="002819EF"/>
    <w:rsid w:val="00281AD7"/>
    <w:rsid w:val="00281D74"/>
    <w:rsid w:val="00281D80"/>
    <w:rsid w:val="00282EC4"/>
    <w:rsid w:val="00282EF7"/>
    <w:rsid w:val="002831BF"/>
    <w:rsid w:val="00283310"/>
    <w:rsid w:val="002834B5"/>
    <w:rsid w:val="002836EE"/>
    <w:rsid w:val="002837F7"/>
    <w:rsid w:val="00283A62"/>
    <w:rsid w:val="00283F69"/>
    <w:rsid w:val="002840FF"/>
    <w:rsid w:val="00284229"/>
    <w:rsid w:val="00284990"/>
    <w:rsid w:val="00284F52"/>
    <w:rsid w:val="00285237"/>
    <w:rsid w:val="00285280"/>
    <w:rsid w:val="002853AC"/>
    <w:rsid w:val="002853B2"/>
    <w:rsid w:val="002853CE"/>
    <w:rsid w:val="002857DA"/>
    <w:rsid w:val="0028626E"/>
    <w:rsid w:val="002863B9"/>
    <w:rsid w:val="002864A1"/>
    <w:rsid w:val="002864F5"/>
    <w:rsid w:val="00286502"/>
    <w:rsid w:val="00286BD2"/>
    <w:rsid w:val="00286E67"/>
    <w:rsid w:val="00286F08"/>
    <w:rsid w:val="00286FAD"/>
    <w:rsid w:val="00287267"/>
    <w:rsid w:val="0028726F"/>
    <w:rsid w:val="0028732D"/>
    <w:rsid w:val="0028735A"/>
    <w:rsid w:val="002877DE"/>
    <w:rsid w:val="00287856"/>
    <w:rsid w:val="00287A3E"/>
    <w:rsid w:val="00287B7B"/>
    <w:rsid w:val="002900D6"/>
    <w:rsid w:val="002902AA"/>
    <w:rsid w:val="0029056F"/>
    <w:rsid w:val="00290B2F"/>
    <w:rsid w:val="00290FAE"/>
    <w:rsid w:val="0029144B"/>
    <w:rsid w:val="0029154E"/>
    <w:rsid w:val="00291574"/>
    <w:rsid w:val="00291EAF"/>
    <w:rsid w:val="00291EC8"/>
    <w:rsid w:val="00291ED6"/>
    <w:rsid w:val="0029214F"/>
    <w:rsid w:val="002927B0"/>
    <w:rsid w:val="002935CD"/>
    <w:rsid w:val="0029380F"/>
    <w:rsid w:val="00293810"/>
    <w:rsid w:val="002945A5"/>
    <w:rsid w:val="00294763"/>
    <w:rsid w:val="00294822"/>
    <w:rsid w:val="00294B69"/>
    <w:rsid w:val="00294CC0"/>
    <w:rsid w:val="00294CDB"/>
    <w:rsid w:val="00294FB2"/>
    <w:rsid w:val="00295073"/>
    <w:rsid w:val="002953AB"/>
    <w:rsid w:val="00295BEC"/>
    <w:rsid w:val="00296099"/>
    <w:rsid w:val="00296100"/>
    <w:rsid w:val="00296A38"/>
    <w:rsid w:val="00296ACD"/>
    <w:rsid w:val="00296C23"/>
    <w:rsid w:val="00296E26"/>
    <w:rsid w:val="00296E6C"/>
    <w:rsid w:val="002976F7"/>
    <w:rsid w:val="00297827"/>
    <w:rsid w:val="00297EF1"/>
    <w:rsid w:val="002A02D7"/>
    <w:rsid w:val="002A03AE"/>
    <w:rsid w:val="002A042E"/>
    <w:rsid w:val="002A0613"/>
    <w:rsid w:val="002A0B36"/>
    <w:rsid w:val="002A0D5D"/>
    <w:rsid w:val="002A10CF"/>
    <w:rsid w:val="002A10DE"/>
    <w:rsid w:val="002A1404"/>
    <w:rsid w:val="002A198E"/>
    <w:rsid w:val="002A1B0E"/>
    <w:rsid w:val="002A1CAC"/>
    <w:rsid w:val="002A20D4"/>
    <w:rsid w:val="002A20F4"/>
    <w:rsid w:val="002A234C"/>
    <w:rsid w:val="002A25FE"/>
    <w:rsid w:val="002A2FE4"/>
    <w:rsid w:val="002A31BD"/>
    <w:rsid w:val="002A34BC"/>
    <w:rsid w:val="002A395C"/>
    <w:rsid w:val="002A3CA4"/>
    <w:rsid w:val="002A3CED"/>
    <w:rsid w:val="002A3DE3"/>
    <w:rsid w:val="002A3EAC"/>
    <w:rsid w:val="002A40B0"/>
    <w:rsid w:val="002A40F7"/>
    <w:rsid w:val="002A431A"/>
    <w:rsid w:val="002A43A0"/>
    <w:rsid w:val="002A44FA"/>
    <w:rsid w:val="002A47D1"/>
    <w:rsid w:val="002A48CE"/>
    <w:rsid w:val="002A4973"/>
    <w:rsid w:val="002A4A21"/>
    <w:rsid w:val="002A4A4D"/>
    <w:rsid w:val="002A4F05"/>
    <w:rsid w:val="002A50B5"/>
    <w:rsid w:val="002A5399"/>
    <w:rsid w:val="002A5447"/>
    <w:rsid w:val="002A5AD5"/>
    <w:rsid w:val="002A5FBB"/>
    <w:rsid w:val="002A6045"/>
    <w:rsid w:val="002A6106"/>
    <w:rsid w:val="002A61C2"/>
    <w:rsid w:val="002A6294"/>
    <w:rsid w:val="002A67CF"/>
    <w:rsid w:val="002A6833"/>
    <w:rsid w:val="002A691F"/>
    <w:rsid w:val="002A6CAB"/>
    <w:rsid w:val="002A6D59"/>
    <w:rsid w:val="002A6E47"/>
    <w:rsid w:val="002A6FD0"/>
    <w:rsid w:val="002A7169"/>
    <w:rsid w:val="002A7434"/>
    <w:rsid w:val="002A7455"/>
    <w:rsid w:val="002A7541"/>
    <w:rsid w:val="002A766B"/>
    <w:rsid w:val="002A784B"/>
    <w:rsid w:val="002A7B5F"/>
    <w:rsid w:val="002A7C7E"/>
    <w:rsid w:val="002A7CEA"/>
    <w:rsid w:val="002A7F03"/>
    <w:rsid w:val="002A7FAA"/>
    <w:rsid w:val="002B015B"/>
    <w:rsid w:val="002B027D"/>
    <w:rsid w:val="002B0391"/>
    <w:rsid w:val="002B06DA"/>
    <w:rsid w:val="002B07B2"/>
    <w:rsid w:val="002B0945"/>
    <w:rsid w:val="002B0952"/>
    <w:rsid w:val="002B124E"/>
    <w:rsid w:val="002B1434"/>
    <w:rsid w:val="002B14EB"/>
    <w:rsid w:val="002B152D"/>
    <w:rsid w:val="002B159C"/>
    <w:rsid w:val="002B183C"/>
    <w:rsid w:val="002B190E"/>
    <w:rsid w:val="002B2255"/>
    <w:rsid w:val="002B2445"/>
    <w:rsid w:val="002B2EDD"/>
    <w:rsid w:val="002B2F24"/>
    <w:rsid w:val="002B356E"/>
    <w:rsid w:val="002B3895"/>
    <w:rsid w:val="002B3EB8"/>
    <w:rsid w:val="002B3FC9"/>
    <w:rsid w:val="002B40A5"/>
    <w:rsid w:val="002B45BE"/>
    <w:rsid w:val="002B477F"/>
    <w:rsid w:val="002B47E7"/>
    <w:rsid w:val="002B4839"/>
    <w:rsid w:val="002B4AF6"/>
    <w:rsid w:val="002B4CA6"/>
    <w:rsid w:val="002B5729"/>
    <w:rsid w:val="002B5795"/>
    <w:rsid w:val="002B57CC"/>
    <w:rsid w:val="002B59D8"/>
    <w:rsid w:val="002B5C50"/>
    <w:rsid w:val="002B5FFC"/>
    <w:rsid w:val="002B62C6"/>
    <w:rsid w:val="002B6499"/>
    <w:rsid w:val="002B65DB"/>
    <w:rsid w:val="002B66B0"/>
    <w:rsid w:val="002B6BC8"/>
    <w:rsid w:val="002B6F45"/>
    <w:rsid w:val="002B6FFF"/>
    <w:rsid w:val="002B7271"/>
    <w:rsid w:val="002B7365"/>
    <w:rsid w:val="002B77A3"/>
    <w:rsid w:val="002B7A1D"/>
    <w:rsid w:val="002B7E6E"/>
    <w:rsid w:val="002B7EC0"/>
    <w:rsid w:val="002B7FD6"/>
    <w:rsid w:val="002C00CB"/>
    <w:rsid w:val="002C084C"/>
    <w:rsid w:val="002C08C5"/>
    <w:rsid w:val="002C09D6"/>
    <w:rsid w:val="002C0A3B"/>
    <w:rsid w:val="002C0BC4"/>
    <w:rsid w:val="002C1039"/>
    <w:rsid w:val="002C107E"/>
    <w:rsid w:val="002C19ED"/>
    <w:rsid w:val="002C1E59"/>
    <w:rsid w:val="002C221B"/>
    <w:rsid w:val="002C291E"/>
    <w:rsid w:val="002C2B8F"/>
    <w:rsid w:val="002C2D6E"/>
    <w:rsid w:val="002C2E27"/>
    <w:rsid w:val="002C357A"/>
    <w:rsid w:val="002C371D"/>
    <w:rsid w:val="002C3F2C"/>
    <w:rsid w:val="002C3F4D"/>
    <w:rsid w:val="002C4358"/>
    <w:rsid w:val="002C4A95"/>
    <w:rsid w:val="002C4CD1"/>
    <w:rsid w:val="002C4DDB"/>
    <w:rsid w:val="002C5003"/>
    <w:rsid w:val="002C5012"/>
    <w:rsid w:val="002C5072"/>
    <w:rsid w:val="002C57F7"/>
    <w:rsid w:val="002C593A"/>
    <w:rsid w:val="002C599A"/>
    <w:rsid w:val="002C5C95"/>
    <w:rsid w:val="002C5E9F"/>
    <w:rsid w:val="002C665E"/>
    <w:rsid w:val="002C66E3"/>
    <w:rsid w:val="002C6841"/>
    <w:rsid w:val="002C6882"/>
    <w:rsid w:val="002C6EA4"/>
    <w:rsid w:val="002C6FAE"/>
    <w:rsid w:val="002C73E6"/>
    <w:rsid w:val="002C7512"/>
    <w:rsid w:val="002C7533"/>
    <w:rsid w:val="002C77AA"/>
    <w:rsid w:val="002C7CD1"/>
    <w:rsid w:val="002C7D98"/>
    <w:rsid w:val="002D000D"/>
    <w:rsid w:val="002D01B8"/>
    <w:rsid w:val="002D0452"/>
    <w:rsid w:val="002D09D9"/>
    <w:rsid w:val="002D0CE0"/>
    <w:rsid w:val="002D0E06"/>
    <w:rsid w:val="002D1A0E"/>
    <w:rsid w:val="002D1EE3"/>
    <w:rsid w:val="002D1FAF"/>
    <w:rsid w:val="002D22FB"/>
    <w:rsid w:val="002D2372"/>
    <w:rsid w:val="002D2482"/>
    <w:rsid w:val="002D257A"/>
    <w:rsid w:val="002D25CE"/>
    <w:rsid w:val="002D2BDE"/>
    <w:rsid w:val="002D3083"/>
    <w:rsid w:val="002D31E9"/>
    <w:rsid w:val="002D402B"/>
    <w:rsid w:val="002D41B9"/>
    <w:rsid w:val="002D4584"/>
    <w:rsid w:val="002D46AB"/>
    <w:rsid w:val="002D4823"/>
    <w:rsid w:val="002D4881"/>
    <w:rsid w:val="002D49C0"/>
    <w:rsid w:val="002D55C3"/>
    <w:rsid w:val="002D57D1"/>
    <w:rsid w:val="002D5CEC"/>
    <w:rsid w:val="002D5DCD"/>
    <w:rsid w:val="002D607E"/>
    <w:rsid w:val="002D60C3"/>
    <w:rsid w:val="002D618E"/>
    <w:rsid w:val="002D6269"/>
    <w:rsid w:val="002D6450"/>
    <w:rsid w:val="002D6543"/>
    <w:rsid w:val="002D66E3"/>
    <w:rsid w:val="002D68FB"/>
    <w:rsid w:val="002D70F0"/>
    <w:rsid w:val="002D7405"/>
    <w:rsid w:val="002D78AC"/>
    <w:rsid w:val="002D7E3F"/>
    <w:rsid w:val="002E00D1"/>
    <w:rsid w:val="002E01C0"/>
    <w:rsid w:val="002E0561"/>
    <w:rsid w:val="002E0A9F"/>
    <w:rsid w:val="002E1199"/>
    <w:rsid w:val="002E1363"/>
    <w:rsid w:val="002E14C0"/>
    <w:rsid w:val="002E1770"/>
    <w:rsid w:val="002E187C"/>
    <w:rsid w:val="002E1918"/>
    <w:rsid w:val="002E1A4A"/>
    <w:rsid w:val="002E1F9D"/>
    <w:rsid w:val="002E2235"/>
    <w:rsid w:val="002E2712"/>
    <w:rsid w:val="002E2939"/>
    <w:rsid w:val="002E2BAD"/>
    <w:rsid w:val="002E2C4D"/>
    <w:rsid w:val="002E30FE"/>
    <w:rsid w:val="002E3204"/>
    <w:rsid w:val="002E3C11"/>
    <w:rsid w:val="002E3D3D"/>
    <w:rsid w:val="002E3D49"/>
    <w:rsid w:val="002E3F5C"/>
    <w:rsid w:val="002E3FE0"/>
    <w:rsid w:val="002E4204"/>
    <w:rsid w:val="002E423B"/>
    <w:rsid w:val="002E4450"/>
    <w:rsid w:val="002E4CA4"/>
    <w:rsid w:val="002E50EA"/>
    <w:rsid w:val="002E5447"/>
    <w:rsid w:val="002E5786"/>
    <w:rsid w:val="002E590D"/>
    <w:rsid w:val="002E5C0E"/>
    <w:rsid w:val="002E5D5D"/>
    <w:rsid w:val="002E5DC2"/>
    <w:rsid w:val="002E5DC9"/>
    <w:rsid w:val="002E6307"/>
    <w:rsid w:val="002E637F"/>
    <w:rsid w:val="002E65C3"/>
    <w:rsid w:val="002E670A"/>
    <w:rsid w:val="002E67D0"/>
    <w:rsid w:val="002E6B26"/>
    <w:rsid w:val="002E6B2F"/>
    <w:rsid w:val="002E6B4D"/>
    <w:rsid w:val="002E6B5C"/>
    <w:rsid w:val="002E70F8"/>
    <w:rsid w:val="002E7812"/>
    <w:rsid w:val="002E79C9"/>
    <w:rsid w:val="002E7C13"/>
    <w:rsid w:val="002E7D2A"/>
    <w:rsid w:val="002E7E14"/>
    <w:rsid w:val="002F004D"/>
    <w:rsid w:val="002F0837"/>
    <w:rsid w:val="002F0977"/>
    <w:rsid w:val="002F09C3"/>
    <w:rsid w:val="002F0BCC"/>
    <w:rsid w:val="002F13EC"/>
    <w:rsid w:val="002F160D"/>
    <w:rsid w:val="002F175C"/>
    <w:rsid w:val="002F1825"/>
    <w:rsid w:val="002F198F"/>
    <w:rsid w:val="002F1CBE"/>
    <w:rsid w:val="002F1ECB"/>
    <w:rsid w:val="002F20B6"/>
    <w:rsid w:val="002F24C5"/>
    <w:rsid w:val="002F2A54"/>
    <w:rsid w:val="002F2B35"/>
    <w:rsid w:val="002F2B63"/>
    <w:rsid w:val="002F2C12"/>
    <w:rsid w:val="002F3442"/>
    <w:rsid w:val="002F3537"/>
    <w:rsid w:val="002F394E"/>
    <w:rsid w:val="002F395C"/>
    <w:rsid w:val="002F3DDE"/>
    <w:rsid w:val="002F3FA0"/>
    <w:rsid w:val="002F45D0"/>
    <w:rsid w:val="002F45F4"/>
    <w:rsid w:val="002F46CC"/>
    <w:rsid w:val="002F4A79"/>
    <w:rsid w:val="002F5264"/>
    <w:rsid w:val="002F5349"/>
    <w:rsid w:val="002F55AC"/>
    <w:rsid w:val="002F5607"/>
    <w:rsid w:val="002F5746"/>
    <w:rsid w:val="002F59DE"/>
    <w:rsid w:val="002F5A16"/>
    <w:rsid w:val="002F63BE"/>
    <w:rsid w:val="002F6B3B"/>
    <w:rsid w:val="002F6E0F"/>
    <w:rsid w:val="002F6ED4"/>
    <w:rsid w:val="002F7535"/>
    <w:rsid w:val="002F784F"/>
    <w:rsid w:val="002F7990"/>
    <w:rsid w:val="002F79E1"/>
    <w:rsid w:val="002F7A1B"/>
    <w:rsid w:val="002F7A26"/>
    <w:rsid w:val="003000A1"/>
    <w:rsid w:val="003002AB"/>
    <w:rsid w:val="003003E8"/>
    <w:rsid w:val="003008BF"/>
    <w:rsid w:val="00300B55"/>
    <w:rsid w:val="00301066"/>
    <w:rsid w:val="003012E9"/>
    <w:rsid w:val="00301312"/>
    <w:rsid w:val="00301323"/>
    <w:rsid w:val="00301553"/>
    <w:rsid w:val="00301F28"/>
    <w:rsid w:val="00302506"/>
    <w:rsid w:val="00302595"/>
    <w:rsid w:val="00302D68"/>
    <w:rsid w:val="00302EE7"/>
    <w:rsid w:val="00303687"/>
    <w:rsid w:val="0030397F"/>
    <w:rsid w:val="003042AB"/>
    <w:rsid w:val="00304442"/>
    <w:rsid w:val="00304490"/>
    <w:rsid w:val="0030452C"/>
    <w:rsid w:val="003052C3"/>
    <w:rsid w:val="00306649"/>
    <w:rsid w:val="003066BB"/>
    <w:rsid w:val="003068BC"/>
    <w:rsid w:val="003074C3"/>
    <w:rsid w:val="003077D5"/>
    <w:rsid w:val="00307AB3"/>
    <w:rsid w:val="00307E0C"/>
    <w:rsid w:val="00310599"/>
    <w:rsid w:val="00310605"/>
    <w:rsid w:val="00310961"/>
    <w:rsid w:val="003113E3"/>
    <w:rsid w:val="003116E2"/>
    <w:rsid w:val="00311BFF"/>
    <w:rsid w:val="00311E0C"/>
    <w:rsid w:val="003122B5"/>
    <w:rsid w:val="003123F5"/>
    <w:rsid w:val="0031243C"/>
    <w:rsid w:val="0031282E"/>
    <w:rsid w:val="00312896"/>
    <w:rsid w:val="0031289B"/>
    <w:rsid w:val="0031315B"/>
    <w:rsid w:val="003135C0"/>
    <w:rsid w:val="00313C57"/>
    <w:rsid w:val="00313F63"/>
    <w:rsid w:val="003143FC"/>
    <w:rsid w:val="00314A83"/>
    <w:rsid w:val="00314B3C"/>
    <w:rsid w:val="00314D1E"/>
    <w:rsid w:val="00314FD0"/>
    <w:rsid w:val="003150A4"/>
    <w:rsid w:val="003150FA"/>
    <w:rsid w:val="0031556A"/>
    <w:rsid w:val="00315591"/>
    <w:rsid w:val="003155C2"/>
    <w:rsid w:val="0031596E"/>
    <w:rsid w:val="00315CBE"/>
    <w:rsid w:val="00315E55"/>
    <w:rsid w:val="00315F36"/>
    <w:rsid w:val="0031673A"/>
    <w:rsid w:val="00316A8E"/>
    <w:rsid w:val="00316F55"/>
    <w:rsid w:val="003174C9"/>
    <w:rsid w:val="00317715"/>
    <w:rsid w:val="00317942"/>
    <w:rsid w:val="00317967"/>
    <w:rsid w:val="003179B0"/>
    <w:rsid w:val="00317D13"/>
    <w:rsid w:val="00317DC7"/>
    <w:rsid w:val="00317F60"/>
    <w:rsid w:val="0032011D"/>
    <w:rsid w:val="0032033B"/>
    <w:rsid w:val="0032067A"/>
    <w:rsid w:val="0032095E"/>
    <w:rsid w:val="00320C75"/>
    <w:rsid w:val="00320E3E"/>
    <w:rsid w:val="003211A6"/>
    <w:rsid w:val="00321678"/>
    <w:rsid w:val="00321957"/>
    <w:rsid w:val="00321961"/>
    <w:rsid w:val="00321C77"/>
    <w:rsid w:val="00321CD3"/>
    <w:rsid w:val="00321E3C"/>
    <w:rsid w:val="00321EF5"/>
    <w:rsid w:val="00321F1A"/>
    <w:rsid w:val="00322284"/>
    <w:rsid w:val="0032251D"/>
    <w:rsid w:val="003228BC"/>
    <w:rsid w:val="0032324E"/>
    <w:rsid w:val="003233E8"/>
    <w:rsid w:val="00323693"/>
    <w:rsid w:val="0032379E"/>
    <w:rsid w:val="00323B25"/>
    <w:rsid w:val="00323E25"/>
    <w:rsid w:val="00324014"/>
    <w:rsid w:val="00324411"/>
    <w:rsid w:val="003244CC"/>
    <w:rsid w:val="003244CF"/>
    <w:rsid w:val="003246FC"/>
    <w:rsid w:val="003248F2"/>
    <w:rsid w:val="00324AE2"/>
    <w:rsid w:val="00324BD9"/>
    <w:rsid w:val="00324C71"/>
    <w:rsid w:val="00325097"/>
    <w:rsid w:val="00325397"/>
    <w:rsid w:val="00325B74"/>
    <w:rsid w:val="00325FED"/>
    <w:rsid w:val="003261E3"/>
    <w:rsid w:val="003261EF"/>
    <w:rsid w:val="003265CC"/>
    <w:rsid w:val="00326645"/>
    <w:rsid w:val="003267BD"/>
    <w:rsid w:val="00326A1C"/>
    <w:rsid w:val="00326A65"/>
    <w:rsid w:val="00327474"/>
    <w:rsid w:val="003275F1"/>
    <w:rsid w:val="003279AA"/>
    <w:rsid w:val="00327D05"/>
    <w:rsid w:val="00327E83"/>
    <w:rsid w:val="00327F24"/>
    <w:rsid w:val="00330198"/>
    <w:rsid w:val="003302B4"/>
    <w:rsid w:val="003303E1"/>
    <w:rsid w:val="0033079A"/>
    <w:rsid w:val="00330820"/>
    <w:rsid w:val="00330935"/>
    <w:rsid w:val="00330A4B"/>
    <w:rsid w:val="00330D8D"/>
    <w:rsid w:val="00331394"/>
    <w:rsid w:val="00331585"/>
    <w:rsid w:val="00331A4D"/>
    <w:rsid w:val="00331CFE"/>
    <w:rsid w:val="00331FF6"/>
    <w:rsid w:val="0033206A"/>
    <w:rsid w:val="0033228C"/>
    <w:rsid w:val="0033230B"/>
    <w:rsid w:val="003326E8"/>
    <w:rsid w:val="00332732"/>
    <w:rsid w:val="00332757"/>
    <w:rsid w:val="003328AA"/>
    <w:rsid w:val="003328B8"/>
    <w:rsid w:val="003328D4"/>
    <w:rsid w:val="0033297A"/>
    <w:rsid w:val="00332AE6"/>
    <w:rsid w:val="00332BC4"/>
    <w:rsid w:val="0033341A"/>
    <w:rsid w:val="003334EF"/>
    <w:rsid w:val="0033357B"/>
    <w:rsid w:val="0033362B"/>
    <w:rsid w:val="003336D4"/>
    <w:rsid w:val="00333892"/>
    <w:rsid w:val="00333BC8"/>
    <w:rsid w:val="00334292"/>
    <w:rsid w:val="00334501"/>
    <w:rsid w:val="00334686"/>
    <w:rsid w:val="0033469F"/>
    <w:rsid w:val="00334898"/>
    <w:rsid w:val="00334A9D"/>
    <w:rsid w:val="00335039"/>
    <w:rsid w:val="0033510F"/>
    <w:rsid w:val="00335330"/>
    <w:rsid w:val="0033540C"/>
    <w:rsid w:val="0033541E"/>
    <w:rsid w:val="00335434"/>
    <w:rsid w:val="003357EF"/>
    <w:rsid w:val="00335856"/>
    <w:rsid w:val="0033592D"/>
    <w:rsid w:val="00335B84"/>
    <w:rsid w:val="00335FBF"/>
    <w:rsid w:val="00336495"/>
    <w:rsid w:val="0033657F"/>
    <w:rsid w:val="003366A4"/>
    <w:rsid w:val="003368AE"/>
    <w:rsid w:val="00336B5E"/>
    <w:rsid w:val="00337031"/>
    <w:rsid w:val="003373A8"/>
    <w:rsid w:val="003375A2"/>
    <w:rsid w:val="0033770A"/>
    <w:rsid w:val="00337801"/>
    <w:rsid w:val="00337BF7"/>
    <w:rsid w:val="00337C53"/>
    <w:rsid w:val="00337CEF"/>
    <w:rsid w:val="003401A4"/>
    <w:rsid w:val="00340288"/>
    <w:rsid w:val="0034055E"/>
    <w:rsid w:val="003406B5"/>
    <w:rsid w:val="00340B80"/>
    <w:rsid w:val="00340EE3"/>
    <w:rsid w:val="00341064"/>
    <w:rsid w:val="0034120C"/>
    <w:rsid w:val="0034142A"/>
    <w:rsid w:val="00341652"/>
    <w:rsid w:val="003416B3"/>
    <w:rsid w:val="003418AC"/>
    <w:rsid w:val="00341948"/>
    <w:rsid w:val="00341DFD"/>
    <w:rsid w:val="00341F35"/>
    <w:rsid w:val="003425FD"/>
    <w:rsid w:val="003426A7"/>
    <w:rsid w:val="00342730"/>
    <w:rsid w:val="003427B5"/>
    <w:rsid w:val="00342A78"/>
    <w:rsid w:val="00343379"/>
    <w:rsid w:val="00343656"/>
    <w:rsid w:val="00343AAC"/>
    <w:rsid w:val="00343C01"/>
    <w:rsid w:val="00343EB9"/>
    <w:rsid w:val="00344337"/>
    <w:rsid w:val="0034447B"/>
    <w:rsid w:val="003449EE"/>
    <w:rsid w:val="00344BEA"/>
    <w:rsid w:val="00344E62"/>
    <w:rsid w:val="0034516C"/>
    <w:rsid w:val="00345C34"/>
    <w:rsid w:val="00345C3F"/>
    <w:rsid w:val="00345C5B"/>
    <w:rsid w:val="003462ED"/>
    <w:rsid w:val="0034630D"/>
    <w:rsid w:val="003465C8"/>
    <w:rsid w:val="0034678F"/>
    <w:rsid w:val="00346959"/>
    <w:rsid w:val="00346B03"/>
    <w:rsid w:val="00346B3C"/>
    <w:rsid w:val="0034717F"/>
    <w:rsid w:val="0034791B"/>
    <w:rsid w:val="00347A00"/>
    <w:rsid w:val="00347A07"/>
    <w:rsid w:val="00347D40"/>
    <w:rsid w:val="00347FC3"/>
    <w:rsid w:val="00347FF2"/>
    <w:rsid w:val="0035003B"/>
    <w:rsid w:val="003503E7"/>
    <w:rsid w:val="003508D4"/>
    <w:rsid w:val="0035095A"/>
    <w:rsid w:val="00350B91"/>
    <w:rsid w:val="00350B96"/>
    <w:rsid w:val="00350BA9"/>
    <w:rsid w:val="00351089"/>
    <w:rsid w:val="003510A9"/>
    <w:rsid w:val="003515F6"/>
    <w:rsid w:val="00351786"/>
    <w:rsid w:val="00351939"/>
    <w:rsid w:val="00351A55"/>
    <w:rsid w:val="00351B10"/>
    <w:rsid w:val="00351D1D"/>
    <w:rsid w:val="0035236A"/>
    <w:rsid w:val="003523CD"/>
    <w:rsid w:val="0035256E"/>
    <w:rsid w:val="0035278C"/>
    <w:rsid w:val="003529EB"/>
    <w:rsid w:val="003530CC"/>
    <w:rsid w:val="00353150"/>
    <w:rsid w:val="003531D8"/>
    <w:rsid w:val="003533A9"/>
    <w:rsid w:val="00353665"/>
    <w:rsid w:val="00353685"/>
    <w:rsid w:val="003536FF"/>
    <w:rsid w:val="00353D11"/>
    <w:rsid w:val="00353F1B"/>
    <w:rsid w:val="0035416F"/>
    <w:rsid w:val="003541CA"/>
    <w:rsid w:val="003541E4"/>
    <w:rsid w:val="00354475"/>
    <w:rsid w:val="00354710"/>
    <w:rsid w:val="003547B5"/>
    <w:rsid w:val="00354B29"/>
    <w:rsid w:val="00354DA2"/>
    <w:rsid w:val="00354DCC"/>
    <w:rsid w:val="00355414"/>
    <w:rsid w:val="0035556B"/>
    <w:rsid w:val="00355623"/>
    <w:rsid w:val="003556A4"/>
    <w:rsid w:val="00355742"/>
    <w:rsid w:val="00355992"/>
    <w:rsid w:val="00355F3A"/>
    <w:rsid w:val="00355FDE"/>
    <w:rsid w:val="0035626F"/>
    <w:rsid w:val="003562A1"/>
    <w:rsid w:val="003564A4"/>
    <w:rsid w:val="0035691F"/>
    <w:rsid w:val="00356C6A"/>
    <w:rsid w:val="00356EFB"/>
    <w:rsid w:val="003570BB"/>
    <w:rsid w:val="0035712C"/>
    <w:rsid w:val="00357508"/>
    <w:rsid w:val="00357E01"/>
    <w:rsid w:val="00360397"/>
    <w:rsid w:val="003605B7"/>
    <w:rsid w:val="00360AAB"/>
    <w:rsid w:val="00360AD1"/>
    <w:rsid w:val="00360BB6"/>
    <w:rsid w:val="00360D8A"/>
    <w:rsid w:val="003611FD"/>
    <w:rsid w:val="00361B0E"/>
    <w:rsid w:val="00361D05"/>
    <w:rsid w:val="00362AC8"/>
    <w:rsid w:val="00362BF7"/>
    <w:rsid w:val="00362F3B"/>
    <w:rsid w:val="00362F9F"/>
    <w:rsid w:val="00363062"/>
    <w:rsid w:val="003632CA"/>
    <w:rsid w:val="00363304"/>
    <w:rsid w:val="00363372"/>
    <w:rsid w:val="0036372B"/>
    <w:rsid w:val="00363C25"/>
    <w:rsid w:val="00363CE4"/>
    <w:rsid w:val="00363EBA"/>
    <w:rsid w:val="003640CD"/>
    <w:rsid w:val="003641D3"/>
    <w:rsid w:val="0036425E"/>
    <w:rsid w:val="00364500"/>
    <w:rsid w:val="0036453C"/>
    <w:rsid w:val="003647CE"/>
    <w:rsid w:val="00364EB7"/>
    <w:rsid w:val="00365419"/>
    <w:rsid w:val="003655BE"/>
    <w:rsid w:val="00365712"/>
    <w:rsid w:val="003658BB"/>
    <w:rsid w:val="00365908"/>
    <w:rsid w:val="00365A10"/>
    <w:rsid w:val="00365E37"/>
    <w:rsid w:val="00366008"/>
    <w:rsid w:val="003660BD"/>
    <w:rsid w:val="003663CA"/>
    <w:rsid w:val="003665FE"/>
    <w:rsid w:val="00366876"/>
    <w:rsid w:val="003669AC"/>
    <w:rsid w:val="00366A12"/>
    <w:rsid w:val="00366E66"/>
    <w:rsid w:val="00367089"/>
    <w:rsid w:val="00367148"/>
    <w:rsid w:val="003679BE"/>
    <w:rsid w:val="00367C89"/>
    <w:rsid w:val="00367D5D"/>
    <w:rsid w:val="00367DF4"/>
    <w:rsid w:val="00367FBB"/>
    <w:rsid w:val="0037014E"/>
    <w:rsid w:val="003702A8"/>
    <w:rsid w:val="0037122D"/>
    <w:rsid w:val="0037155D"/>
    <w:rsid w:val="0037158F"/>
    <w:rsid w:val="00371741"/>
    <w:rsid w:val="00371BFC"/>
    <w:rsid w:val="0037284F"/>
    <w:rsid w:val="00372BAD"/>
    <w:rsid w:val="00372E11"/>
    <w:rsid w:val="0037315F"/>
    <w:rsid w:val="003731A6"/>
    <w:rsid w:val="003734A9"/>
    <w:rsid w:val="00373828"/>
    <w:rsid w:val="0037386A"/>
    <w:rsid w:val="0037393E"/>
    <w:rsid w:val="00373B57"/>
    <w:rsid w:val="00373C6B"/>
    <w:rsid w:val="003743DD"/>
    <w:rsid w:val="00374405"/>
    <w:rsid w:val="0037470C"/>
    <w:rsid w:val="00374815"/>
    <w:rsid w:val="00374977"/>
    <w:rsid w:val="00374D6F"/>
    <w:rsid w:val="003750F1"/>
    <w:rsid w:val="00375240"/>
    <w:rsid w:val="003752A9"/>
    <w:rsid w:val="003753F5"/>
    <w:rsid w:val="0037541D"/>
    <w:rsid w:val="0037586E"/>
    <w:rsid w:val="003759A7"/>
    <w:rsid w:val="00375B93"/>
    <w:rsid w:val="00375E68"/>
    <w:rsid w:val="00375E7E"/>
    <w:rsid w:val="00376991"/>
    <w:rsid w:val="00376ABE"/>
    <w:rsid w:val="00376B02"/>
    <w:rsid w:val="00376B55"/>
    <w:rsid w:val="003771E5"/>
    <w:rsid w:val="003773D2"/>
    <w:rsid w:val="003776EC"/>
    <w:rsid w:val="00377A5B"/>
    <w:rsid w:val="00377D88"/>
    <w:rsid w:val="003801AA"/>
    <w:rsid w:val="0038026B"/>
    <w:rsid w:val="003808AA"/>
    <w:rsid w:val="00380A4C"/>
    <w:rsid w:val="00380FCD"/>
    <w:rsid w:val="003814C6"/>
    <w:rsid w:val="00381AB6"/>
    <w:rsid w:val="0038216D"/>
    <w:rsid w:val="00382803"/>
    <w:rsid w:val="003828B1"/>
    <w:rsid w:val="003829A3"/>
    <w:rsid w:val="00382A38"/>
    <w:rsid w:val="00382B78"/>
    <w:rsid w:val="00382BD5"/>
    <w:rsid w:val="00382EEE"/>
    <w:rsid w:val="00383284"/>
    <w:rsid w:val="0038330F"/>
    <w:rsid w:val="00383C8E"/>
    <w:rsid w:val="00383CCF"/>
    <w:rsid w:val="00383E28"/>
    <w:rsid w:val="003840C3"/>
    <w:rsid w:val="0038423E"/>
    <w:rsid w:val="003845F1"/>
    <w:rsid w:val="0038461E"/>
    <w:rsid w:val="00384680"/>
    <w:rsid w:val="00384748"/>
    <w:rsid w:val="00384765"/>
    <w:rsid w:val="00384830"/>
    <w:rsid w:val="00384C7C"/>
    <w:rsid w:val="00384E49"/>
    <w:rsid w:val="003851C1"/>
    <w:rsid w:val="0038524A"/>
    <w:rsid w:val="00385627"/>
    <w:rsid w:val="00385CDE"/>
    <w:rsid w:val="003861A2"/>
    <w:rsid w:val="003867A0"/>
    <w:rsid w:val="00386835"/>
    <w:rsid w:val="0038691D"/>
    <w:rsid w:val="00386A8F"/>
    <w:rsid w:val="00386B8C"/>
    <w:rsid w:val="00386C31"/>
    <w:rsid w:val="00386D8C"/>
    <w:rsid w:val="00386E0D"/>
    <w:rsid w:val="0038719C"/>
    <w:rsid w:val="003878C3"/>
    <w:rsid w:val="00387B6B"/>
    <w:rsid w:val="00387CF4"/>
    <w:rsid w:val="003900F2"/>
    <w:rsid w:val="003903F0"/>
    <w:rsid w:val="00390736"/>
    <w:rsid w:val="00390760"/>
    <w:rsid w:val="0039078E"/>
    <w:rsid w:val="003908D2"/>
    <w:rsid w:val="00390F8B"/>
    <w:rsid w:val="00390FBF"/>
    <w:rsid w:val="00391282"/>
    <w:rsid w:val="003914F9"/>
    <w:rsid w:val="003915E3"/>
    <w:rsid w:val="00391642"/>
    <w:rsid w:val="00391E02"/>
    <w:rsid w:val="00391F80"/>
    <w:rsid w:val="00392108"/>
    <w:rsid w:val="003921D3"/>
    <w:rsid w:val="00392ABD"/>
    <w:rsid w:val="00392BB6"/>
    <w:rsid w:val="00392E97"/>
    <w:rsid w:val="00392EC9"/>
    <w:rsid w:val="003932F9"/>
    <w:rsid w:val="003934AF"/>
    <w:rsid w:val="00393664"/>
    <w:rsid w:val="00393A12"/>
    <w:rsid w:val="00393CCA"/>
    <w:rsid w:val="00393E1B"/>
    <w:rsid w:val="00394630"/>
    <w:rsid w:val="00394953"/>
    <w:rsid w:val="0039496B"/>
    <w:rsid w:val="00394C55"/>
    <w:rsid w:val="0039500E"/>
    <w:rsid w:val="003950E5"/>
    <w:rsid w:val="0039510C"/>
    <w:rsid w:val="003952EF"/>
    <w:rsid w:val="003959AB"/>
    <w:rsid w:val="00395AAF"/>
    <w:rsid w:val="00395B62"/>
    <w:rsid w:val="00395BF1"/>
    <w:rsid w:val="00395C0A"/>
    <w:rsid w:val="00395D26"/>
    <w:rsid w:val="00396814"/>
    <w:rsid w:val="003968D1"/>
    <w:rsid w:val="00396B54"/>
    <w:rsid w:val="00396F51"/>
    <w:rsid w:val="00397013"/>
    <w:rsid w:val="003975EC"/>
    <w:rsid w:val="00397F3D"/>
    <w:rsid w:val="003A055C"/>
    <w:rsid w:val="003A057B"/>
    <w:rsid w:val="003A0915"/>
    <w:rsid w:val="003A0CCA"/>
    <w:rsid w:val="003A0EB9"/>
    <w:rsid w:val="003A1118"/>
    <w:rsid w:val="003A1334"/>
    <w:rsid w:val="003A16C1"/>
    <w:rsid w:val="003A1C24"/>
    <w:rsid w:val="003A1D10"/>
    <w:rsid w:val="003A1EB6"/>
    <w:rsid w:val="003A2120"/>
    <w:rsid w:val="003A23C6"/>
    <w:rsid w:val="003A2442"/>
    <w:rsid w:val="003A24F9"/>
    <w:rsid w:val="003A2B22"/>
    <w:rsid w:val="003A2EB2"/>
    <w:rsid w:val="003A30C6"/>
    <w:rsid w:val="003A331E"/>
    <w:rsid w:val="003A3479"/>
    <w:rsid w:val="003A371E"/>
    <w:rsid w:val="003A3B01"/>
    <w:rsid w:val="003A3C5C"/>
    <w:rsid w:val="003A3E09"/>
    <w:rsid w:val="003A4198"/>
    <w:rsid w:val="003A445D"/>
    <w:rsid w:val="003A4B1B"/>
    <w:rsid w:val="003A4B8B"/>
    <w:rsid w:val="003A5002"/>
    <w:rsid w:val="003A5D7D"/>
    <w:rsid w:val="003A5F2D"/>
    <w:rsid w:val="003A5FAF"/>
    <w:rsid w:val="003A6294"/>
    <w:rsid w:val="003A64C3"/>
    <w:rsid w:val="003A66F6"/>
    <w:rsid w:val="003A6733"/>
    <w:rsid w:val="003A6D4A"/>
    <w:rsid w:val="003A6E01"/>
    <w:rsid w:val="003A6ECA"/>
    <w:rsid w:val="003A7004"/>
    <w:rsid w:val="003A7072"/>
    <w:rsid w:val="003A7495"/>
    <w:rsid w:val="003A758B"/>
    <w:rsid w:val="003A7622"/>
    <w:rsid w:val="003A7919"/>
    <w:rsid w:val="003A7A4B"/>
    <w:rsid w:val="003A7B12"/>
    <w:rsid w:val="003A7D42"/>
    <w:rsid w:val="003A7D47"/>
    <w:rsid w:val="003A7E23"/>
    <w:rsid w:val="003A7F96"/>
    <w:rsid w:val="003B0191"/>
    <w:rsid w:val="003B0710"/>
    <w:rsid w:val="003B07E7"/>
    <w:rsid w:val="003B0F6F"/>
    <w:rsid w:val="003B0F79"/>
    <w:rsid w:val="003B1115"/>
    <w:rsid w:val="003B1274"/>
    <w:rsid w:val="003B1288"/>
    <w:rsid w:val="003B17AF"/>
    <w:rsid w:val="003B1846"/>
    <w:rsid w:val="003B1AD6"/>
    <w:rsid w:val="003B20E1"/>
    <w:rsid w:val="003B242D"/>
    <w:rsid w:val="003B2701"/>
    <w:rsid w:val="003B2848"/>
    <w:rsid w:val="003B29AC"/>
    <w:rsid w:val="003B2A27"/>
    <w:rsid w:val="003B2ADE"/>
    <w:rsid w:val="003B2AE0"/>
    <w:rsid w:val="003B2BF2"/>
    <w:rsid w:val="003B2FF7"/>
    <w:rsid w:val="003B3005"/>
    <w:rsid w:val="003B3041"/>
    <w:rsid w:val="003B35C2"/>
    <w:rsid w:val="003B3AB5"/>
    <w:rsid w:val="003B3AF2"/>
    <w:rsid w:val="003B3DAB"/>
    <w:rsid w:val="003B3DF7"/>
    <w:rsid w:val="003B424B"/>
    <w:rsid w:val="003B447C"/>
    <w:rsid w:val="003B47AC"/>
    <w:rsid w:val="003B482C"/>
    <w:rsid w:val="003B509B"/>
    <w:rsid w:val="003B50A9"/>
    <w:rsid w:val="003B51C9"/>
    <w:rsid w:val="003B51E8"/>
    <w:rsid w:val="003B5528"/>
    <w:rsid w:val="003B5610"/>
    <w:rsid w:val="003B5D7D"/>
    <w:rsid w:val="003B62A1"/>
    <w:rsid w:val="003B6441"/>
    <w:rsid w:val="003B65B3"/>
    <w:rsid w:val="003B6A48"/>
    <w:rsid w:val="003B6FE8"/>
    <w:rsid w:val="003B727C"/>
    <w:rsid w:val="003B7518"/>
    <w:rsid w:val="003B75BA"/>
    <w:rsid w:val="003B7979"/>
    <w:rsid w:val="003B7AD0"/>
    <w:rsid w:val="003B7B6C"/>
    <w:rsid w:val="003B7F12"/>
    <w:rsid w:val="003C00FD"/>
    <w:rsid w:val="003C0794"/>
    <w:rsid w:val="003C0965"/>
    <w:rsid w:val="003C0B33"/>
    <w:rsid w:val="003C0F00"/>
    <w:rsid w:val="003C0F43"/>
    <w:rsid w:val="003C10E9"/>
    <w:rsid w:val="003C1498"/>
    <w:rsid w:val="003C1787"/>
    <w:rsid w:val="003C1A33"/>
    <w:rsid w:val="003C1B37"/>
    <w:rsid w:val="003C1C4D"/>
    <w:rsid w:val="003C2099"/>
    <w:rsid w:val="003C220E"/>
    <w:rsid w:val="003C2356"/>
    <w:rsid w:val="003C23FF"/>
    <w:rsid w:val="003C263F"/>
    <w:rsid w:val="003C28DE"/>
    <w:rsid w:val="003C2923"/>
    <w:rsid w:val="003C3110"/>
    <w:rsid w:val="003C33F8"/>
    <w:rsid w:val="003C3692"/>
    <w:rsid w:val="003C39B8"/>
    <w:rsid w:val="003C3A76"/>
    <w:rsid w:val="003C3D48"/>
    <w:rsid w:val="003C4087"/>
    <w:rsid w:val="003C41C5"/>
    <w:rsid w:val="003C42C2"/>
    <w:rsid w:val="003C4810"/>
    <w:rsid w:val="003C4F55"/>
    <w:rsid w:val="003C4FC9"/>
    <w:rsid w:val="003C5395"/>
    <w:rsid w:val="003C5495"/>
    <w:rsid w:val="003C54F6"/>
    <w:rsid w:val="003C566D"/>
    <w:rsid w:val="003C580A"/>
    <w:rsid w:val="003C589E"/>
    <w:rsid w:val="003C59FA"/>
    <w:rsid w:val="003C5EA7"/>
    <w:rsid w:val="003C5F1B"/>
    <w:rsid w:val="003C5F9D"/>
    <w:rsid w:val="003C61D0"/>
    <w:rsid w:val="003C6517"/>
    <w:rsid w:val="003C67ED"/>
    <w:rsid w:val="003C6E60"/>
    <w:rsid w:val="003C7292"/>
    <w:rsid w:val="003C78F5"/>
    <w:rsid w:val="003C7983"/>
    <w:rsid w:val="003C7B97"/>
    <w:rsid w:val="003C7EA3"/>
    <w:rsid w:val="003D001B"/>
    <w:rsid w:val="003D0122"/>
    <w:rsid w:val="003D01F9"/>
    <w:rsid w:val="003D02DD"/>
    <w:rsid w:val="003D08E5"/>
    <w:rsid w:val="003D10E4"/>
    <w:rsid w:val="003D114C"/>
    <w:rsid w:val="003D12F3"/>
    <w:rsid w:val="003D166C"/>
    <w:rsid w:val="003D23A4"/>
    <w:rsid w:val="003D25EE"/>
    <w:rsid w:val="003D25F2"/>
    <w:rsid w:val="003D260D"/>
    <w:rsid w:val="003D2B9D"/>
    <w:rsid w:val="003D2D2A"/>
    <w:rsid w:val="003D2FD0"/>
    <w:rsid w:val="003D37E2"/>
    <w:rsid w:val="003D3AFB"/>
    <w:rsid w:val="003D3B84"/>
    <w:rsid w:val="003D4016"/>
    <w:rsid w:val="003D409F"/>
    <w:rsid w:val="003D40F0"/>
    <w:rsid w:val="003D417D"/>
    <w:rsid w:val="003D43C2"/>
    <w:rsid w:val="003D4605"/>
    <w:rsid w:val="003D4BB8"/>
    <w:rsid w:val="003D4BC7"/>
    <w:rsid w:val="003D5686"/>
    <w:rsid w:val="003D59EA"/>
    <w:rsid w:val="003D5C74"/>
    <w:rsid w:val="003D6246"/>
    <w:rsid w:val="003D62F6"/>
    <w:rsid w:val="003D689E"/>
    <w:rsid w:val="003D6AAD"/>
    <w:rsid w:val="003D6E30"/>
    <w:rsid w:val="003D6FC4"/>
    <w:rsid w:val="003D70D1"/>
    <w:rsid w:val="003D73E2"/>
    <w:rsid w:val="003D7464"/>
    <w:rsid w:val="003D762D"/>
    <w:rsid w:val="003D788A"/>
    <w:rsid w:val="003D7930"/>
    <w:rsid w:val="003D7C74"/>
    <w:rsid w:val="003E0282"/>
    <w:rsid w:val="003E04EF"/>
    <w:rsid w:val="003E079C"/>
    <w:rsid w:val="003E0D62"/>
    <w:rsid w:val="003E1729"/>
    <w:rsid w:val="003E18C2"/>
    <w:rsid w:val="003E18D8"/>
    <w:rsid w:val="003E1B80"/>
    <w:rsid w:val="003E1B94"/>
    <w:rsid w:val="003E2458"/>
    <w:rsid w:val="003E252A"/>
    <w:rsid w:val="003E27B1"/>
    <w:rsid w:val="003E2980"/>
    <w:rsid w:val="003E2C06"/>
    <w:rsid w:val="003E2E47"/>
    <w:rsid w:val="003E3360"/>
    <w:rsid w:val="003E3901"/>
    <w:rsid w:val="003E395E"/>
    <w:rsid w:val="003E40A5"/>
    <w:rsid w:val="003E40A8"/>
    <w:rsid w:val="003E46A0"/>
    <w:rsid w:val="003E472C"/>
    <w:rsid w:val="003E4818"/>
    <w:rsid w:val="003E492F"/>
    <w:rsid w:val="003E4942"/>
    <w:rsid w:val="003E49C6"/>
    <w:rsid w:val="003E4AB9"/>
    <w:rsid w:val="003E4EF0"/>
    <w:rsid w:val="003E5215"/>
    <w:rsid w:val="003E5241"/>
    <w:rsid w:val="003E53FC"/>
    <w:rsid w:val="003E5C10"/>
    <w:rsid w:val="003E5E4D"/>
    <w:rsid w:val="003E64F7"/>
    <w:rsid w:val="003E6737"/>
    <w:rsid w:val="003E6967"/>
    <w:rsid w:val="003E6BC9"/>
    <w:rsid w:val="003E6C2F"/>
    <w:rsid w:val="003E6E4E"/>
    <w:rsid w:val="003E6F35"/>
    <w:rsid w:val="003E7265"/>
    <w:rsid w:val="003E7560"/>
    <w:rsid w:val="003E77EA"/>
    <w:rsid w:val="003E7ADF"/>
    <w:rsid w:val="003F0012"/>
    <w:rsid w:val="003F0110"/>
    <w:rsid w:val="003F0171"/>
    <w:rsid w:val="003F0331"/>
    <w:rsid w:val="003F034D"/>
    <w:rsid w:val="003F05C2"/>
    <w:rsid w:val="003F0765"/>
    <w:rsid w:val="003F0810"/>
    <w:rsid w:val="003F088C"/>
    <w:rsid w:val="003F0E0F"/>
    <w:rsid w:val="003F1047"/>
    <w:rsid w:val="003F1604"/>
    <w:rsid w:val="003F162B"/>
    <w:rsid w:val="003F196C"/>
    <w:rsid w:val="003F1A3B"/>
    <w:rsid w:val="003F1AF9"/>
    <w:rsid w:val="003F1BC1"/>
    <w:rsid w:val="003F205D"/>
    <w:rsid w:val="003F20AF"/>
    <w:rsid w:val="003F2195"/>
    <w:rsid w:val="003F2331"/>
    <w:rsid w:val="003F2490"/>
    <w:rsid w:val="003F2A2E"/>
    <w:rsid w:val="003F2BD0"/>
    <w:rsid w:val="003F2D15"/>
    <w:rsid w:val="003F31E0"/>
    <w:rsid w:val="003F32D4"/>
    <w:rsid w:val="003F3384"/>
    <w:rsid w:val="003F33B0"/>
    <w:rsid w:val="003F33C8"/>
    <w:rsid w:val="003F34BD"/>
    <w:rsid w:val="003F352A"/>
    <w:rsid w:val="003F357F"/>
    <w:rsid w:val="003F36AA"/>
    <w:rsid w:val="003F3713"/>
    <w:rsid w:val="003F3F3F"/>
    <w:rsid w:val="003F451E"/>
    <w:rsid w:val="003F4733"/>
    <w:rsid w:val="003F4804"/>
    <w:rsid w:val="003F48F1"/>
    <w:rsid w:val="003F49AF"/>
    <w:rsid w:val="003F4DBB"/>
    <w:rsid w:val="003F4E69"/>
    <w:rsid w:val="003F4EDC"/>
    <w:rsid w:val="003F513A"/>
    <w:rsid w:val="003F57F0"/>
    <w:rsid w:val="003F5CBD"/>
    <w:rsid w:val="003F5DA8"/>
    <w:rsid w:val="003F5F06"/>
    <w:rsid w:val="003F6754"/>
    <w:rsid w:val="003F691F"/>
    <w:rsid w:val="003F6AEC"/>
    <w:rsid w:val="003F7016"/>
    <w:rsid w:val="003F7410"/>
    <w:rsid w:val="003F7776"/>
    <w:rsid w:val="003F7DE3"/>
    <w:rsid w:val="0040042F"/>
    <w:rsid w:val="004004F7"/>
    <w:rsid w:val="00400541"/>
    <w:rsid w:val="004006C6"/>
    <w:rsid w:val="004006D4"/>
    <w:rsid w:val="00400755"/>
    <w:rsid w:val="004008A2"/>
    <w:rsid w:val="00400C96"/>
    <w:rsid w:val="00401220"/>
    <w:rsid w:val="00401330"/>
    <w:rsid w:val="00401403"/>
    <w:rsid w:val="00401435"/>
    <w:rsid w:val="0040175D"/>
    <w:rsid w:val="004019BD"/>
    <w:rsid w:val="00402482"/>
    <w:rsid w:val="00402B04"/>
    <w:rsid w:val="00403171"/>
    <w:rsid w:val="004032B2"/>
    <w:rsid w:val="004033C3"/>
    <w:rsid w:val="00403587"/>
    <w:rsid w:val="00403C12"/>
    <w:rsid w:val="00403ECB"/>
    <w:rsid w:val="00403F6A"/>
    <w:rsid w:val="004043BA"/>
    <w:rsid w:val="00404612"/>
    <w:rsid w:val="00404930"/>
    <w:rsid w:val="00404B39"/>
    <w:rsid w:val="00404D77"/>
    <w:rsid w:val="00404E8B"/>
    <w:rsid w:val="00404EAA"/>
    <w:rsid w:val="00405567"/>
    <w:rsid w:val="0040578F"/>
    <w:rsid w:val="00405924"/>
    <w:rsid w:val="00405E05"/>
    <w:rsid w:val="00405FB2"/>
    <w:rsid w:val="004063E0"/>
    <w:rsid w:val="004065D8"/>
    <w:rsid w:val="0040667B"/>
    <w:rsid w:val="004068E7"/>
    <w:rsid w:val="00406BF9"/>
    <w:rsid w:val="00406ED2"/>
    <w:rsid w:val="004071FD"/>
    <w:rsid w:val="0040724E"/>
    <w:rsid w:val="004075B5"/>
    <w:rsid w:val="0040768A"/>
    <w:rsid w:val="0040798E"/>
    <w:rsid w:val="0041001A"/>
    <w:rsid w:val="004104DB"/>
    <w:rsid w:val="004107E4"/>
    <w:rsid w:val="00410BCD"/>
    <w:rsid w:val="00410C88"/>
    <w:rsid w:val="00410F56"/>
    <w:rsid w:val="004116A9"/>
    <w:rsid w:val="00411784"/>
    <w:rsid w:val="00411B72"/>
    <w:rsid w:val="00412046"/>
    <w:rsid w:val="00412178"/>
    <w:rsid w:val="00412310"/>
    <w:rsid w:val="00412608"/>
    <w:rsid w:val="004126D1"/>
    <w:rsid w:val="00412776"/>
    <w:rsid w:val="004127D6"/>
    <w:rsid w:val="004133BA"/>
    <w:rsid w:val="00413557"/>
    <w:rsid w:val="004139E4"/>
    <w:rsid w:val="00413B26"/>
    <w:rsid w:val="00413C76"/>
    <w:rsid w:val="00413D30"/>
    <w:rsid w:val="004143A7"/>
    <w:rsid w:val="0041469C"/>
    <w:rsid w:val="004146DF"/>
    <w:rsid w:val="004149B3"/>
    <w:rsid w:val="00415083"/>
    <w:rsid w:val="0041534F"/>
    <w:rsid w:val="00415644"/>
    <w:rsid w:val="004158A3"/>
    <w:rsid w:val="0041594A"/>
    <w:rsid w:val="00415981"/>
    <w:rsid w:val="00415C68"/>
    <w:rsid w:val="00415CF3"/>
    <w:rsid w:val="00415E3C"/>
    <w:rsid w:val="00415E43"/>
    <w:rsid w:val="00415F41"/>
    <w:rsid w:val="00415F52"/>
    <w:rsid w:val="00416061"/>
    <w:rsid w:val="004163F9"/>
    <w:rsid w:val="00416454"/>
    <w:rsid w:val="00416481"/>
    <w:rsid w:val="0041660B"/>
    <w:rsid w:val="0041679A"/>
    <w:rsid w:val="004168A8"/>
    <w:rsid w:val="00416CCE"/>
    <w:rsid w:val="00416DDE"/>
    <w:rsid w:val="00416F5C"/>
    <w:rsid w:val="00416FA8"/>
    <w:rsid w:val="00417206"/>
    <w:rsid w:val="0041756E"/>
    <w:rsid w:val="00417FCD"/>
    <w:rsid w:val="0042003D"/>
    <w:rsid w:val="0042003F"/>
    <w:rsid w:val="0042044B"/>
    <w:rsid w:val="0042050E"/>
    <w:rsid w:val="0042093B"/>
    <w:rsid w:val="00420996"/>
    <w:rsid w:val="00420C08"/>
    <w:rsid w:val="00420C45"/>
    <w:rsid w:val="00420D25"/>
    <w:rsid w:val="00420EF3"/>
    <w:rsid w:val="00421051"/>
    <w:rsid w:val="0042109F"/>
    <w:rsid w:val="004216E3"/>
    <w:rsid w:val="004219B1"/>
    <w:rsid w:val="004219C1"/>
    <w:rsid w:val="00421AAC"/>
    <w:rsid w:val="00421F44"/>
    <w:rsid w:val="0042214E"/>
    <w:rsid w:val="004221B8"/>
    <w:rsid w:val="00422358"/>
    <w:rsid w:val="00422389"/>
    <w:rsid w:val="004223EF"/>
    <w:rsid w:val="00422A30"/>
    <w:rsid w:val="00422A3C"/>
    <w:rsid w:val="00422AA6"/>
    <w:rsid w:val="00422CE1"/>
    <w:rsid w:val="004231B9"/>
    <w:rsid w:val="0042327D"/>
    <w:rsid w:val="0042356B"/>
    <w:rsid w:val="0042356D"/>
    <w:rsid w:val="004236D3"/>
    <w:rsid w:val="004237B5"/>
    <w:rsid w:val="00423851"/>
    <w:rsid w:val="00424451"/>
    <w:rsid w:val="00424538"/>
    <w:rsid w:val="0042478A"/>
    <w:rsid w:val="0042484D"/>
    <w:rsid w:val="00424B56"/>
    <w:rsid w:val="00424C66"/>
    <w:rsid w:val="00424DC6"/>
    <w:rsid w:val="00424E28"/>
    <w:rsid w:val="004252B2"/>
    <w:rsid w:val="004252C9"/>
    <w:rsid w:val="004259F1"/>
    <w:rsid w:val="00425BBE"/>
    <w:rsid w:val="00425E3D"/>
    <w:rsid w:val="00426190"/>
    <w:rsid w:val="004261F0"/>
    <w:rsid w:val="0042658D"/>
    <w:rsid w:val="004265E6"/>
    <w:rsid w:val="0042664F"/>
    <w:rsid w:val="004266D1"/>
    <w:rsid w:val="004267D3"/>
    <w:rsid w:val="00426C9C"/>
    <w:rsid w:val="00426CDE"/>
    <w:rsid w:val="00426E36"/>
    <w:rsid w:val="00426E59"/>
    <w:rsid w:val="00426FC9"/>
    <w:rsid w:val="00427090"/>
    <w:rsid w:val="00427B00"/>
    <w:rsid w:val="004300BC"/>
    <w:rsid w:val="0043068C"/>
    <w:rsid w:val="004309CD"/>
    <w:rsid w:val="0043101D"/>
    <w:rsid w:val="00431060"/>
    <w:rsid w:val="004310AF"/>
    <w:rsid w:val="00431724"/>
    <w:rsid w:val="00431A10"/>
    <w:rsid w:val="0043203E"/>
    <w:rsid w:val="004327A5"/>
    <w:rsid w:val="004329AF"/>
    <w:rsid w:val="00432B43"/>
    <w:rsid w:val="00432B4D"/>
    <w:rsid w:val="00432CED"/>
    <w:rsid w:val="00432E71"/>
    <w:rsid w:val="00432E73"/>
    <w:rsid w:val="00433394"/>
    <w:rsid w:val="0043360D"/>
    <w:rsid w:val="00433810"/>
    <w:rsid w:val="00433832"/>
    <w:rsid w:val="00433C05"/>
    <w:rsid w:val="004344BD"/>
    <w:rsid w:val="00434501"/>
    <w:rsid w:val="0043496E"/>
    <w:rsid w:val="00434DFC"/>
    <w:rsid w:val="004351A0"/>
    <w:rsid w:val="00435887"/>
    <w:rsid w:val="00435A47"/>
    <w:rsid w:val="00435BA4"/>
    <w:rsid w:val="004364F0"/>
    <w:rsid w:val="004370D6"/>
    <w:rsid w:val="00437760"/>
    <w:rsid w:val="004379E9"/>
    <w:rsid w:val="004404F4"/>
    <w:rsid w:val="0044072D"/>
    <w:rsid w:val="00440A7A"/>
    <w:rsid w:val="00440AD8"/>
    <w:rsid w:val="00440D29"/>
    <w:rsid w:val="00440DFE"/>
    <w:rsid w:val="00440FE9"/>
    <w:rsid w:val="0044113A"/>
    <w:rsid w:val="0044119E"/>
    <w:rsid w:val="004412E0"/>
    <w:rsid w:val="00441510"/>
    <w:rsid w:val="00441ECE"/>
    <w:rsid w:val="004423F1"/>
    <w:rsid w:val="00442B56"/>
    <w:rsid w:val="00442CC1"/>
    <w:rsid w:val="00443466"/>
    <w:rsid w:val="00443584"/>
    <w:rsid w:val="0044399C"/>
    <w:rsid w:val="00443AC5"/>
    <w:rsid w:val="00443AE2"/>
    <w:rsid w:val="0044439F"/>
    <w:rsid w:val="004446E9"/>
    <w:rsid w:val="00444A1E"/>
    <w:rsid w:val="00444A35"/>
    <w:rsid w:val="00444A93"/>
    <w:rsid w:val="00444B13"/>
    <w:rsid w:val="00444D42"/>
    <w:rsid w:val="00444DCA"/>
    <w:rsid w:val="00444FA3"/>
    <w:rsid w:val="004452BC"/>
    <w:rsid w:val="0044566E"/>
    <w:rsid w:val="00445815"/>
    <w:rsid w:val="0044591C"/>
    <w:rsid w:val="004459C9"/>
    <w:rsid w:val="00445ADB"/>
    <w:rsid w:val="00445E4E"/>
    <w:rsid w:val="00445F81"/>
    <w:rsid w:val="00446054"/>
    <w:rsid w:val="004460D4"/>
    <w:rsid w:val="00446583"/>
    <w:rsid w:val="004466D6"/>
    <w:rsid w:val="00446C58"/>
    <w:rsid w:val="00446EFF"/>
    <w:rsid w:val="00447029"/>
    <w:rsid w:val="0044706C"/>
    <w:rsid w:val="0044728C"/>
    <w:rsid w:val="00447335"/>
    <w:rsid w:val="00447A88"/>
    <w:rsid w:val="00447C0C"/>
    <w:rsid w:val="00450450"/>
    <w:rsid w:val="0045065F"/>
    <w:rsid w:val="004506F4"/>
    <w:rsid w:val="004507AF"/>
    <w:rsid w:val="004507DB"/>
    <w:rsid w:val="00450901"/>
    <w:rsid w:val="00450912"/>
    <w:rsid w:val="00450937"/>
    <w:rsid w:val="00450AC9"/>
    <w:rsid w:val="00450DDC"/>
    <w:rsid w:val="00451148"/>
    <w:rsid w:val="00451231"/>
    <w:rsid w:val="00451310"/>
    <w:rsid w:val="00451B32"/>
    <w:rsid w:val="00451B9D"/>
    <w:rsid w:val="00451CFF"/>
    <w:rsid w:val="00451EF9"/>
    <w:rsid w:val="00452209"/>
    <w:rsid w:val="0045226A"/>
    <w:rsid w:val="00452BD3"/>
    <w:rsid w:val="00452D4F"/>
    <w:rsid w:val="0045303A"/>
    <w:rsid w:val="00453058"/>
    <w:rsid w:val="00453082"/>
    <w:rsid w:val="0045321B"/>
    <w:rsid w:val="00453A85"/>
    <w:rsid w:val="00453B1C"/>
    <w:rsid w:val="00453B20"/>
    <w:rsid w:val="00453C70"/>
    <w:rsid w:val="00453E00"/>
    <w:rsid w:val="004541E9"/>
    <w:rsid w:val="004543A0"/>
    <w:rsid w:val="00454495"/>
    <w:rsid w:val="004548A9"/>
    <w:rsid w:val="00454A08"/>
    <w:rsid w:val="00454D5B"/>
    <w:rsid w:val="00454FFF"/>
    <w:rsid w:val="00455019"/>
    <w:rsid w:val="00455032"/>
    <w:rsid w:val="004556F2"/>
    <w:rsid w:val="0045576D"/>
    <w:rsid w:val="00455D9B"/>
    <w:rsid w:val="00455F56"/>
    <w:rsid w:val="0045646D"/>
    <w:rsid w:val="0045657F"/>
    <w:rsid w:val="0045678C"/>
    <w:rsid w:val="0045681D"/>
    <w:rsid w:val="00456DFA"/>
    <w:rsid w:val="00456EE0"/>
    <w:rsid w:val="004570CE"/>
    <w:rsid w:val="00457545"/>
    <w:rsid w:val="00457FEF"/>
    <w:rsid w:val="0046033C"/>
    <w:rsid w:val="00460F19"/>
    <w:rsid w:val="00460FCD"/>
    <w:rsid w:val="00461033"/>
    <w:rsid w:val="00461164"/>
    <w:rsid w:val="004611C0"/>
    <w:rsid w:val="00461365"/>
    <w:rsid w:val="00461725"/>
    <w:rsid w:val="00461B30"/>
    <w:rsid w:val="00461B88"/>
    <w:rsid w:val="00461C0F"/>
    <w:rsid w:val="00461D1D"/>
    <w:rsid w:val="00461E6B"/>
    <w:rsid w:val="0046222B"/>
    <w:rsid w:val="004622AE"/>
    <w:rsid w:val="004622DB"/>
    <w:rsid w:val="0046251D"/>
    <w:rsid w:val="00462711"/>
    <w:rsid w:val="00462DF3"/>
    <w:rsid w:val="00463119"/>
    <w:rsid w:val="00463660"/>
    <w:rsid w:val="004637EC"/>
    <w:rsid w:val="00463D58"/>
    <w:rsid w:val="00463E3E"/>
    <w:rsid w:val="0046408E"/>
    <w:rsid w:val="004647BF"/>
    <w:rsid w:val="004649B0"/>
    <w:rsid w:val="004650C8"/>
    <w:rsid w:val="004651D7"/>
    <w:rsid w:val="00465763"/>
    <w:rsid w:val="0046577B"/>
    <w:rsid w:val="00465959"/>
    <w:rsid w:val="004659E3"/>
    <w:rsid w:val="00465CE6"/>
    <w:rsid w:val="00465E0F"/>
    <w:rsid w:val="00466094"/>
    <w:rsid w:val="00466989"/>
    <w:rsid w:val="00466C10"/>
    <w:rsid w:val="00466F27"/>
    <w:rsid w:val="00466FDC"/>
    <w:rsid w:val="00467063"/>
    <w:rsid w:val="00467599"/>
    <w:rsid w:val="004677DE"/>
    <w:rsid w:val="0046785E"/>
    <w:rsid w:val="00467C47"/>
    <w:rsid w:val="00470113"/>
    <w:rsid w:val="00470687"/>
    <w:rsid w:val="0047068E"/>
    <w:rsid w:val="004706B4"/>
    <w:rsid w:val="0047084E"/>
    <w:rsid w:val="004708CD"/>
    <w:rsid w:val="0047098F"/>
    <w:rsid w:val="004709C9"/>
    <w:rsid w:val="00471370"/>
    <w:rsid w:val="00471622"/>
    <w:rsid w:val="004716B7"/>
    <w:rsid w:val="004716BB"/>
    <w:rsid w:val="004716CC"/>
    <w:rsid w:val="0047174D"/>
    <w:rsid w:val="00471855"/>
    <w:rsid w:val="004719F3"/>
    <w:rsid w:val="00471A59"/>
    <w:rsid w:val="00471C33"/>
    <w:rsid w:val="00471F14"/>
    <w:rsid w:val="00471F41"/>
    <w:rsid w:val="004722E8"/>
    <w:rsid w:val="0047269D"/>
    <w:rsid w:val="00472A4F"/>
    <w:rsid w:val="00472C94"/>
    <w:rsid w:val="004730AD"/>
    <w:rsid w:val="0047337E"/>
    <w:rsid w:val="0047355E"/>
    <w:rsid w:val="004737E3"/>
    <w:rsid w:val="00473C10"/>
    <w:rsid w:val="00473DBD"/>
    <w:rsid w:val="0047409A"/>
    <w:rsid w:val="0047435A"/>
    <w:rsid w:val="00474606"/>
    <w:rsid w:val="00474A6F"/>
    <w:rsid w:val="004751D3"/>
    <w:rsid w:val="004758B8"/>
    <w:rsid w:val="00475C30"/>
    <w:rsid w:val="00475E70"/>
    <w:rsid w:val="004762F6"/>
    <w:rsid w:val="004764E2"/>
    <w:rsid w:val="00476559"/>
    <w:rsid w:val="004767B1"/>
    <w:rsid w:val="0047684A"/>
    <w:rsid w:val="0047689B"/>
    <w:rsid w:val="00476AD2"/>
    <w:rsid w:val="0047709D"/>
    <w:rsid w:val="00477125"/>
    <w:rsid w:val="004772A4"/>
    <w:rsid w:val="00477403"/>
    <w:rsid w:val="00477474"/>
    <w:rsid w:val="00477585"/>
    <w:rsid w:val="00477AFF"/>
    <w:rsid w:val="00477B22"/>
    <w:rsid w:val="00477E6C"/>
    <w:rsid w:val="00477F51"/>
    <w:rsid w:val="0048014F"/>
    <w:rsid w:val="004802C2"/>
    <w:rsid w:val="00480308"/>
    <w:rsid w:val="004805D7"/>
    <w:rsid w:val="0048066E"/>
    <w:rsid w:val="00480907"/>
    <w:rsid w:val="00480CE8"/>
    <w:rsid w:val="00480EE2"/>
    <w:rsid w:val="004814CB"/>
    <w:rsid w:val="00481CAE"/>
    <w:rsid w:val="00481DA5"/>
    <w:rsid w:val="0048253A"/>
    <w:rsid w:val="004827BD"/>
    <w:rsid w:val="00482F47"/>
    <w:rsid w:val="0048349F"/>
    <w:rsid w:val="00483615"/>
    <w:rsid w:val="00484001"/>
    <w:rsid w:val="0048471B"/>
    <w:rsid w:val="004848AC"/>
    <w:rsid w:val="00484CF4"/>
    <w:rsid w:val="00484DB5"/>
    <w:rsid w:val="00484E43"/>
    <w:rsid w:val="00484E83"/>
    <w:rsid w:val="004858C0"/>
    <w:rsid w:val="00485934"/>
    <w:rsid w:val="00485BF1"/>
    <w:rsid w:val="004861A5"/>
    <w:rsid w:val="004862CC"/>
    <w:rsid w:val="0048649D"/>
    <w:rsid w:val="00486753"/>
    <w:rsid w:val="00486784"/>
    <w:rsid w:val="00486895"/>
    <w:rsid w:val="00487383"/>
    <w:rsid w:val="00487800"/>
    <w:rsid w:val="004878DD"/>
    <w:rsid w:val="00487983"/>
    <w:rsid w:val="00487D04"/>
    <w:rsid w:val="004905FF"/>
    <w:rsid w:val="0049061A"/>
    <w:rsid w:val="00490695"/>
    <w:rsid w:val="00490DF0"/>
    <w:rsid w:val="00490EE9"/>
    <w:rsid w:val="00490F58"/>
    <w:rsid w:val="00490FFF"/>
    <w:rsid w:val="00491307"/>
    <w:rsid w:val="004913A8"/>
    <w:rsid w:val="004925C8"/>
    <w:rsid w:val="00492607"/>
    <w:rsid w:val="004926E9"/>
    <w:rsid w:val="00492AA0"/>
    <w:rsid w:val="00492B54"/>
    <w:rsid w:val="00492C0E"/>
    <w:rsid w:val="00493116"/>
    <w:rsid w:val="00493B78"/>
    <w:rsid w:val="00493D82"/>
    <w:rsid w:val="00493EBB"/>
    <w:rsid w:val="004944AE"/>
    <w:rsid w:val="00494701"/>
    <w:rsid w:val="00494731"/>
    <w:rsid w:val="00494BBC"/>
    <w:rsid w:val="00494C02"/>
    <w:rsid w:val="00494E07"/>
    <w:rsid w:val="004955F4"/>
    <w:rsid w:val="00495B81"/>
    <w:rsid w:val="00495C09"/>
    <w:rsid w:val="00496081"/>
    <w:rsid w:val="004960DB"/>
    <w:rsid w:val="00496101"/>
    <w:rsid w:val="004963C4"/>
    <w:rsid w:val="004968C3"/>
    <w:rsid w:val="00496C6F"/>
    <w:rsid w:val="00496C7E"/>
    <w:rsid w:val="00496D81"/>
    <w:rsid w:val="00496EFE"/>
    <w:rsid w:val="00496F3D"/>
    <w:rsid w:val="00497136"/>
    <w:rsid w:val="0049713C"/>
    <w:rsid w:val="0049745B"/>
    <w:rsid w:val="004975BF"/>
    <w:rsid w:val="004979C1"/>
    <w:rsid w:val="00497D15"/>
    <w:rsid w:val="004A0001"/>
    <w:rsid w:val="004A0636"/>
    <w:rsid w:val="004A0CB1"/>
    <w:rsid w:val="004A0D17"/>
    <w:rsid w:val="004A1086"/>
    <w:rsid w:val="004A1247"/>
    <w:rsid w:val="004A148D"/>
    <w:rsid w:val="004A14BB"/>
    <w:rsid w:val="004A18D2"/>
    <w:rsid w:val="004A1E01"/>
    <w:rsid w:val="004A1FD8"/>
    <w:rsid w:val="004A2060"/>
    <w:rsid w:val="004A20A2"/>
    <w:rsid w:val="004A2362"/>
    <w:rsid w:val="004A238B"/>
    <w:rsid w:val="004A2425"/>
    <w:rsid w:val="004A296A"/>
    <w:rsid w:val="004A2D83"/>
    <w:rsid w:val="004A339A"/>
    <w:rsid w:val="004A33A2"/>
    <w:rsid w:val="004A34B7"/>
    <w:rsid w:val="004A3737"/>
    <w:rsid w:val="004A37BD"/>
    <w:rsid w:val="004A404F"/>
    <w:rsid w:val="004A40C0"/>
    <w:rsid w:val="004A45A6"/>
    <w:rsid w:val="004A4CA1"/>
    <w:rsid w:val="004A4D18"/>
    <w:rsid w:val="004A5A4A"/>
    <w:rsid w:val="004A5B5B"/>
    <w:rsid w:val="004A60BE"/>
    <w:rsid w:val="004A659F"/>
    <w:rsid w:val="004A6805"/>
    <w:rsid w:val="004A6A5B"/>
    <w:rsid w:val="004A6E42"/>
    <w:rsid w:val="004A7347"/>
    <w:rsid w:val="004A7467"/>
    <w:rsid w:val="004A74E2"/>
    <w:rsid w:val="004A78F2"/>
    <w:rsid w:val="004A7924"/>
    <w:rsid w:val="004A7C9E"/>
    <w:rsid w:val="004B00C2"/>
    <w:rsid w:val="004B01D3"/>
    <w:rsid w:val="004B0263"/>
    <w:rsid w:val="004B02D6"/>
    <w:rsid w:val="004B065F"/>
    <w:rsid w:val="004B086D"/>
    <w:rsid w:val="004B0BAD"/>
    <w:rsid w:val="004B1458"/>
    <w:rsid w:val="004B1812"/>
    <w:rsid w:val="004B1B3B"/>
    <w:rsid w:val="004B1D53"/>
    <w:rsid w:val="004B1E36"/>
    <w:rsid w:val="004B1F61"/>
    <w:rsid w:val="004B2092"/>
    <w:rsid w:val="004B2266"/>
    <w:rsid w:val="004B2371"/>
    <w:rsid w:val="004B25DC"/>
    <w:rsid w:val="004B266D"/>
    <w:rsid w:val="004B2A35"/>
    <w:rsid w:val="004B2CE6"/>
    <w:rsid w:val="004B2E26"/>
    <w:rsid w:val="004B2F4F"/>
    <w:rsid w:val="004B3A1B"/>
    <w:rsid w:val="004B3B26"/>
    <w:rsid w:val="004B416A"/>
    <w:rsid w:val="004B48D7"/>
    <w:rsid w:val="004B4A0A"/>
    <w:rsid w:val="004B4C57"/>
    <w:rsid w:val="004B506E"/>
    <w:rsid w:val="004B507E"/>
    <w:rsid w:val="004B5716"/>
    <w:rsid w:val="004B582A"/>
    <w:rsid w:val="004B5F59"/>
    <w:rsid w:val="004B5F60"/>
    <w:rsid w:val="004B64E8"/>
    <w:rsid w:val="004B6B6A"/>
    <w:rsid w:val="004B73B6"/>
    <w:rsid w:val="004B7F0E"/>
    <w:rsid w:val="004C03F3"/>
    <w:rsid w:val="004C0510"/>
    <w:rsid w:val="004C068D"/>
    <w:rsid w:val="004C0810"/>
    <w:rsid w:val="004C083F"/>
    <w:rsid w:val="004C0AFF"/>
    <w:rsid w:val="004C0B38"/>
    <w:rsid w:val="004C0C54"/>
    <w:rsid w:val="004C0E9C"/>
    <w:rsid w:val="004C1003"/>
    <w:rsid w:val="004C1643"/>
    <w:rsid w:val="004C198C"/>
    <w:rsid w:val="004C1D29"/>
    <w:rsid w:val="004C233A"/>
    <w:rsid w:val="004C255E"/>
    <w:rsid w:val="004C2751"/>
    <w:rsid w:val="004C2BDB"/>
    <w:rsid w:val="004C2EF8"/>
    <w:rsid w:val="004C30B2"/>
    <w:rsid w:val="004C32E3"/>
    <w:rsid w:val="004C368F"/>
    <w:rsid w:val="004C38BA"/>
    <w:rsid w:val="004C3A06"/>
    <w:rsid w:val="004C3B81"/>
    <w:rsid w:val="004C3D0F"/>
    <w:rsid w:val="004C3F43"/>
    <w:rsid w:val="004C3F5F"/>
    <w:rsid w:val="004C40A0"/>
    <w:rsid w:val="004C4664"/>
    <w:rsid w:val="004C47DB"/>
    <w:rsid w:val="004C47FC"/>
    <w:rsid w:val="004C49DB"/>
    <w:rsid w:val="004C4A8D"/>
    <w:rsid w:val="004C4F34"/>
    <w:rsid w:val="004C4F79"/>
    <w:rsid w:val="004C5165"/>
    <w:rsid w:val="004C532C"/>
    <w:rsid w:val="004C5800"/>
    <w:rsid w:val="004C584E"/>
    <w:rsid w:val="004C5868"/>
    <w:rsid w:val="004C5A88"/>
    <w:rsid w:val="004C5E44"/>
    <w:rsid w:val="004C5EB8"/>
    <w:rsid w:val="004C612B"/>
    <w:rsid w:val="004C6261"/>
    <w:rsid w:val="004C62C6"/>
    <w:rsid w:val="004C648D"/>
    <w:rsid w:val="004C64AE"/>
    <w:rsid w:val="004C6586"/>
    <w:rsid w:val="004C65C0"/>
    <w:rsid w:val="004C6935"/>
    <w:rsid w:val="004C6ADD"/>
    <w:rsid w:val="004C6BE6"/>
    <w:rsid w:val="004C6BE8"/>
    <w:rsid w:val="004C6DA1"/>
    <w:rsid w:val="004C6E2B"/>
    <w:rsid w:val="004C6F81"/>
    <w:rsid w:val="004C72F4"/>
    <w:rsid w:val="004C781B"/>
    <w:rsid w:val="004C78D2"/>
    <w:rsid w:val="004C7B9C"/>
    <w:rsid w:val="004C7C27"/>
    <w:rsid w:val="004C7E37"/>
    <w:rsid w:val="004D004A"/>
    <w:rsid w:val="004D017B"/>
    <w:rsid w:val="004D0602"/>
    <w:rsid w:val="004D07B2"/>
    <w:rsid w:val="004D07E6"/>
    <w:rsid w:val="004D0C04"/>
    <w:rsid w:val="004D0E84"/>
    <w:rsid w:val="004D1058"/>
    <w:rsid w:val="004D15B8"/>
    <w:rsid w:val="004D18B2"/>
    <w:rsid w:val="004D1B2E"/>
    <w:rsid w:val="004D1FF3"/>
    <w:rsid w:val="004D200D"/>
    <w:rsid w:val="004D21AD"/>
    <w:rsid w:val="004D2589"/>
    <w:rsid w:val="004D25D4"/>
    <w:rsid w:val="004D268F"/>
    <w:rsid w:val="004D28F3"/>
    <w:rsid w:val="004D2CCA"/>
    <w:rsid w:val="004D2FF1"/>
    <w:rsid w:val="004D30E6"/>
    <w:rsid w:val="004D30F1"/>
    <w:rsid w:val="004D3196"/>
    <w:rsid w:val="004D42FF"/>
    <w:rsid w:val="004D433A"/>
    <w:rsid w:val="004D447E"/>
    <w:rsid w:val="004D457D"/>
    <w:rsid w:val="004D4624"/>
    <w:rsid w:val="004D4682"/>
    <w:rsid w:val="004D49BC"/>
    <w:rsid w:val="004D4A59"/>
    <w:rsid w:val="004D4B1A"/>
    <w:rsid w:val="004D4B94"/>
    <w:rsid w:val="004D4EBF"/>
    <w:rsid w:val="004D50EE"/>
    <w:rsid w:val="004D51CD"/>
    <w:rsid w:val="004D51D7"/>
    <w:rsid w:val="004D54BF"/>
    <w:rsid w:val="004D5517"/>
    <w:rsid w:val="004D553E"/>
    <w:rsid w:val="004D5575"/>
    <w:rsid w:val="004D5685"/>
    <w:rsid w:val="004D582E"/>
    <w:rsid w:val="004D5B7D"/>
    <w:rsid w:val="004D5D15"/>
    <w:rsid w:val="004D61B7"/>
    <w:rsid w:val="004D65E4"/>
    <w:rsid w:val="004D6A35"/>
    <w:rsid w:val="004D6BE8"/>
    <w:rsid w:val="004D70F0"/>
    <w:rsid w:val="004D723C"/>
    <w:rsid w:val="004D7269"/>
    <w:rsid w:val="004D7417"/>
    <w:rsid w:val="004D7476"/>
    <w:rsid w:val="004D7D5E"/>
    <w:rsid w:val="004D7D8B"/>
    <w:rsid w:val="004D7DFE"/>
    <w:rsid w:val="004E03C1"/>
    <w:rsid w:val="004E0456"/>
    <w:rsid w:val="004E0948"/>
    <w:rsid w:val="004E12A1"/>
    <w:rsid w:val="004E195F"/>
    <w:rsid w:val="004E1B39"/>
    <w:rsid w:val="004E1BDA"/>
    <w:rsid w:val="004E1EF1"/>
    <w:rsid w:val="004E205B"/>
    <w:rsid w:val="004E2141"/>
    <w:rsid w:val="004E21BC"/>
    <w:rsid w:val="004E23EE"/>
    <w:rsid w:val="004E2789"/>
    <w:rsid w:val="004E287A"/>
    <w:rsid w:val="004E32D1"/>
    <w:rsid w:val="004E3400"/>
    <w:rsid w:val="004E3625"/>
    <w:rsid w:val="004E3706"/>
    <w:rsid w:val="004E383C"/>
    <w:rsid w:val="004E44E0"/>
    <w:rsid w:val="004E4669"/>
    <w:rsid w:val="004E4684"/>
    <w:rsid w:val="004E47DB"/>
    <w:rsid w:val="004E5233"/>
    <w:rsid w:val="004E54EE"/>
    <w:rsid w:val="004E5AF5"/>
    <w:rsid w:val="004E5B0B"/>
    <w:rsid w:val="004E5B60"/>
    <w:rsid w:val="004E5BF6"/>
    <w:rsid w:val="004E5FAE"/>
    <w:rsid w:val="004E5FF2"/>
    <w:rsid w:val="004E638D"/>
    <w:rsid w:val="004E6446"/>
    <w:rsid w:val="004E648B"/>
    <w:rsid w:val="004E67E0"/>
    <w:rsid w:val="004E6852"/>
    <w:rsid w:val="004E68A3"/>
    <w:rsid w:val="004E6B5A"/>
    <w:rsid w:val="004E6C98"/>
    <w:rsid w:val="004E6D0E"/>
    <w:rsid w:val="004E713B"/>
    <w:rsid w:val="004E717D"/>
    <w:rsid w:val="004E72E8"/>
    <w:rsid w:val="004E73BD"/>
    <w:rsid w:val="004E7610"/>
    <w:rsid w:val="004E77BA"/>
    <w:rsid w:val="004E7909"/>
    <w:rsid w:val="004E7A64"/>
    <w:rsid w:val="004E7EFD"/>
    <w:rsid w:val="004F02D0"/>
    <w:rsid w:val="004F0343"/>
    <w:rsid w:val="004F04FB"/>
    <w:rsid w:val="004F052B"/>
    <w:rsid w:val="004F05C0"/>
    <w:rsid w:val="004F07B2"/>
    <w:rsid w:val="004F09CE"/>
    <w:rsid w:val="004F0AD1"/>
    <w:rsid w:val="004F0C72"/>
    <w:rsid w:val="004F0D77"/>
    <w:rsid w:val="004F15A7"/>
    <w:rsid w:val="004F18A1"/>
    <w:rsid w:val="004F1F6A"/>
    <w:rsid w:val="004F21FD"/>
    <w:rsid w:val="004F2268"/>
    <w:rsid w:val="004F2382"/>
    <w:rsid w:val="004F2431"/>
    <w:rsid w:val="004F24BD"/>
    <w:rsid w:val="004F24E0"/>
    <w:rsid w:val="004F282A"/>
    <w:rsid w:val="004F286E"/>
    <w:rsid w:val="004F290D"/>
    <w:rsid w:val="004F2DCB"/>
    <w:rsid w:val="004F3540"/>
    <w:rsid w:val="004F3AE4"/>
    <w:rsid w:val="004F3B72"/>
    <w:rsid w:val="004F3D0F"/>
    <w:rsid w:val="004F441C"/>
    <w:rsid w:val="004F4928"/>
    <w:rsid w:val="004F4982"/>
    <w:rsid w:val="004F4BB2"/>
    <w:rsid w:val="004F4BC8"/>
    <w:rsid w:val="004F4D22"/>
    <w:rsid w:val="004F4DD4"/>
    <w:rsid w:val="004F4FCE"/>
    <w:rsid w:val="004F52CF"/>
    <w:rsid w:val="004F541F"/>
    <w:rsid w:val="004F5449"/>
    <w:rsid w:val="004F5450"/>
    <w:rsid w:val="004F5559"/>
    <w:rsid w:val="004F564D"/>
    <w:rsid w:val="004F56AA"/>
    <w:rsid w:val="004F574B"/>
    <w:rsid w:val="004F5814"/>
    <w:rsid w:val="004F5C76"/>
    <w:rsid w:val="004F5CD9"/>
    <w:rsid w:val="004F626B"/>
    <w:rsid w:val="004F63C4"/>
    <w:rsid w:val="004F6531"/>
    <w:rsid w:val="004F6944"/>
    <w:rsid w:val="004F6A83"/>
    <w:rsid w:val="004F6EE3"/>
    <w:rsid w:val="004F6FAD"/>
    <w:rsid w:val="004F713A"/>
    <w:rsid w:val="004F72A3"/>
    <w:rsid w:val="004F7542"/>
    <w:rsid w:val="004F75FD"/>
    <w:rsid w:val="004F7BB9"/>
    <w:rsid w:val="004F7C5B"/>
    <w:rsid w:val="00500441"/>
    <w:rsid w:val="0050099B"/>
    <w:rsid w:val="00500B3A"/>
    <w:rsid w:val="00500CC3"/>
    <w:rsid w:val="00500DCD"/>
    <w:rsid w:val="00500ED1"/>
    <w:rsid w:val="005012CE"/>
    <w:rsid w:val="00501324"/>
    <w:rsid w:val="00501528"/>
    <w:rsid w:val="0050161A"/>
    <w:rsid w:val="0050167E"/>
    <w:rsid w:val="005016D0"/>
    <w:rsid w:val="0050178E"/>
    <w:rsid w:val="00501E00"/>
    <w:rsid w:val="005020CC"/>
    <w:rsid w:val="00502157"/>
    <w:rsid w:val="00502206"/>
    <w:rsid w:val="005022A9"/>
    <w:rsid w:val="0050290B"/>
    <w:rsid w:val="00502F61"/>
    <w:rsid w:val="0050332C"/>
    <w:rsid w:val="00503626"/>
    <w:rsid w:val="0050394E"/>
    <w:rsid w:val="00503B46"/>
    <w:rsid w:val="00503C87"/>
    <w:rsid w:val="00503D65"/>
    <w:rsid w:val="00503E8E"/>
    <w:rsid w:val="00503F8F"/>
    <w:rsid w:val="005042E3"/>
    <w:rsid w:val="005047B5"/>
    <w:rsid w:val="005049BF"/>
    <w:rsid w:val="00504AA7"/>
    <w:rsid w:val="00504AFB"/>
    <w:rsid w:val="00504B3C"/>
    <w:rsid w:val="00504BE1"/>
    <w:rsid w:val="00504F3D"/>
    <w:rsid w:val="00504F73"/>
    <w:rsid w:val="005059FA"/>
    <w:rsid w:val="0050612A"/>
    <w:rsid w:val="0050645A"/>
    <w:rsid w:val="005069E3"/>
    <w:rsid w:val="00506C4C"/>
    <w:rsid w:val="00506D94"/>
    <w:rsid w:val="00507885"/>
    <w:rsid w:val="00507E89"/>
    <w:rsid w:val="00507E91"/>
    <w:rsid w:val="00507EB2"/>
    <w:rsid w:val="0051006B"/>
    <w:rsid w:val="005100D9"/>
    <w:rsid w:val="005101B9"/>
    <w:rsid w:val="005102FB"/>
    <w:rsid w:val="005106A5"/>
    <w:rsid w:val="005109D8"/>
    <w:rsid w:val="00510D6B"/>
    <w:rsid w:val="00510EBF"/>
    <w:rsid w:val="00510FE2"/>
    <w:rsid w:val="0051154F"/>
    <w:rsid w:val="00511590"/>
    <w:rsid w:val="005118CC"/>
    <w:rsid w:val="00511A75"/>
    <w:rsid w:val="00511E67"/>
    <w:rsid w:val="00512037"/>
    <w:rsid w:val="00512043"/>
    <w:rsid w:val="005126A4"/>
    <w:rsid w:val="00512809"/>
    <w:rsid w:val="00512A06"/>
    <w:rsid w:val="00512B39"/>
    <w:rsid w:val="00512F54"/>
    <w:rsid w:val="00513883"/>
    <w:rsid w:val="00513D22"/>
    <w:rsid w:val="00513E02"/>
    <w:rsid w:val="00514291"/>
    <w:rsid w:val="00514601"/>
    <w:rsid w:val="0051491A"/>
    <w:rsid w:val="00514DF9"/>
    <w:rsid w:val="00515501"/>
    <w:rsid w:val="00515778"/>
    <w:rsid w:val="00515ADC"/>
    <w:rsid w:val="00515AE6"/>
    <w:rsid w:val="00515BA3"/>
    <w:rsid w:val="00515F2E"/>
    <w:rsid w:val="00516156"/>
    <w:rsid w:val="005163FE"/>
    <w:rsid w:val="00516B98"/>
    <w:rsid w:val="00516FBA"/>
    <w:rsid w:val="00517526"/>
    <w:rsid w:val="00517C56"/>
    <w:rsid w:val="00517E6E"/>
    <w:rsid w:val="00520521"/>
    <w:rsid w:val="00520AC8"/>
    <w:rsid w:val="00520AFA"/>
    <w:rsid w:val="00520B30"/>
    <w:rsid w:val="00521258"/>
    <w:rsid w:val="005212DF"/>
    <w:rsid w:val="00521496"/>
    <w:rsid w:val="005214D9"/>
    <w:rsid w:val="005215BD"/>
    <w:rsid w:val="005219AD"/>
    <w:rsid w:val="00521A1D"/>
    <w:rsid w:val="00521B6B"/>
    <w:rsid w:val="00521BC0"/>
    <w:rsid w:val="00521BC4"/>
    <w:rsid w:val="00521D6A"/>
    <w:rsid w:val="00522100"/>
    <w:rsid w:val="0052223F"/>
    <w:rsid w:val="00522FF6"/>
    <w:rsid w:val="00523021"/>
    <w:rsid w:val="0052336C"/>
    <w:rsid w:val="00523516"/>
    <w:rsid w:val="00523662"/>
    <w:rsid w:val="005236E2"/>
    <w:rsid w:val="005237FD"/>
    <w:rsid w:val="00523925"/>
    <w:rsid w:val="00523F52"/>
    <w:rsid w:val="005245A7"/>
    <w:rsid w:val="00524798"/>
    <w:rsid w:val="0052487C"/>
    <w:rsid w:val="005248ED"/>
    <w:rsid w:val="00524CF8"/>
    <w:rsid w:val="00524EFD"/>
    <w:rsid w:val="0052527E"/>
    <w:rsid w:val="00525357"/>
    <w:rsid w:val="00525653"/>
    <w:rsid w:val="00525729"/>
    <w:rsid w:val="00525AD6"/>
    <w:rsid w:val="00525BD3"/>
    <w:rsid w:val="00525DBE"/>
    <w:rsid w:val="00525E8E"/>
    <w:rsid w:val="00525FF2"/>
    <w:rsid w:val="0052612B"/>
    <w:rsid w:val="0052630D"/>
    <w:rsid w:val="00526726"/>
    <w:rsid w:val="00526835"/>
    <w:rsid w:val="00526DF5"/>
    <w:rsid w:val="005270B9"/>
    <w:rsid w:val="00527661"/>
    <w:rsid w:val="005276D5"/>
    <w:rsid w:val="00527874"/>
    <w:rsid w:val="00527B04"/>
    <w:rsid w:val="00530039"/>
    <w:rsid w:val="00530473"/>
    <w:rsid w:val="0053072E"/>
    <w:rsid w:val="00530ADB"/>
    <w:rsid w:val="00530BFC"/>
    <w:rsid w:val="00530D71"/>
    <w:rsid w:val="00530F0D"/>
    <w:rsid w:val="00530F93"/>
    <w:rsid w:val="00531179"/>
    <w:rsid w:val="0053135B"/>
    <w:rsid w:val="0053139A"/>
    <w:rsid w:val="00531453"/>
    <w:rsid w:val="00531521"/>
    <w:rsid w:val="005318E5"/>
    <w:rsid w:val="00531B3A"/>
    <w:rsid w:val="00531E6D"/>
    <w:rsid w:val="005322A8"/>
    <w:rsid w:val="0053264B"/>
    <w:rsid w:val="00532838"/>
    <w:rsid w:val="00532978"/>
    <w:rsid w:val="00532A79"/>
    <w:rsid w:val="00532C51"/>
    <w:rsid w:val="00532E6A"/>
    <w:rsid w:val="00532EE5"/>
    <w:rsid w:val="00533149"/>
    <w:rsid w:val="0053318D"/>
    <w:rsid w:val="005331FC"/>
    <w:rsid w:val="005335CD"/>
    <w:rsid w:val="005336B8"/>
    <w:rsid w:val="00533CAB"/>
    <w:rsid w:val="0053406B"/>
    <w:rsid w:val="00534150"/>
    <w:rsid w:val="005341A1"/>
    <w:rsid w:val="00534480"/>
    <w:rsid w:val="00534539"/>
    <w:rsid w:val="00534738"/>
    <w:rsid w:val="005347AE"/>
    <w:rsid w:val="005347E2"/>
    <w:rsid w:val="00534ABE"/>
    <w:rsid w:val="00534CCF"/>
    <w:rsid w:val="00534F7C"/>
    <w:rsid w:val="005352BD"/>
    <w:rsid w:val="00535576"/>
    <w:rsid w:val="005358B0"/>
    <w:rsid w:val="00535B38"/>
    <w:rsid w:val="00535F26"/>
    <w:rsid w:val="00536118"/>
    <w:rsid w:val="00536A2C"/>
    <w:rsid w:val="00536E45"/>
    <w:rsid w:val="0053701D"/>
    <w:rsid w:val="00537062"/>
    <w:rsid w:val="005374E0"/>
    <w:rsid w:val="005376FD"/>
    <w:rsid w:val="00537D2F"/>
    <w:rsid w:val="00540115"/>
    <w:rsid w:val="005404B1"/>
    <w:rsid w:val="0054073D"/>
    <w:rsid w:val="00540AD7"/>
    <w:rsid w:val="0054106C"/>
    <w:rsid w:val="005412EB"/>
    <w:rsid w:val="00541969"/>
    <w:rsid w:val="00541C1E"/>
    <w:rsid w:val="0054228D"/>
    <w:rsid w:val="00542613"/>
    <w:rsid w:val="00542920"/>
    <w:rsid w:val="00542AA5"/>
    <w:rsid w:val="00543528"/>
    <w:rsid w:val="00543B00"/>
    <w:rsid w:val="005441E4"/>
    <w:rsid w:val="00544691"/>
    <w:rsid w:val="00545358"/>
    <w:rsid w:val="00545412"/>
    <w:rsid w:val="00545CCA"/>
    <w:rsid w:val="00545D52"/>
    <w:rsid w:val="00545DF8"/>
    <w:rsid w:val="00545F13"/>
    <w:rsid w:val="0054606F"/>
    <w:rsid w:val="005461E9"/>
    <w:rsid w:val="005463BC"/>
    <w:rsid w:val="005464A9"/>
    <w:rsid w:val="005464AA"/>
    <w:rsid w:val="00546532"/>
    <w:rsid w:val="00546658"/>
    <w:rsid w:val="0054676B"/>
    <w:rsid w:val="00546A3C"/>
    <w:rsid w:val="00547077"/>
    <w:rsid w:val="005471F4"/>
    <w:rsid w:val="0054728F"/>
    <w:rsid w:val="005473A1"/>
    <w:rsid w:val="00547B67"/>
    <w:rsid w:val="00550304"/>
    <w:rsid w:val="00550795"/>
    <w:rsid w:val="00550B0F"/>
    <w:rsid w:val="00550FC7"/>
    <w:rsid w:val="0055109E"/>
    <w:rsid w:val="005512E3"/>
    <w:rsid w:val="005515C3"/>
    <w:rsid w:val="005518E4"/>
    <w:rsid w:val="00551B88"/>
    <w:rsid w:val="00551E2A"/>
    <w:rsid w:val="00552230"/>
    <w:rsid w:val="0055231F"/>
    <w:rsid w:val="0055236D"/>
    <w:rsid w:val="00552C38"/>
    <w:rsid w:val="00552C5B"/>
    <w:rsid w:val="00552D63"/>
    <w:rsid w:val="00552E27"/>
    <w:rsid w:val="00552EF0"/>
    <w:rsid w:val="00553344"/>
    <w:rsid w:val="0055395D"/>
    <w:rsid w:val="00553A89"/>
    <w:rsid w:val="00553F41"/>
    <w:rsid w:val="00553FA0"/>
    <w:rsid w:val="0055445A"/>
    <w:rsid w:val="005545F0"/>
    <w:rsid w:val="005546E4"/>
    <w:rsid w:val="005547E9"/>
    <w:rsid w:val="00554B5A"/>
    <w:rsid w:val="00554DB2"/>
    <w:rsid w:val="00554FEB"/>
    <w:rsid w:val="005556BE"/>
    <w:rsid w:val="00555729"/>
    <w:rsid w:val="0055587F"/>
    <w:rsid w:val="00555B4E"/>
    <w:rsid w:val="00555CC3"/>
    <w:rsid w:val="005562EF"/>
    <w:rsid w:val="00556727"/>
    <w:rsid w:val="005568CA"/>
    <w:rsid w:val="00556D90"/>
    <w:rsid w:val="00556DBE"/>
    <w:rsid w:val="005571B6"/>
    <w:rsid w:val="005574FE"/>
    <w:rsid w:val="0055769E"/>
    <w:rsid w:val="00557AA0"/>
    <w:rsid w:val="00557B5A"/>
    <w:rsid w:val="00557DFF"/>
    <w:rsid w:val="00557FB9"/>
    <w:rsid w:val="00557FF3"/>
    <w:rsid w:val="0056046E"/>
    <w:rsid w:val="0056057A"/>
    <w:rsid w:val="00560999"/>
    <w:rsid w:val="00561015"/>
    <w:rsid w:val="0056101E"/>
    <w:rsid w:val="005613C5"/>
    <w:rsid w:val="00561A1A"/>
    <w:rsid w:val="00561A7D"/>
    <w:rsid w:val="005624C5"/>
    <w:rsid w:val="005624D1"/>
    <w:rsid w:val="00562594"/>
    <w:rsid w:val="00562890"/>
    <w:rsid w:val="00562C85"/>
    <w:rsid w:val="00562E0D"/>
    <w:rsid w:val="00562FEA"/>
    <w:rsid w:val="0056305B"/>
    <w:rsid w:val="005634E5"/>
    <w:rsid w:val="00563FA1"/>
    <w:rsid w:val="00564011"/>
    <w:rsid w:val="005646C2"/>
    <w:rsid w:val="0056487C"/>
    <w:rsid w:val="00564A29"/>
    <w:rsid w:val="00564A36"/>
    <w:rsid w:val="00564F07"/>
    <w:rsid w:val="005653BE"/>
    <w:rsid w:val="005654EB"/>
    <w:rsid w:val="005654ED"/>
    <w:rsid w:val="005655BE"/>
    <w:rsid w:val="00565829"/>
    <w:rsid w:val="00565AE3"/>
    <w:rsid w:val="00565D2C"/>
    <w:rsid w:val="00566135"/>
    <w:rsid w:val="00566499"/>
    <w:rsid w:val="00566698"/>
    <w:rsid w:val="00566BAA"/>
    <w:rsid w:val="00566D24"/>
    <w:rsid w:val="00567166"/>
    <w:rsid w:val="00567559"/>
    <w:rsid w:val="005677DD"/>
    <w:rsid w:val="005678D8"/>
    <w:rsid w:val="00567BA9"/>
    <w:rsid w:val="00567C39"/>
    <w:rsid w:val="00567E76"/>
    <w:rsid w:val="00570035"/>
    <w:rsid w:val="005702FC"/>
    <w:rsid w:val="00570536"/>
    <w:rsid w:val="005706C5"/>
    <w:rsid w:val="00570706"/>
    <w:rsid w:val="0057088E"/>
    <w:rsid w:val="00570EEA"/>
    <w:rsid w:val="00570F3E"/>
    <w:rsid w:val="0057126A"/>
    <w:rsid w:val="0057132D"/>
    <w:rsid w:val="00571605"/>
    <w:rsid w:val="005717D8"/>
    <w:rsid w:val="00571A0C"/>
    <w:rsid w:val="00571E43"/>
    <w:rsid w:val="00571EB4"/>
    <w:rsid w:val="00572042"/>
    <w:rsid w:val="005723CC"/>
    <w:rsid w:val="00572498"/>
    <w:rsid w:val="00572BDD"/>
    <w:rsid w:val="00572E6A"/>
    <w:rsid w:val="00572F70"/>
    <w:rsid w:val="00572F97"/>
    <w:rsid w:val="00573016"/>
    <w:rsid w:val="005730C8"/>
    <w:rsid w:val="00573352"/>
    <w:rsid w:val="00573400"/>
    <w:rsid w:val="00573594"/>
    <w:rsid w:val="00573F08"/>
    <w:rsid w:val="00573F1C"/>
    <w:rsid w:val="00573F92"/>
    <w:rsid w:val="0057457C"/>
    <w:rsid w:val="0057484F"/>
    <w:rsid w:val="0057489C"/>
    <w:rsid w:val="00574D6D"/>
    <w:rsid w:val="00574F0C"/>
    <w:rsid w:val="005754E5"/>
    <w:rsid w:val="0057552B"/>
    <w:rsid w:val="0057552D"/>
    <w:rsid w:val="00575915"/>
    <w:rsid w:val="00575946"/>
    <w:rsid w:val="00575BD1"/>
    <w:rsid w:val="00575E81"/>
    <w:rsid w:val="00576494"/>
    <w:rsid w:val="0057678B"/>
    <w:rsid w:val="005768FD"/>
    <w:rsid w:val="00576C95"/>
    <w:rsid w:val="00576D4F"/>
    <w:rsid w:val="00576D71"/>
    <w:rsid w:val="005773EA"/>
    <w:rsid w:val="005774A6"/>
    <w:rsid w:val="00577CA5"/>
    <w:rsid w:val="005802E6"/>
    <w:rsid w:val="005802F5"/>
    <w:rsid w:val="00580624"/>
    <w:rsid w:val="0058079A"/>
    <w:rsid w:val="0058096F"/>
    <w:rsid w:val="00580E6B"/>
    <w:rsid w:val="0058110B"/>
    <w:rsid w:val="0058139A"/>
    <w:rsid w:val="00581AE8"/>
    <w:rsid w:val="00581BDE"/>
    <w:rsid w:val="00581D62"/>
    <w:rsid w:val="005820AD"/>
    <w:rsid w:val="005820D9"/>
    <w:rsid w:val="005823BF"/>
    <w:rsid w:val="005825D5"/>
    <w:rsid w:val="00582935"/>
    <w:rsid w:val="00582D5B"/>
    <w:rsid w:val="00582F11"/>
    <w:rsid w:val="00583002"/>
    <w:rsid w:val="005835B5"/>
    <w:rsid w:val="00583756"/>
    <w:rsid w:val="005837B1"/>
    <w:rsid w:val="00583893"/>
    <w:rsid w:val="005838E9"/>
    <w:rsid w:val="00583C58"/>
    <w:rsid w:val="00584012"/>
    <w:rsid w:val="005841C6"/>
    <w:rsid w:val="0058425A"/>
    <w:rsid w:val="0058485F"/>
    <w:rsid w:val="00584905"/>
    <w:rsid w:val="005849B7"/>
    <w:rsid w:val="00584F82"/>
    <w:rsid w:val="00585023"/>
    <w:rsid w:val="00585048"/>
    <w:rsid w:val="005850CB"/>
    <w:rsid w:val="0058598C"/>
    <w:rsid w:val="00585EF5"/>
    <w:rsid w:val="00585FAA"/>
    <w:rsid w:val="005860A2"/>
    <w:rsid w:val="00586277"/>
    <w:rsid w:val="005862F4"/>
    <w:rsid w:val="00586735"/>
    <w:rsid w:val="005867F0"/>
    <w:rsid w:val="00586936"/>
    <w:rsid w:val="00586946"/>
    <w:rsid w:val="00586B2B"/>
    <w:rsid w:val="00586BD4"/>
    <w:rsid w:val="00586D5F"/>
    <w:rsid w:val="0058707F"/>
    <w:rsid w:val="005876F4"/>
    <w:rsid w:val="00587D26"/>
    <w:rsid w:val="00587DCF"/>
    <w:rsid w:val="005902CA"/>
    <w:rsid w:val="00590310"/>
    <w:rsid w:val="005905F8"/>
    <w:rsid w:val="00590689"/>
    <w:rsid w:val="005906AE"/>
    <w:rsid w:val="00590712"/>
    <w:rsid w:val="00590720"/>
    <w:rsid w:val="00590A10"/>
    <w:rsid w:val="00590AB2"/>
    <w:rsid w:val="00590B44"/>
    <w:rsid w:val="005912B2"/>
    <w:rsid w:val="00591410"/>
    <w:rsid w:val="0059185E"/>
    <w:rsid w:val="00591D16"/>
    <w:rsid w:val="00591F8A"/>
    <w:rsid w:val="00592D8A"/>
    <w:rsid w:val="00593008"/>
    <w:rsid w:val="0059315E"/>
    <w:rsid w:val="00593208"/>
    <w:rsid w:val="005936AC"/>
    <w:rsid w:val="00593D0A"/>
    <w:rsid w:val="00594033"/>
    <w:rsid w:val="005940B4"/>
    <w:rsid w:val="005947B7"/>
    <w:rsid w:val="00594966"/>
    <w:rsid w:val="00594E7D"/>
    <w:rsid w:val="00595171"/>
    <w:rsid w:val="005958C7"/>
    <w:rsid w:val="00595B89"/>
    <w:rsid w:val="00595CCF"/>
    <w:rsid w:val="00596038"/>
    <w:rsid w:val="00596353"/>
    <w:rsid w:val="005964C4"/>
    <w:rsid w:val="005968A9"/>
    <w:rsid w:val="00596EAE"/>
    <w:rsid w:val="00596F29"/>
    <w:rsid w:val="00597176"/>
    <w:rsid w:val="005973BE"/>
    <w:rsid w:val="00597683"/>
    <w:rsid w:val="005977EA"/>
    <w:rsid w:val="0059797E"/>
    <w:rsid w:val="00597983"/>
    <w:rsid w:val="00597BE6"/>
    <w:rsid w:val="00597E35"/>
    <w:rsid w:val="005A0097"/>
    <w:rsid w:val="005A01CA"/>
    <w:rsid w:val="005A07C9"/>
    <w:rsid w:val="005A08B6"/>
    <w:rsid w:val="005A1206"/>
    <w:rsid w:val="005A137E"/>
    <w:rsid w:val="005A1545"/>
    <w:rsid w:val="005A1663"/>
    <w:rsid w:val="005A19ED"/>
    <w:rsid w:val="005A1F11"/>
    <w:rsid w:val="005A2891"/>
    <w:rsid w:val="005A2C92"/>
    <w:rsid w:val="005A3822"/>
    <w:rsid w:val="005A38CD"/>
    <w:rsid w:val="005A3905"/>
    <w:rsid w:val="005A3C3A"/>
    <w:rsid w:val="005A43C7"/>
    <w:rsid w:val="005A43FD"/>
    <w:rsid w:val="005A47C2"/>
    <w:rsid w:val="005A4880"/>
    <w:rsid w:val="005A4B07"/>
    <w:rsid w:val="005A4CD4"/>
    <w:rsid w:val="005A4D83"/>
    <w:rsid w:val="005A50C1"/>
    <w:rsid w:val="005A592B"/>
    <w:rsid w:val="005A5BC5"/>
    <w:rsid w:val="005A5BD3"/>
    <w:rsid w:val="005A5E0D"/>
    <w:rsid w:val="005A5F11"/>
    <w:rsid w:val="005A5F71"/>
    <w:rsid w:val="005A60C3"/>
    <w:rsid w:val="005A6368"/>
    <w:rsid w:val="005A643E"/>
    <w:rsid w:val="005A6C2D"/>
    <w:rsid w:val="005A6D92"/>
    <w:rsid w:val="005A6E6F"/>
    <w:rsid w:val="005A6F08"/>
    <w:rsid w:val="005A6F33"/>
    <w:rsid w:val="005A71CD"/>
    <w:rsid w:val="005A7453"/>
    <w:rsid w:val="005A75BC"/>
    <w:rsid w:val="005A782F"/>
    <w:rsid w:val="005A7B85"/>
    <w:rsid w:val="005A7CC9"/>
    <w:rsid w:val="005A7F3C"/>
    <w:rsid w:val="005B01CA"/>
    <w:rsid w:val="005B034F"/>
    <w:rsid w:val="005B074C"/>
    <w:rsid w:val="005B07E1"/>
    <w:rsid w:val="005B08D8"/>
    <w:rsid w:val="005B0FCF"/>
    <w:rsid w:val="005B119D"/>
    <w:rsid w:val="005B11AB"/>
    <w:rsid w:val="005B1545"/>
    <w:rsid w:val="005B1726"/>
    <w:rsid w:val="005B1919"/>
    <w:rsid w:val="005B213E"/>
    <w:rsid w:val="005B2941"/>
    <w:rsid w:val="005B3304"/>
    <w:rsid w:val="005B3511"/>
    <w:rsid w:val="005B394E"/>
    <w:rsid w:val="005B3AB2"/>
    <w:rsid w:val="005B3EF7"/>
    <w:rsid w:val="005B46E2"/>
    <w:rsid w:val="005B4C96"/>
    <w:rsid w:val="005B4F52"/>
    <w:rsid w:val="005B5159"/>
    <w:rsid w:val="005B5214"/>
    <w:rsid w:val="005B5840"/>
    <w:rsid w:val="005B5A67"/>
    <w:rsid w:val="005B5AC7"/>
    <w:rsid w:val="005B5C03"/>
    <w:rsid w:val="005B5C62"/>
    <w:rsid w:val="005B5E1C"/>
    <w:rsid w:val="005B64D6"/>
    <w:rsid w:val="005B67C7"/>
    <w:rsid w:val="005B6C5E"/>
    <w:rsid w:val="005B72AA"/>
    <w:rsid w:val="005B7560"/>
    <w:rsid w:val="005B75F2"/>
    <w:rsid w:val="005B783F"/>
    <w:rsid w:val="005B7842"/>
    <w:rsid w:val="005B7869"/>
    <w:rsid w:val="005B7EEC"/>
    <w:rsid w:val="005C01E9"/>
    <w:rsid w:val="005C0443"/>
    <w:rsid w:val="005C075E"/>
    <w:rsid w:val="005C0BE3"/>
    <w:rsid w:val="005C1454"/>
    <w:rsid w:val="005C1535"/>
    <w:rsid w:val="005C15A2"/>
    <w:rsid w:val="005C1796"/>
    <w:rsid w:val="005C2065"/>
    <w:rsid w:val="005C24DB"/>
    <w:rsid w:val="005C2510"/>
    <w:rsid w:val="005C2BEB"/>
    <w:rsid w:val="005C2D0B"/>
    <w:rsid w:val="005C3965"/>
    <w:rsid w:val="005C3B32"/>
    <w:rsid w:val="005C40B8"/>
    <w:rsid w:val="005C40C3"/>
    <w:rsid w:val="005C487B"/>
    <w:rsid w:val="005C4953"/>
    <w:rsid w:val="005C4F78"/>
    <w:rsid w:val="005C5209"/>
    <w:rsid w:val="005C53DD"/>
    <w:rsid w:val="005C5626"/>
    <w:rsid w:val="005C5963"/>
    <w:rsid w:val="005C5EC8"/>
    <w:rsid w:val="005C66AA"/>
    <w:rsid w:val="005C692B"/>
    <w:rsid w:val="005C694B"/>
    <w:rsid w:val="005C6A02"/>
    <w:rsid w:val="005C7118"/>
    <w:rsid w:val="005C7208"/>
    <w:rsid w:val="005C7358"/>
    <w:rsid w:val="005C7567"/>
    <w:rsid w:val="005C7633"/>
    <w:rsid w:val="005C7C2C"/>
    <w:rsid w:val="005C7C54"/>
    <w:rsid w:val="005C7E15"/>
    <w:rsid w:val="005C7EF5"/>
    <w:rsid w:val="005D0698"/>
    <w:rsid w:val="005D0CDC"/>
    <w:rsid w:val="005D0E72"/>
    <w:rsid w:val="005D0F78"/>
    <w:rsid w:val="005D11CD"/>
    <w:rsid w:val="005D120C"/>
    <w:rsid w:val="005D1350"/>
    <w:rsid w:val="005D165B"/>
    <w:rsid w:val="005D1D96"/>
    <w:rsid w:val="005D2643"/>
    <w:rsid w:val="005D291D"/>
    <w:rsid w:val="005D2BE3"/>
    <w:rsid w:val="005D2D3F"/>
    <w:rsid w:val="005D3443"/>
    <w:rsid w:val="005D3516"/>
    <w:rsid w:val="005D36EC"/>
    <w:rsid w:val="005D3D52"/>
    <w:rsid w:val="005D4318"/>
    <w:rsid w:val="005D4991"/>
    <w:rsid w:val="005D4B8D"/>
    <w:rsid w:val="005D4C94"/>
    <w:rsid w:val="005D4E0D"/>
    <w:rsid w:val="005D527A"/>
    <w:rsid w:val="005D5886"/>
    <w:rsid w:val="005D59AA"/>
    <w:rsid w:val="005D5A95"/>
    <w:rsid w:val="005D5DBF"/>
    <w:rsid w:val="005D5F66"/>
    <w:rsid w:val="005D61A5"/>
    <w:rsid w:val="005D61C4"/>
    <w:rsid w:val="005D62A4"/>
    <w:rsid w:val="005D636C"/>
    <w:rsid w:val="005D6452"/>
    <w:rsid w:val="005D68A6"/>
    <w:rsid w:val="005D6910"/>
    <w:rsid w:val="005D7200"/>
    <w:rsid w:val="005D73AB"/>
    <w:rsid w:val="005D767C"/>
    <w:rsid w:val="005E0642"/>
    <w:rsid w:val="005E0679"/>
    <w:rsid w:val="005E0ADE"/>
    <w:rsid w:val="005E0B06"/>
    <w:rsid w:val="005E0D4A"/>
    <w:rsid w:val="005E0F51"/>
    <w:rsid w:val="005E0FF1"/>
    <w:rsid w:val="005E12E1"/>
    <w:rsid w:val="005E1353"/>
    <w:rsid w:val="005E1463"/>
    <w:rsid w:val="005E1595"/>
    <w:rsid w:val="005E15C8"/>
    <w:rsid w:val="005E17B1"/>
    <w:rsid w:val="005E18DD"/>
    <w:rsid w:val="005E18F1"/>
    <w:rsid w:val="005E1B68"/>
    <w:rsid w:val="005E272B"/>
    <w:rsid w:val="005E2865"/>
    <w:rsid w:val="005E2B56"/>
    <w:rsid w:val="005E2D9E"/>
    <w:rsid w:val="005E2DF0"/>
    <w:rsid w:val="005E2E9D"/>
    <w:rsid w:val="005E30BE"/>
    <w:rsid w:val="005E30FD"/>
    <w:rsid w:val="005E325D"/>
    <w:rsid w:val="005E34BB"/>
    <w:rsid w:val="005E3DE4"/>
    <w:rsid w:val="005E3E7A"/>
    <w:rsid w:val="005E424D"/>
    <w:rsid w:val="005E4A44"/>
    <w:rsid w:val="005E4B38"/>
    <w:rsid w:val="005E4DF4"/>
    <w:rsid w:val="005E4F10"/>
    <w:rsid w:val="005E506B"/>
    <w:rsid w:val="005E598D"/>
    <w:rsid w:val="005E5A20"/>
    <w:rsid w:val="005E5AAA"/>
    <w:rsid w:val="005E5BA7"/>
    <w:rsid w:val="005E5C26"/>
    <w:rsid w:val="005E5F64"/>
    <w:rsid w:val="005E630C"/>
    <w:rsid w:val="005E6379"/>
    <w:rsid w:val="005E65A3"/>
    <w:rsid w:val="005E6679"/>
    <w:rsid w:val="005E66C6"/>
    <w:rsid w:val="005E6F7B"/>
    <w:rsid w:val="005E726F"/>
    <w:rsid w:val="005E769E"/>
    <w:rsid w:val="005E779C"/>
    <w:rsid w:val="005E7939"/>
    <w:rsid w:val="005E7CB5"/>
    <w:rsid w:val="005E7E34"/>
    <w:rsid w:val="005E7E36"/>
    <w:rsid w:val="005F0076"/>
    <w:rsid w:val="005F0424"/>
    <w:rsid w:val="005F0447"/>
    <w:rsid w:val="005F04F4"/>
    <w:rsid w:val="005F056C"/>
    <w:rsid w:val="005F0924"/>
    <w:rsid w:val="005F0B28"/>
    <w:rsid w:val="005F148C"/>
    <w:rsid w:val="005F155C"/>
    <w:rsid w:val="005F1B4C"/>
    <w:rsid w:val="005F2067"/>
    <w:rsid w:val="005F240A"/>
    <w:rsid w:val="005F26AB"/>
    <w:rsid w:val="005F2ACE"/>
    <w:rsid w:val="005F2F57"/>
    <w:rsid w:val="005F30AB"/>
    <w:rsid w:val="005F3212"/>
    <w:rsid w:val="005F333D"/>
    <w:rsid w:val="005F37F0"/>
    <w:rsid w:val="005F3A1A"/>
    <w:rsid w:val="005F3E97"/>
    <w:rsid w:val="005F403F"/>
    <w:rsid w:val="005F45F1"/>
    <w:rsid w:val="005F496D"/>
    <w:rsid w:val="005F4BF2"/>
    <w:rsid w:val="005F4C22"/>
    <w:rsid w:val="005F4C25"/>
    <w:rsid w:val="005F4F65"/>
    <w:rsid w:val="005F521E"/>
    <w:rsid w:val="005F52EA"/>
    <w:rsid w:val="005F553C"/>
    <w:rsid w:val="005F5578"/>
    <w:rsid w:val="005F58E9"/>
    <w:rsid w:val="005F595A"/>
    <w:rsid w:val="005F5AA3"/>
    <w:rsid w:val="005F5E7C"/>
    <w:rsid w:val="005F657A"/>
    <w:rsid w:val="005F6611"/>
    <w:rsid w:val="005F6690"/>
    <w:rsid w:val="005F68FB"/>
    <w:rsid w:val="005F6CEB"/>
    <w:rsid w:val="005F6DBC"/>
    <w:rsid w:val="005F6EF4"/>
    <w:rsid w:val="005F7528"/>
    <w:rsid w:val="005F7834"/>
    <w:rsid w:val="005F7A41"/>
    <w:rsid w:val="005F7C65"/>
    <w:rsid w:val="006004F3"/>
    <w:rsid w:val="00600693"/>
    <w:rsid w:val="00600948"/>
    <w:rsid w:val="006009C3"/>
    <w:rsid w:val="006012FA"/>
    <w:rsid w:val="006015E0"/>
    <w:rsid w:val="00601D9A"/>
    <w:rsid w:val="0060202F"/>
    <w:rsid w:val="00602124"/>
    <w:rsid w:val="006024DF"/>
    <w:rsid w:val="0060269E"/>
    <w:rsid w:val="00602967"/>
    <w:rsid w:val="00602BAA"/>
    <w:rsid w:val="00602D2E"/>
    <w:rsid w:val="006032CC"/>
    <w:rsid w:val="00603411"/>
    <w:rsid w:val="00603579"/>
    <w:rsid w:val="0060368B"/>
    <w:rsid w:val="00603A98"/>
    <w:rsid w:val="00603C34"/>
    <w:rsid w:val="00603EEE"/>
    <w:rsid w:val="00604281"/>
    <w:rsid w:val="006043F9"/>
    <w:rsid w:val="006044C9"/>
    <w:rsid w:val="0060461D"/>
    <w:rsid w:val="006046D5"/>
    <w:rsid w:val="00604974"/>
    <w:rsid w:val="00604B19"/>
    <w:rsid w:val="00604BAC"/>
    <w:rsid w:val="00604D04"/>
    <w:rsid w:val="00604D54"/>
    <w:rsid w:val="00604E8D"/>
    <w:rsid w:val="006051E0"/>
    <w:rsid w:val="00605656"/>
    <w:rsid w:val="00605B14"/>
    <w:rsid w:val="00605E8B"/>
    <w:rsid w:val="00605F3E"/>
    <w:rsid w:val="00605F69"/>
    <w:rsid w:val="00605FF5"/>
    <w:rsid w:val="006063E2"/>
    <w:rsid w:val="0060643D"/>
    <w:rsid w:val="006067D7"/>
    <w:rsid w:val="00606880"/>
    <w:rsid w:val="00606E42"/>
    <w:rsid w:val="0060723A"/>
    <w:rsid w:val="0060764D"/>
    <w:rsid w:val="00607A6D"/>
    <w:rsid w:val="00607E17"/>
    <w:rsid w:val="00607F4B"/>
    <w:rsid w:val="00607FB5"/>
    <w:rsid w:val="00610001"/>
    <w:rsid w:val="0061012F"/>
    <w:rsid w:val="00610402"/>
    <w:rsid w:val="00610478"/>
    <w:rsid w:val="00610F00"/>
    <w:rsid w:val="00610F1F"/>
    <w:rsid w:val="00610FAD"/>
    <w:rsid w:val="00611014"/>
    <w:rsid w:val="006111F4"/>
    <w:rsid w:val="006113CF"/>
    <w:rsid w:val="00611410"/>
    <w:rsid w:val="00611BB7"/>
    <w:rsid w:val="00611EE0"/>
    <w:rsid w:val="00611F26"/>
    <w:rsid w:val="00612077"/>
    <w:rsid w:val="00612924"/>
    <w:rsid w:val="00612978"/>
    <w:rsid w:val="00612DCC"/>
    <w:rsid w:val="00613163"/>
    <w:rsid w:val="00613581"/>
    <w:rsid w:val="006136CD"/>
    <w:rsid w:val="00613C2A"/>
    <w:rsid w:val="00613DE6"/>
    <w:rsid w:val="0061400E"/>
    <w:rsid w:val="00614386"/>
    <w:rsid w:val="00614396"/>
    <w:rsid w:val="00614849"/>
    <w:rsid w:val="0061497F"/>
    <w:rsid w:val="0061502D"/>
    <w:rsid w:val="00615151"/>
    <w:rsid w:val="006151F8"/>
    <w:rsid w:val="0061591D"/>
    <w:rsid w:val="00615B09"/>
    <w:rsid w:val="006161E3"/>
    <w:rsid w:val="00616269"/>
    <w:rsid w:val="006162D9"/>
    <w:rsid w:val="0061672F"/>
    <w:rsid w:val="006168CE"/>
    <w:rsid w:val="00616933"/>
    <w:rsid w:val="00616D37"/>
    <w:rsid w:val="00616DE0"/>
    <w:rsid w:val="006172D9"/>
    <w:rsid w:val="00617368"/>
    <w:rsid w:val="00617D10"/>
    <w:rsid w:val="00617D14"/>
    <w:rsid w:val="00617E59"/>
    <w:rsid w:val="00617FF6"/>
    <w:rsid w:val="006202E6"/>
    <w:rsid w:val="006203B4"/>
    <w:rsid w:val="00620440"/>
    <w:rsid w:val="00620761"/>
    <w:rsid w:val="00620A83"/>
    <w:rsid w:val="00620B86"/>
    <w:rsid w:val="00620EAD"/>
    <w:rsid w:val="00620F09"/>
    <w:rsid w:val="00621520"/>
    <w:rsid w:val="006216A1"/>
    <w:rsid w:val="006218CE"/>
    <w:rsid w:val="00621928"/>
    <w:rsid w:val="00621BE1"/>
    <w:rsid w:val="006220F6"/>
    <w:rsid w:val="00622438"/>
    <w:rsid w:val="0062263B"/>
    <w:rsid w:val="00622776"/>
    <w:rsid w:val="00622FF5"/>
    <w:rsid w:val="006231BB"/>
    <w:rsid w:val="006231C6"/>
    <w:rsid w:val="00623341"/>
    <w:rsid w:val="00623522"/>
    <w:rsid w:val="0062357F"/>
    <w:rsid w:val="00623A32"/>
    <w:rsid w:val="00623AA4"/>
    <w:rsid w:val="00623FF8"/>
    <w:rsid w:val="0062408C"/>
    <w:rsid w:val="006243EA"/>
    <w:rsid w:val="0062440C"/>
    <w:rsid w:val="0062459A"/>
    <w:rsid w:val="0062482E"/>
    <w:rsid w:val="006249D5"/>
    <w:rsid w:val="00625172"/>
    <w:rsid w:val="006251DE"/>
    <w:rsid w:val="0062520C"/>
    <w:rsid w:val="006257C3"/>
    <w:rsid w:val="00625C44"/>
    <w:rsid w:val="00625C6C"/>
    <w:rsid w:val="00625D4B"/>
    <w:rsid w:val="00625FF6"/>
    <w:rsid w:val="00626261"/>
    <w:rsid w:val="0062685D"/>
    <w:rsid w:val="0062697F"/>
    <w:rsid w:val="00626C7F"/>
    <w:rsid w:val="00627028"/>
    <w:rsid w:val="00627236"/>
    <w:rsid w:val="00627594"/>
    <w:rsid w:val="00627601"/>
    <w:rsid w:val="0062763C"/>
    <w:rsid w:val="00627BA4"/>
    <w:rsid w:val="00627D70"/>
    <w:rsid w:val="00627FC2"/>
    <w:rsid w:val="006300F2"/>
    <w:rsid w:val="00630912"/>
    <w:rsid w:val="00630D8E"/>
    <w:rsid w:val="00630DDF"/>
    <w:rsid w:val="00631171"/>
    <w:rsid w:val="0063166C"/>
    <w:rsid w:val="006318A1"/>
    <w:rsid w:val="00631A12"/>
    <w:rsid w:val="00631E0A"/>
    <w:rsid w:val="006320C9"/>
    <w:rsid w:val="00632559"/>
    <w:rsid w:val="00632B57"/>
    <w:rsid w:val="00632BFF"/>
    <w:rsid w:val="00632C69"/>
    <w:rsid w:val="00632D74"/>
    <w:rsid w:val="00633506"/>
    <w:rsid w:val="00633705"/>
    <w:rsid w:val="006339D7"/>
    <w:rsid w:val="006339F2"/>
    <w:rsid w:val="00633B89"/>
    <w:rsid w:val="00633B94"/>
    <w:rsid w:val="00633C85"/>
    <w:rsid w:val="00633C8C"/>
    <w:rsid w:val="00634979"/>
    <w:rsid w:val="00634A1E"/>
    <w:rsid w:val="00634D1A"/>
    <w:rsid w:val="00634D7B"/>
    <w:rsid w:val="00634E01"/>
    <w:rsid w:val="0063534A"/>
    <w:rsid w:val="006353EE"/>
    <w:rsid w:val="00635464"/>
    <w:rsid w:val="00635515"/>
    <w:rsid w:val="00635C85"/>
    <w:rsid w:val="0063602D"/>
    <w:rsid w:val="006360D0"/>
    <w:rsid w:val="00636791"/>
    <w:rsid w:val="006367EE"/>
    <w:rsid w:val="00636D54"/>
    <w:rsid w:val="00636F33"/>
    <w:rsid w:val="0063710F"/>
    <w:rsid w:val="006371B1"/>
    <w:rsid w:val="00637274"/>
    <w:rsid w:val="006373CB"/>
    <w:rsid w:val="00637439"/>
    <w:rsid w:val="0063757F"/>
    <w:rsid w:val="00637676"/>
    <w:rsid w:val="006377BB"/>
    <w:rsid w:val="00637C00"/>
    <w:rsid w:val="00637DD6"/>
    <w:rsid w:val="006406ED"/>
    <w:rsid w:val="0064105B"/>
    <w:rsid w:val="0064145F"/>
    <w:rsid w:val="006417E0"/>
    <w:rsid w:val="0064182E"/>
    <w:rsid w:val="006418B6"/>
    <w:rsid w:val="006419AC"/>
    <w:rsid w:val="006426D2"/>
    <w:rsid w:val="0064283A"/>
    <w:rsid w:val="006428E5"/>
    <w:rsid w:val="00642AAE"/>
    <w:rsid w:val="00642B3A"/>
    <w:rsid w:val="00642CDE"/>
    <w:rsid w:val="00642FB0"/>
    <w:rsid w:val="0064303F"/>
    <w:rsid w:val="006434B8"/>
    <w:rsid w:val="00643552"/>
    <w:rsid w:val="00643565"/>
    <w:rsid w:val="0064372A"/>
    <w:rsid w:val="00643B33"/>
    <w:rsid w:val="00643DAD"/>
    <w:rsid w:val="00643E3E"/>
    <w:rsid w:val="00643E89"/>
    <w:rsid w:val="006445C4"/>
    <w:rsid w:val="006446E4"/>
    <w:rsid w:val="00644AC5"/>
    <w:rsid w:val="0064504B"/>
    <w:rsid w:val="00645196"/>
    <w:rsid w:val="006451D9"/>
    <w:rsid w:val="006452C6"/>
    <w:rsid w:val="00645428"/>
    <w:rsid w:val="006458B0"/>
    <w:rsid w:val="00645988"/>
    <w:rsid w:val="006462FB"/>
    <w:rsid w:val="006468A8"/>
    <w:rsid w:val="00646A56"/>
    <w:rsid w:val="00646C53"/>
    <w:rsid w:val="00646C82"/>
    <w:rsid w:val="00646DB6"/>
    <w:rsid w:val="0064731A"/>
    <w:rsid w:val="00647ABB"/>
    <w:rsid w:val="00647B08"/>
    <w:rsid w:val="00650087"/>
    <w:rsid w:val="00650379"/>
    <w:rsid w:val="00650786"/>
    <w:rsid w:val="006507B1"/>
    <w:rsid w:val="00650C28"/>
    <w:rsid w:val="00650C4C"/>
    <w:rsid w:val="0065130E"/>
    <w:rsid w:val="006515DE"/>
    <w:rsid w:val="006519B1"/>
    <w:rsid w:val="00651A8D"/>
    <w:rsid w:val="00652204"/>
    <w:rsid w:val="0065237C"/>
    <w:rsid w:val="0065263A"/>
    <w:rsid w:val="0065270D"/>
    <w:rsid w:val="00652C20"/>
    <w:rsid w:val="006530B1"/>
    <w:rsid w:val="006535B0"/>
    <w:rsid w:val="00653716"/>
    <w:rsid w:val="006539AA"/>
    <w:rsid w:val="00653CE3"/>
    <w:rsid w:val="00654124"/>
    <w:rsid w:val="0065428B"/>
    <w:rsid w:val="0065441B"/>
    <w:rsid w:val="006548A0"/>
    <w:rsid w:val="0065496C"/>
    <w:rsid w:val="00654E34"/>
    <w:rsid w:val="006554D6"/>
    <w:rsid w:val="0065557D"/>
    <w:rsid w:val="00655B41"/>
    <w:rsid w:val="00656A98"/>
    <w:rsid w:val="00656C31"/>
    <w:rsid w:val="00656CEE"/>
    <w:rsid w:val="00656F19"/>
    <w:rsid w:val="0065745A"/>
    <w:rsid w:val="00657BDB"/>
    <w:rsid w:val="00657F66"/>
    <w:rsid w:val="006606C8"/>
    <w:rsid w:val="00660787"/>
    <w:rsid w:val="00660A90"/>
    <w:rsid w:val="00660A92"/>
    <w:rsid w:val="00660CB9"/>
    <w:rsid w:val="0066107E"/>
    <w:rsid w:val="00661427"/>
    <w:rsid w:val="0066158B"/>
    <w:rsid w:val="00661800"/>
    <w:rsid w:val="00661C43"/>
    <w:rsid w:val="00662183"/>
    <w:rsid w:val="006628E4"/>
    <w:rsid w:val="00662A6C"/>
    <w:rsid w:val="00662C80"/>
    <w:rsid w:val="0066397C"/>
    <w:rsid w:val="006639F3"/>
    <w:rsid w:val="00663C37"/>
    <w:rsid w:val="00663CA8"/>
    <w:rsid w:val="00663E6D"/>
    <w:rsid w:val="006640BE"/>
    <w:rsid w:val="006640EF"/>
    <w:rsid w:val="006642B4"/>
    <w:rsid w:val="006645AE"/>
    <w:rsid w:val="006647C9"/>
    <w:rsid w:val="006649BD"/>
    <w:rsid w:val="00664B98"/>
    <w:rsid w:val="00664C0E"/>
    <w:rsid w:val="00664D53"/>
    <w:rsid w:val="0066509A"/>
    <w:rsid w:val="006654B7"/>
    <w:rsid w:val="00665B88"/>
    <w:rsid w:val="00666016"/>
    <w:rsid w:val="00666235"/>
    <w:rsid w:val="0066638E"/>
    <w:rsid w:val="00666514"/>
    <w:rsid w:val="00666A2F"/>
    <w:rsid w:val="00666A44"/>
    <w:rsid w:val="00666AD7"/>
    <w:rsid w:val="00666BC5"/>
    <w:rsid w:val="00666F5D"/>
    <w:rsid w:val="00666FB3"/>
    <w:rsid w:val="00667665"/>
    <w:rsid w:val="0067059C"/>
    <w:rsid w:val="006706A7"/>
    <w:rsid w:val="006707BD"/>
    <w:rsid w:val="00670999"/>
    <w:rsid w:val="00670F29"/>
    <w:rsid w:val="00670F3F"/>
    <w:rsid w:val="0067105D"/>
    <w:rsid w:val="00671128"/>
    <w:rsid w:val="0067150C"/>
    <w:rsid w:val="00671842"/>
    <w:rsid w:val="00671984"/>
    <w:rsid w:val="00671B79"/>
    <w:rsid w:val="00671F9C"/>
    <w:rsid w:val="00671FB1"/>
    <w:rsid w:val="006722CE"/>
    <w:rsid w:val="0067276A"/>
    <w:rsid w:val="0067296E"/>
    <w:rsid w:val="00672AC0"/>
    <w:rsid w:val="00672AE3"/>
    <w:rsid w:val="00672B40"/>
    <w:rsid w:val="00672E94"/>
    <w:rsid w:val="0067389A"/>
    <w:rsid w:val="00673AFA"/>
    <w:rsid w:val="00673F35"/>
    <w:rsid w:val="006741E4"/>
    <w:rsid w:val="006742AD"/>
    <w:rsid w:val="006743C5"/>
    <w:rsid w:val="006746A1"/>
    <w:rsid w:val="006748AA"/>
    <w:rsid w:val="00674A94"/>
    <w:rsid w:val="00674CBA"/>
    <w:rsid w:val="00674CDD"/>
    <w:rsid w:val="00674FE1"/>
    <w:rsid w:val="0067509D"/>
    <w:rsid w:val="00675B7D"/>
    <w:rsid w:val="00675E95"/>
    <w:rsid w:val="00676342"/>
    <w:rsid w:val="00676650"/>
    <w:rsid w:val="00676B72"/>
    <w:rsid w:val="00677064"/>
    <w:rsid w:val="006772D0"/>
    <w:rsid w:val="00677314"/>
    <w:rsid w:val="00677695"/>
    <w:rsid w:val="0067790C"/>
    <w:rsid w:val="00677FF7"/>
    <w:rsid w:val="00680081"/>
    <w:rsid w:val="006803D4"/>
    <w:rsid w:val="00680457"/>
    <w:rsid w:val="0068071B"/>
    <w:rsid w:val="0068072A"/>
    <w:rsid w:val="0068073C"/>
    <w:rsid w:val="00680CEC"/>
    <w:rsid w:val="00680F52"/>
    <w:rsid w:val="0068149D"/>
    <w:rsid w:val="0068158C"/>
    <w:rsid w:val="006817A6"/>
    <w:rsid w:val="00681832"/>
    <w:rsid w:val="006819B3"/>
    <w:rsid w:val="00681B57"/>
    <w:rsid w:val="00681CB4"/>
    <w:rsid w:val="00682174"/>
    <w:rsid w:val="006821C2"/>
    <w:rsid w:val="0068238E"/>
    <w:rsid w:val="006823A7"/>
    <w:rsid w:val="00682418"/>
    <w:rsid w:val="00682605"/>
    <w:rsid w:val="00682998"/>
    <w:rsid w:val="00682FB2"/>
    <w:rsid w:val="0068342A"/>
    <w:rsid w:val="00683545"/>
    <w:rsid w:val="00683B8C"/>
    <w:rsid w:val="00683BB5"/>
    <w:rsid w:val="00683C3C"/>
    <w:rsid w:val="00683D7C"/>
    <w:rsid w:val="00684497"/>
    <w:rsid w:val="00684713"/>
    <w:rsid w:val="006849F2"/>
    <w:rsid w:val="00684B7B"/>
    <w:rsid w:val="00684CEC"/>
    <w:rsid w:val="006858E4"/>
    <w:rsid w:val="00685C19"/>
    <w:rsid w:val="00685FD7"/>
    <w:rsid w:val="0068605C"/>
    <w:rsid w:val="0068630A"/>
    <w:rsid w:val="0068639B"/>
    <w:rsid w:val="006863A7"/>
    <w:rsid w:val="00686453"/>
    <w:rsid w:val="0068658B"/>
    <w:rsid w:val="00686C63"/>
    <w:rsid w:val="00686FFE"/>
    <w:rsid w:val="0068701C"/>
    <w:rsid w:val="006903E8"/>
    <w:rsid w:val="006905F3"/>
    <w:rsid w:val="0069060F"/>
    <w:rsid w:val="00690991"/>
    <w:rsid w:val="0069141E"/>
    <w:rsid w:val="006915E1"/>
    <w:rsid w:val="00691792"/>
    <w:rsid w:val="00691940"/>
    <w:rsid w:val="00691C00"/>
    <w:rsid w:val="00691DDF"/>
    <w:rsid w:val="00691F99"/>
    <w:rsid w:val="0069219A"/>
    <w:rsid w:val="00692283"/>
    <w:rsid w:val="00692295"/>
    <w:rsid w:val="00692968"/>
    <w:rsid w:val="00692E2B"/>
    <w:rsid w:val="0069336D"/>
    <w:rsid w:val="00693516"/>
    <w:rsid w:val="006935B6"/>
    <w:rsid w:val="00693B27"/>
    <w:rsid w:val="00693F08"/>
    <w:rsid w:val="00693F39"/>
    <w:rsid w:val="00693FC7"/>
    <w:rsid w:val="006942D5"/>
    <w:rsid w:val="0069438E"/>
    <w:rsid w:val="0069462E"/>
    <w:rsid w:val="006948E7"/>
    <w:rsid w:val="00694B60"/>
    <w:rsid w:val="00694E26"/>
    <w:rsid w:val="00694EB5"/>
    <w:rsid w:val="00694EFD"/>
    <w:rsid w:val="006953D0"/>
    <w:rsid w:val="006954DB"/>
    <w:rsid w:val="0069585A"/>
    <w:rsid w:val="0069585D"/>
    <w:rsid w:val="0069594B"/>
    <w:rsid w:val="006959AB"/>
    <w:rsid w:val="00695B43"/>
    <w:rsid w:val="00695C11"/>
    <w:rsid w:val="00696127"/>
    <w:rsid w:val="00696251"/>
    <w:rsid w:val="00696483"/>
    <w:rsid w:val="006969C9"/>
    <w:rsid w:val="00696AFF"/>
    <w:rsid w:val="00696F51"/>
    <w:rsid w:val="0069709E"/>
    <w:rsid w:val="00697194"/>
    <w:rsid w:val="00697300"/>
    <w:rsid w:val="00697843"/>
    <w:rsid w:val="00697A6A"/>
    <w:rsid w:val="00697BA1"/>
    <w:rsid w:val="00697BA7"/>
    <w:rsid w:val="00697BD1"/>
    <w:rsid w:val="00697EAA"/>
    <w:rsid w:val="00697F50"/>
    <w:rsid w:val="006A0049"/>
    <w:rsid w:val="006A041D"/>
    <w:rsid w:val="006A05DA"/>
    <w:rsid w:val="006A0969"/>
    <w:rsid w:val="006A0BDE"/>
    <w:rsid w:val="006A0BEC"/>
    <w:rsid w:val="006A0C6C"/>
    <w:rsid w:val="006A0C9F"/>
    <w:rsid w:val="006A0CB4"/>
    <w:rsid w:val="006A1084"/>
    <w:rsid w:val="006A1284"/>
    <w:rsid w:val="006A1370"/>
    <w:rsid w:val="006A157A"/>
    <w:rsid w:val="006A1877"/>
    <w:rsid w:val="006A1DD6"/>
    <w:rsid w:val="006A2C46"/>
    <w:rsid w:val="006A2D49"/>
    <w:rsid w:val="006A30DB"/>
    <w:rsid w:val="006A315C"/>
    <w:rsid w:val="006A36C0"/>
    <w:rsid w:val="006A3A59"/>
    <w:rsid w:val="006A411C"/>
    <w:rsid w:val="006A4347"/>
    <w:rsid w:val="006A46D7"/>
    <w:rsid w:val="006A4798"/>
    <w:rsid w:val="006A49C8"/>
    <w:rsid w:val="006A4D23"/>
    <w:rsid w:val="006A5255"/>
    <w:rsid w:val="006A5359"/>
    <w:rsid w:val="006A5E73"/>
    <w:rsid w:val="006A5E9B"/>
    <w:rsid w:val="006A65DA"/>
    <w:rsid w:val="006A65E9"/>
    <w:rsid w:val="006A676F"/>
    <w:rsid w:val="006A67C3"/>
    <w:rsid w:val="006A6870"/>
    <w:rsid w:val="006A6982"/>
    <w:rsid w:val="006A6C98"/>
    <w:rsid w:val="006A6E97"/>
    <w:rsid w:val="006A74FD"/>
    <w:rsid w:val="006A7A38"/>
    <w:rsid w:val="006A7B68"/>
    <w:rsid w:val="006A7E24"/>
    <w:rsid w:val="006B0320"/>
    <w:rsid w:val="006B0568"/>
    <w:rsid w:val="006B066E"/>
    <w:rsid w:val="006B0968"/>
    <w:rsid w:val="006B09B8"/>
    <w:rsid w:val="006B0BD6"/>
    <w:rsid w:val="006B0BF5"/>
    <w:rsid w:val="006B0F5D"/>
    <w:rsid w:val="006B1309"/>
    <w:rsid w:val="006B144D"/>
    <w:rsid w:val="006B1601"/>
    <w:rsid w:val="006B1773"/>
    <w:rsid w:val="006B1D85"/>
    <w:rsid w:val="006B1E2E"/>
    <w:rsid w:val="006B1E6E"/>
    <w:rsid w:val="006B2125"/>
    <w:rsid w:val="006B2530"/>
    <w:rsid w:val="006B2556"/>
    <w:rsid w:val="006B27D3"/>
    <w:rsid w:val="006B2C00"/>
    <w:rsid w:val="006B2D63"/>
    <w:rsid w:val="006B2F64"/>
    <w:rsid w:val="006B2FFE"/>
    <w:rsid w:val="006B322E"/>
    <w:rsid w:val="006B3400"/>
    <w:rsid w:val="006B34B1"/>
    <w:rsid w:val="006B39C7"/>
    <w:rsid w:val="006B3C15"/>
    <w:rsid w:val="006B4140"/>
    <w:rsid w:val="006B43E8"/>
    <w:rsid w:val="006B47D2"/>
    <w:rsid w:val="006B4834"/>
    <w:rsid w:val="006B4844"/>
    <w:rsid w:val="006B4AC8"/>
    <w:rsid w:val="006B4BAB"/>
    <w:rsid w:val="006B4C33"/>
    <w:rsid w:val="006B4E67"/>
    <w:rsid w:val="006B5253"/>
    <w:rsid w:val="006B5388"/>
    <w:rsid w:val="006B560C"/>
    <w:rsid w:val="006B57DB"/>
    <w:rsid w:val="006B581D"/>
    <w:rsid w:val="006B59DE"/>
    <w:rsid w:val="006B5B7D"/>
    <w:rsid w:val="006B619B"/>
    <w:rsid w:val="006B63EA"/>
    <w:rsid w:val="006B651F"/>
    <w:rsid w:val="006B675E"/>
    <w:rsid w:val="006B6868"/>
    <w:rsid w:val="006B6B11"/>
    <w:rsid w:val="006B6BE7"/>
    <w:rsid w:val="006B6BEE"/>
    <w:rsid w:val="006B7131"/>
    <w:rsid w:val="006B729E"/>
    <w:rsid w:val="006B755C"/>
    <w:rsid w:val="006B799B"/>
    <w:rsid w:val="006B7C65"/>
    <w:rsid w:val="006B7C68"/>
    <w:rsid w:val="006B7D16"/>
    <w:rsid w:val="006B7F51"/>
    <w:rsid w:val="006B7FD2"/>
    <w:rsid w:val="006C0021"/>
    <w:rsid w:val="006C00D2"/>
    <w:rsid w:val="006C04EA"/>
    <w:rsid w:val="006C0638"/>
    <w:rsid w:val="006C0901"/>
    <w:rsid w:val="006C09C3"/>
    <w:rsid w:val="006C10E2"/>
    <w:rsid w:val="006C14D6"/>
    <w:rsid w:val="006C17D0"/>
    <w:rsid w:val="006C1B3D"/>
    <w:rsid w:val="006C1C87"/>
    <w:rsid w:val="006C210F"/>
    <w:rsid w:val="006C2114"/>
    <w:rsid w:val="006C248D"/>
    <w:rsid w:val="006C24B9"/>
    <w:rsid w:val="006C250F"/>
    <w:rsid w:val="006C2519"/>
    <w:rsid w:val="006C25E8"/>
    <w:rsid w:val="006C280D"/>
    <w:rsid w:val="006C292F"/>
    <w:rsid w:val="006C29F6"/>
    <w:rsid w:val="006C2BF8"/>
    <w:rsid w:val="006C2C29"/>
    <w:rsid w:val="006C319A"/>
    <w:rsid w:val="006C3561"/>
    <w:rsid w:val="006C36B4"/>
    <w:rsid w:val="006C3747"/>
    <w:rsid w:val="006C37C8"/>
    <w:rsid w:val="006C39AF"/>
    <w:rsid w:val="006C3B83"/>
    <w:rsid w:val="006C3BB9"/>
    <w:rsid w:val="006C3FC5"/>
    <w:rsid w:val="006C415D"/>
    <w:rsid w:val="006C4577"/>
    <w:rsid w:val="006C4B5A"/>
    <w:rsid w:val="006C5518"/>
    <w:rsid w:val="006C5DCC"/>
    <w:rsid w:val="006C6157"/>
    <w:rsid w:val="006C64C2"/>
    <w:rsid w:val="006C64D5"/>
    <w:rsid w:val="006C6626"/>
    <w:rsid w:val="006C6A2D"/>
    <w:rsid w:val="006C6B53"/>
    <w:rsid w:val="006C6C88"/>
    <w:rsid w:val="006C74DC"/>
    <w:rsid w:val="006C79BD"/>
    <w:rsid w:val="006C7DDB"/>
    <w:rsid w:val="006D0150"/>
    <w:rsid w:val="006D027A"/>
    <w:rsid w:val="006D0345"/>
    <w:rsid w:val="006D095B"/>
    <w:rsid w:val="006D0C1E"/>
    <w:rsid w:val="006D0CE7"/>
    <w:rsid w:val="006D0E06"/>
    <w:rsid w:val="006D0E9B"/>
    <w:rsid w:val="006D109A"/>
    <w:rsid w:val="006D109C"/>
    <w:rsid w:val="006D10C8"/>
    <w:rsid w:val="006D11EE"/>
    <w:rsid w:val="006D1706"/>
    <w:rsid w:val="006D170A"/>
    <w:rsid w:val="006D1B41"/>
    <w:rsid w:val="006D1F5E"/>
    <w:rsid w:val="006D2003"/>
    <w:rsid w:val="006D20CA"/>
    <w:rsid w:val="006D229C"/>
    <w:rsid w:val="006D2389"/>
    <w:rsid w:val="006D23C7"/>
    <w:rsid w:val="006D26A1"/>
    <w:rsid w:val="006D2726"/>
    <w:rsid w:val="006D2878"/>
    <w:rsid w:val="006D28CF"/>
    <w:rsid w:val="006D31F3"/>
    <w:rsid w:val="006D3524"/>
    <w:rsid w:val="006D35AA"/>
    <w:rsid w:val="006D3665"/>
    <w:rsid w:val="006D3814"/>
    <w:rsid w:val="006D3BB2"/>
    <w:rsid w:val="006D3C3A"/>
    <w:rsid w:val="006D3FDF"/>
    <w:rsid w:val="006D4440"/>
    <w:rsid w:val="006D4464"/>
    <w:rsid w:val="006D48BF"/>
    <w:rsid w:val="006D4A6B"/>
    <w:rsid w:val="006D4AB7"/>
    <w:rsid w:val="006D4D3C"/>
    <w:rsid w:val="006D4E60"/>
    <w:rsid w:val="006D5150"/>
    <w:rsid w:val="006D5286"/>
    <w:rsid w:val="006D530E"/>
    <w:rsid w:val="006D574B"/>
    <w:rsid w:val="006D6540"/>
    <w:rsid w:val="006D65B6"/>
    <w:rsid w:val="006D6818"/>
    <w:rsid w:val="006D6A9C"/>
    <w:rsid w:val="006D6B63"/>
    <w:rsid w:val="006D6C78"/>
    <w:rsid w:val="006D6C80"/>
    <w:rsid w:val="006D6D38"/>
    <w:rsid w:val="006D6F6D"/>
    <w:rsid w:val="006D76A2"/>
    <w:rsid w:val="006D77DF"/>
    <w:rsid w:val="006D78CE"/>
    <w:rsid w:val="006D7C1F"/>
    <w:rsid w:val="006D7D36"/>
    <w:rsid w:val="006D7F35"/>
    <w:rsid w:val="006E0166"/>
    <w:rsid w:val="006E095F"/>
    <w:rsid w:val="006E110F"/>
    <w:rsid w:val="006E13DD"/>
    <w:rsid w:val="006E14B6"/>
    <w:rsid w:val="006E1644"/>
    <w:rsid w:val="006E177D"/>
    <w:rsid w:val="006E1DC7"/>
    <w:rsid w:val="006E2263"/>
    <w:rsid w:val="006E2570"/>
    <w:rsid w:val="006E27A0"/>
    <w:rsid w:val="006E2B20"/>
    <w:rsid w:val="006E2BFD"/>
    <w:rsid w:val="006E2DAB"/>
    <w:rsid w:val="006E3193"/>
    <w:rsid w:val="006E325E"/>
    <w:rsid w:val="006E3319"/>
    <w:rsid w:val="006E3A0C"/>
    <w:rsid w:val="006E3D01"/>
    <w:rsid w:val="006E3E7B"/>
    <w:rsid w:val="006E45B7"/>
    <w:rsid w:val="006E45FF"/>
    <w:rsid w:val="006E4664"/>
    <w:rsid w:val="006E474D"/>
    <w:rsid w:val="006E4816"/>
    <w:rsid w:val="006E4846"/>
    <w:rsid w:val="006E4A6F"/>
    <w:rsid w:val="006E4D64"/>
    <w:rsid w:val="006E4F9C"/>
    <w:rsid w:val="006E52DE"/>
    <w:rsid w:val="006E5847"/>
    <w:rsid w:val="006E5BA4"/>
    <w:rsid w:val="006E5C39"/>
    <w:rsid w:val="006E5D21"/>
    <w:rsid w:val="006E5E2D"/>
    <w:rsid w:val="006E5FEA"/>
    <w:rsid w:val="006E6251"/>
    <w:rsid w:val="006E62BA"/>
    <w:rsid w:val="006E63B2"/>
    <w:rsid w:val="006E69A9"/>
    <w:rsid w:val="006E6CC2"/>
    <w:rsid w:val="006E6D21"/>
    <w:rsid w:val="006E6EB2"/>
    <w:rsid w:val="006E75E9"/>
    <w:rsid w:val="006F0604"/>
    <w:rsid w:val="006F060A"/>
    <w:rsid w:val="006F06C2"/>
    <w:rsid w:val="006F0783"/>
    <w:rsid w:val="006F0879"/>
    <w:rsid w:val="006F0D22"/>
    <w:rsid w:val="006F168E"/>
    <w:rsid w:val="006F1695"/>
    <w:rsid w:val="006F174B"/>
    <w:rsid w:val="006F195D"/>
    <w:rsid w:val="006F1AEA"/>
    <w:rsid w:val="006F1C3E"/>
    <w:rsid w:val="006F1D9B"/>
    <w:rsid w:val="006F200F"/>
    <w:rsid w:val="006F21E9"/>
    <w:rsid w:val="006F23DD"/>
    <w:rsid w:val="006F2493"/>
    <w:rsid w:val="006F26D5"/>
    <w:rsid w:val="006F2CD3"/>
    <w:rsid w:val="006F335E"/>
    <w:rsid w:val="006F3505"/>
    <w:rsid w:val="006F3515"/>
    <w:rsid w:val="006F354E"/>
    <w:rsid w:val="006F36BD"/>
    <w:rsid w:val="006F36CD"/>
    <w:rsid w:val="006F36E3"/>
    <w:rsid w:val="006F3CBF"/>
    <w:rsid w:val="006F475B"/>
    <w:rsid w:val="006F4AB7"/>
    <w:rsid w:val="006F4BE4"/>
    <w:rsid w:val="006F4D60"/>
    <w:rsid w:val="006F50A1"/>
    <w:rsid w:val="006F53EE"/>
    <w:rsid w:val="006F575F"/>
    <w:rsid w:val="006F59E3"/>
    <w:rsid w:val="006F5B49"/>
    <w:rsid w:val="006F5EAF"/>
    <w:rsid w:val="006F605C"/>
    <w:rsid w:val="006F634A"/>
    <w:rsid w:val="006F674A"/>
    <w:rsid w:val="006F687A"/>
    <w:rsid w:val="006F6EDD"/>
    <w:rsid w:val="006F708B"/>
    <w:rsid w:val="006F7098"/>
    <w:rsid w:val="006F72F1"/>
    <w:rsid w:val="006F75CA"/>
    <w:rsid w:val="006F763F"/>
    <w:rsid w:val="006F7A56"/>
    <w:rsid w:val="006F7AA3"/>
    <w:rsid w:val="006F7BB2"/>
    <w:rsid w:val="007001F4"/>
    <w:rsid w:val="0070048B"/>
    <w:rsid w:val="0070069B"/>
    <w:rsid w:val="00700B0D"/>
    <w:rsid w:val="00701682"/>
    <w:rsid w:val="0070168D"/>
    <w:rsid w:val="00701CB7"/>
    <w:rsid w:val="00701DDE"/>
    <w:rsid w:val="00701E16"/>
    <w:rsid w:val="00701F01"/>
    <w:rsid w:val="007021B2"/>
    <w:rsid w:val="007025E8"/>
    <w:rsid w:val="007026A5"/>
    <w:rsid w:val="00702BF1"/>
    <w:rsid w:val="0070344E"/>
    <w:rsid w:val="007035CD"/>
    <w:rsid w:val="007036CF"/>
    <w:rsid w:val="007036F1"/>
    <w:rsid w:val="007036FF"/>
    <w:rsid w:val="00703849"/>
    <w:rsid w:val="00704080"/>
    <w:rsid w:val="00704279"/>
    <w:rsid w:val="00704F92"/>
    <w:rsid w:val="007051A0"/>
    <w:rsid w:val="007051B0"/>
    <w:rsid w:val="007051EF"/>
    <w:rsid w:val="00705520"/>
    <w:rsid w:val="00705C5B"/>
    <w:rsid w:val="00706304"/>
    <w:rsid w:val="007063B2"/>
    <w:rsid w:val="00706579"/>
    <w:rsid w:val="00706726"/>
    <w:rsid w:val="00706C42"/>
    <w:rsid w:val="00706CF1"/>
    <w:rsid w:val="00706FA0"/>
    <w:rsid w:val="0070700D"/>
    <w:rsid w:val="00707533"/>
    <w:rsid w:val="007076A2"/>
    <w:rsid w:val="00707A93"/>
    <w:rsid w:val="00707CE9"/>
    <w:rsid w:val="00707F54"/>
    <w:rsid w:val="007101B0"/>
    <w:rsid w:val="007101BA"/>
    <w:rsid w:val="0071023A"/>
    <w:rsid w:val="007102A4"/>
    <w:rsid w:val="00710578"/>
    <w:rsid w:val="00710679"/>
    <w:rsid w:val="00710A83"/>
    <w:rsid w:val="00710A98"/>
    <w:rsid w:val="00711028"/>
    <w:rsid w:val="0071125C"/>
    <w:rsid w:val="007112C1"/>
    <w:rsid w:val="007116E0"/>
    <w:rsid w:val="00711E02"/>
    <w:rsid w:val="0071202F"/>
    <w:rsid w:val="007126DC"/>
    <w:rsid w:val="0071290E"/>
    <w:rsid w:val="00712A49"/>
    <w:rsid w:val="00712F14"/>
    <w:rsid w:val="00713767"/>
    <w:rsid w:val="007137CA"/>
    <w:rsid w:val="00713901"/>
    <w:rsid w:val="007139D1"/>
    <w:rsid w:val="00713AFA"/>
    <w:rsid w:val="00713CB0"/>
    <w:rsid w:val="00713D01"/>
    <w:rsid w:val="00713D9F"/>
    <w:rsid w:val="00713F75"/>
    <w:rsid w:val="00714177"/>
    <w:rsid w:val="00714903"/>
    <w:rsid w:val="0071491C"/>
    <w:rsid w:val="007149E7"/>
    <w:rsid w:val="00714B3A"/>
    <w:rsid w:val="00714C39"/>
    <w:rsid w:val="0071536A"/>
    <w:rsid w:val="007157EE"/>
    <w:rsid w:val="007158F7"/>
    <w:rsid w:val="00715917"/>
    <w:rsid w:val="007160C1"/>
    <w:rsid w:val="00716232"/>
    <w:rsid w:val="007162B7"/>
    <w:rsid w:val="00716420"/>
    <w:rsid w:val="007166F6"/>
    <w:rsid w:val="00716DCD"/>
    <w:rsid w:val="00717139"/>
    <w:rsid w:val="007176B5"/>
    <w:rsid w:val="00717CB7"/>
    <w:rsid w:val="007203F4"/>
    <w:rsid w:val="00720421"/>
    <w:rsid w:val="00720604"/>
    <w:rsid w:val="0072192C"/>
    <w:rsid w:val="00721A57"/>
    <w:rsid w:val="00721AE9"/>
    <w:rsid w:val="00721C8D"/>
    <w:rsid w:val="00722205"/>
    <w:rsid w:val="0072241A"/>
    <w:rsid w:val="0072244F"/>
    <w:rsid w:val="007227E2"/>
    <w:rsid w:val="00722D6E"/>
    <w:rsid w:val="00722EA9"/>
    <w:rsid w:val="00722F18"/>
    <w:rsid w:val="00722F45"/>
    <w:rsid w:val="0072344B"/>
    <w:rsid w:val="007239AF"/>
    <w:rsid w:val="00723E0F"/>
    <w:rsid w:val="00723E45"/>
    <w:rsid w:val="0072420D"/>
    <w:rsid w:val="00724240"/>
    <w:rsid w:val="0072425D"/>
    <w:rsid w:val="007245AE"/>
    <w:rsid w:val="0072463B"/>
    <w:rsid w:val="00724656"/>
    <w:rsid w:val="00724670"/>
    <w:rsid w:val="00724A07"/>
    <w:rsid w:val="00724ABF"/>
    <w:rsid w:val="00724BF5"/>
    <w:rsid w:val="00724CE5"/>
    <w:rsid w:val="00724F47"/>
    <w:rsid w:val="00725083"/>
    <w:rsid w:val="007250CA"/>
    <w:rsid w:val="007255EF"/>
    <w:rsid w:val="007257F6"/>
    <w:rsid w:val="00725CA0"/>
    <w:rsid w:val="007262FD"/>
    <w:rsid w:val="00726877"/>
    <w:rsid w:val="00726D4C"/>
    <w:rsid w:val="00726E95"/>
    <w:rsid w:val="00727089"/>
    <w:rsid w:val="007273AA"/>
    <w:rsid w:val="007274B9"/>
    <w:rsid w:val="007276F7"/>
    <w:rsid w:val="0072772E"/>
    <w:rsid w:val="0072792E"/>
    <w:rsid w:val="00727A6A"/>
    <w:rsid w:val="00727B83"/>
    <w:rsid w:val="00727F5D"/>
    <w:rsid w:val="00730023"/>
    <w:rsid w:val="0073023B"/>
    <w:rsid w:val="0073046E"/>
    <w:rsid w:val="007306AE"/>
    <w:rsid w:val="0073098A"/>
    <w:rsid w:val="00730A21"/>
    <w:rsid w:val="00730B5F"/>
    <w:rsid w:val="00730F61"/>
    <w:rsid w:val="007310F0"/>
    <w:rsid w:val="00731277"/>
    <w:rsid w:val="007315BC"/>
    <w:rsid w:val="007315C5"/>
    <w:rsid w:val="00731692"/>
    <w:rsid w:val="00731701"/>
    <w:rsid w:val="0073179A"/>
    <w:rsid w:val="007317FB"/>
    <w:rsid w:val="00731D41"/>
    <w:rsid w:val="00731F91"/>
    <w:rsid w:val="00732190"/>
    <w:rsid w:val="00732386"/>
    <w:rsid w:val="0073249D"/>
    <w:rsid w:val="00732674"/>
    <w:rsid w:val="00732ABF"/>
    <w:rsid w:val="00732DE5"/>
    <w:rsid w:val="00732FE4"/>
    <w:rsid w:val="00733095"/>
    <w:rsid w:val="0073359C"/>
    <w:rsid w:val="00733A2C"/>
    <w:rsid w:val="00733AF3"/>
    <w:rsid w:val="00733CA6"/>
    <w:rsid w:val="00733F61"/>
    <w:rsid w:val="007344AC"/>
    <w:rsid w:val="00734752"/>
    <w:rsid w:val="0073478F"/>
    <w:rsid w:val="0073484C"/>
    <w:rsid w:val="007348B0"/>
    <w:rsid w:val="00734998"/>
    <w:rsid w:val="00734B0C"/>
    <w:rsid w:val="00734C33"/>
    <w:rsid w:val="00734D80"/>
    <w:rsid w:val="0073525D"/>
    <w:rsid w:val="007353BA"/>
    <w:rsid w:val="0073551F"/>
    <w:rsid w:val="007360FB"/>
    <w:rsid w:val="0073689C"/>
    <w:rsid w:val="00736C12"/>
    <w:rsid w:val="00736CEE"/>
    <w:rsid w:val="00736E13"/>
    <w:rsid w:val="00736E27"/>
    <w:rsid w:val="00736F02"/>
    <w:rsid w:val="00736F51"/>
    <w:rsid w:val="00736F8C"/>
    <w:rsid w:val="00737080"/>
    <w:rsid w:val="00737241"/>
    <w:rsid w:val="00737608"/>
    <w:rsid w:val="00737751"/>
    <w:rsid w:val="007379E0"/>
    <w:rsid w:val="00737A46"/>
    <w:rsid w:val="00740339"/>
    <w:rsid w:val="00740734"/>
    <w:rsid w:val="0074093D"/>
    <w:rsid w:val="00740B71"/>
    <w:rsid w:val="00740C30"/>
    <w:rsid w:val="00740EBB"/>
    <w:rsid w:val="00741069"/>
    <w:rsid w:val="0074117F"/>
    <w:rsid w:val="00741269"/>
    <w:rsid w:val="00741418"/>
    <w:rsid w:val="0074158E"/>
    <w:rsid w:val="00741739"/>
    <w:rsid w:val="00741B7C"/>
    <w:rsid w:val="00741E79"/>
    <w:rsid w:val="007420E8"/>
    <w:rsid w:val="007423CE"/>
    <w:rsid w:val="00742542"/>
    <w:rsid w:val="00742906"/>
    <w:rsid w:val="00743627"/>
    <w:rsid w:val="00743974"/>
    <w:rsid w:val="007439E8"/>
    <w:rsid w:val="00743DA5"/>
    <w:rsid w:val="007442BD"/>
    <w:rsid w:val="007444A8"/>
    <w:rsid w:val="007448B5"/>
    <w:rsid w:val="00744B13"/>
    <w:rsid w:val="00744EE4"/>
    <w:rsid w:val="007452EE"/>
    <w:rsid w:val="00745431"/>
    <w:rsid w:val="0074547C"/>
    <w:rsid w:val="00745573"/>
    <w:rsid w:val="00745737"/>
    <w:rsid w:val="00746314"/>
    <w:rsid w:val="0074677A"/>
    <w:rsid w:val="00746DE9"/>
    <w:rsid w:val="00746EF8"/>
    <w:rsid w:val="007471BA"/>
    <w:rsid w:val="00747833"/>
    <w:rsid w:val="0074790E"/>
    <w:rsid w:val="00747B83"/>
    <w:rsid w:val="00747C3C"/>
    <w:rsid w:val="00747DC9"/>
    <w:rsid w:val="00747F21"/>
    <w:rsid w:val="00747F23"/>
    <w:rsid w:val="0075005F"/>
    <w:rsid w:val="00750257"/>
    <w:rsid w:val="00750748"/>
    <w:rsid w:val="00750808"/>
    <w:rsid w:val="00750A83"/>
    <w:rsid w:val="00750B76"/>
    <w:rsid w:val="00750C02"/>
    <w:rsid w:val="00750D57"/>
    <w:rsid w:val="00750DCB"/>
    <w:rsid w:val="00750F97"/>
    <w:rsid w:val="007512F9"/>
    <w:rsid w:val="00751318"/>
    <w:rsid w:val="007513EE"/>
    <w:rsid w:val="00751556"/>
    <w:rsid w:val="007516B6"/>
    <w:rsid w:val="0075175A"/>
    <w:rsid w:val="00751A00"/>
    <w:rsid w:val="00751BE4"/>
    <w:rsid w:val="00751E12"/>
    <w:rsid w:val="00752265"/>
    <w:rsid w:val="007524EE"/>
    <w:rsid w:val="007528FB"/>
    <w:rsid w:val="00752AEF"/>
    <w:rsid w:val="00752B1E"/>
    <w:rsid w:val="00752F0E"/>
    <w:rsid w:val="007532B0"/>
    <w:rsid w:val="0075352C"/>
    <w:rsid w:val="0075360D"/>
    <w:rsid w:val="00754293"/>
    <w:rsid w:val="0075444D"/>
    <w:rsid w:val="0075444F"/>
    <w:rsid w:val="0075492C"/>
    <w:rsid w:val="00754948"/>
    <w:rsid w:val="00754BD8"/>
    <w:rsid w:val="00754CE2"/>
    <w:rsid w:val="00755264"/>
    <w:rsid w:val="00755446"/>
    <w:rsid w:val="0075566D"/>
    <w:rsid w:val="0075580E"/>
    <w:rsid w:val="007558E3"/>
    <w:rsid w:val="00755CBF"/>
    <w:rsid w:val="00755CFC"/>
    <w:rsid w:val="00755E9F"/>
    <w:rsid w:val="00755FBE"/>
    <w:rsid w:val="0075602B"/>
    <w:rsid w:val="0075657D"/>
    <w:rsid w:val="0075675B"/>
    <w:rsid w:val="00756BE8"/>
    <w:rsid w:val="00756C2D"/>
    <w:rsid w:val="00756E00"/>
    <w:rsid w:val="00757209"/>
    <w:rsid w:val="00757799"/>
    <w:rsid w:val="007578BF"/>
    <w:rsid w:val="00757AF0"/>
    <w:rsid w:val="00757FD6"/>
    <w:rsid w:val="00760614"/>
    <w:rsid w:val="0076068A"/>
    <w:rsid w:val="00760C82"/>
    <w:rsid w:val="00760E9D"/>
    <w:rsid w:val="00760F2B"/>
    <w:rsid w:val="00760F5F"/>
    <w:rsid w:val="0076125E"/>
    <w:rsid w:val="007613AB"/>
    <w:rsid w:val="0076177F"/>
    <w:rsid w:val="00761ADA"/>
    <w:rsid w:val="00761BAB"/>
    <w:rsid w:val="00761CFF"/>
    <w:rsid w:val="00761EB8"/>
    <w:rsid w:val="00761F21"/>
    <w:rsid w:val="007620E3"/>
    <w:rsid w:val="00762103"/>
    <w:rsid w:val="00762BB5"/>
    <w:rsid w:val="00762CED"/>
    <w:rsid w:val="00762E42"/>
    <w:rsid w:val="00762EDA"/>
    <w:rsid w:val="007632FA"/>
    <w:rsid w:val="007635E9"/>
    <w:rsid w:val="00763C60"/>
    <w:rsid w:val="00763C98"/>
    <w:rsid w:val="00763EBF"/>
    <w:rsid w:val="00764027"/>
    <w:rsid w:val="007641E0"/>
    <w:rsid w:val="007645BC"/>
    <w:rsid w:val="00764783"/>
    <w:rsid w:val="007649A4"/>
    <w:rsid w:val="00764E34"/>
    <w:rsid w:val="00764E85"/>
    <w:rsid w:val="0076527A"/>
    <w:rsid w:val="00765287"/>
    <w:rsid w:val="00765371"/>
    <w:rsid w:val="00765722"/>
    <w:rsid w:val="00765887"/>
    <w:rsid w:val="007660D4"/>
    <w:rsid w:val="00766290"/>
    <w:rsid w:val="007663DC"/>
    <w:rsid w:val="007666E0"/>
    <w:rsid w:val="007668EB"/>
    <w:rsid w:val="00766A69"/>
    <w:rsid w:val="00766E77"/>
    <w:rsid w:val="00766EA9"/>
    <w:rsid w:val="007671CF"/>
    <w:rsid w:val="00767384"/>
    <w:rsid w:val="00767879"/>
    <w:rsid w:val="00767DED"/>
    <w:rsid w:val="00767E06"/>
    <w:rsid w:val="00767F16"/>
    <w:rsid w:val="00767F3A"/>
    <w:rsid w:val="00770204"/>
    <w:rsid w:val="007704AD"/>
    <w:rsid w:val="00770855"/>
    <w:rsid w:val="00770895"/>
    <w:rsid w:val="007708D6"/>
    <w:rsid w:val="00770D35"/>
    <w:rsid w:val="00771299"/>
    <w:rsid w:val="007719CC"/>
    <w:rsid w:val="00771D34"/>
    <w:rsid w:val="00771F7A"/>
    <w:rsid w:val="00772160"/>
    <w:rsid w:val="0077223F"/>
    <w:rsid w:val="00772290"/>
    <w:rsid w:val="007726AC"/>
    <w:rsid w:val="007727FD"/>
    <w:rsid w:val="00772A12"/>
    <w:rsid w:val="00772DD8"/>
    <w:rsid w:val="007730E6"/>
    <w:rsid w:val="007731FF"/>
    <w:rsid w:val="007732E4"/>
    <w:rsid w:val="007734AC"/>
    <w:rsid w:val="0077366B"/>
    <w:rsid w:val="007736B2"/>
    <w:rsid w:val="0077371E"/>
    <w:rsid w:val="0077374D"/>
    <w:rsid w:val="007739FB"/>
    <w:rsid w:val="00773A11"/>
    <w:rsid w:val="00773B13"/>
    <w:rsid w:val="00773F77"/>
    <w:rsid w:val="007741F8"/>
    <w:rsid w:val="00774283"/>
    <w:rsid w:val="00774F8C"/>
    <w:rsid w:val="00775272"/>
    <w:rsid w:val="007757A4"/>
    <w:rsid w:val="00775A97"/>
    <w:rsid w:val="00775C62"/>
    <w:rsid w:val="00775F6B"/>
    <w:rsid w:val="00776877"/>
    <w:rsid w:val="00776882"/>
    <w:rsid w:val="00776948"/>
    <w:rsid w:val="00776A25"/>
    <w:rsid w:val="00776C80"/>
    <w:rsid w:val="00776D90"/>
    <w:rsid w:val="0077710A"/>
    <w:rsid w:val="00777123"/>
    <w:rsid w:val="0077794E"/>
    <w:rsid w:val="00777DAF"/>
    <w:rsid w:val="007800A2"/>
    <w:rsid w:val="007801BE"/>
    <w:rsid w:val="00781362"/>
    <w:rsid w:val="00781737"/>
    <w:rsid w:val="0078184E"/>
    <w:rsid w:val="00781FD9"/>
    <w:rsid w:val="00782124"/>
    <w:rsid w:val="007823F7"/>
    <w:rsid w:val="00782412"/>
    <w:rsid w:val="00782639"/>
    <w:rsid w:val="00782962"/>
    <w:rsid w:val="00782B6D"/>
    <w:rsid w:val="00782BB9"/>
    <w:rsid w:val="00782F33"/>
    <w:rsid w:val="007833AD"/>
    <w:rsid w:val="007837E4"/>
    <w:rsid w:val="00783B72"/>
    <w:rsid w:val="00783B77"/>
    <w:rsid w:val="00783CDF"/>
    <w:rsid w:val="0078443A"/>
    <w:rsid w:val="00784708"/>
    <w:rsid w:val="00784B15"/>
    <w:rsid w:val="007850FC"/>
    <w:rsid w:val="0078556E"/>
    <w:rsid w:val="0078560E"/>
    <w:rsid w:val="0078568C"/>
    <w:rsid w:val="0078572D"/>
    <w:rsid w:val="007857BE"/>
    <w:rsid w:val="0078590D"/>
    <w:rsid w:val="0078591E"/>
    <w:rsid w:val="007859AD"/>
    <w:rsid w:val="00785BE1"/>
    <w:rsid w:val="00785E7B"/>
    <w:rsid w:val="00785F08"/>
    <w:rsid w:val="00785F10"/>
    <w:rsid w:val="00786006"/>
    <w:rsid w:val="007863D1"/>
    <w:rsid w:val="00786491"/>
    <w:rsid w:val="007864CA"/>
    <w:rsid w:val="00786561"/>
    <w:rsid w:val="007865F2"/>
    <w:rsid w:val="00786650"/>
    <w:rsid w:val="007869CB"/>
    <w:rsid w:val="00786A0A"/>
    <w:rsid w:val="00786B83"/>
    <w:rsid w:val="00786EC0"/>
    <w:rsid w:val="00787248"/>
    <w:rsid w:val="007876CC"/>
    <w:rsid w:val="007876EC"/>
    <w:rsid w:val="00787724"/>
    <w:rsid w:val="007877C4"/>
    <w:rsid w:val="00787ADC"/>
    <w:rsid w:val="00787CA1"/>
    <w:rsid w:val="00790119"/>
    <w:rsid w:val="00790184"/>
    <w:rsid w:val="00790590"/>
    <w:rsid w:val="007907A2"/>
    <w:rsid w:val="00790DD3"/>
    <w:rsid w:val="00790EFF"/>
    <w:rsid w:val="007912B8"/>
    <w:rsid w:val="0079161E"/>
    <w:rsid w:val="00791B4E"/>
    <w:rsid w:val="00791B6D"/>
    <w:rsid w:val="00791CDF"/>
    <w:rsid w:val="00791DC6"/>
    <w:rsid w:val="00791F19"/>
    <w:rsid w:val="00792417"/>
    <w:rsid w:val="00792C50"/>
    <w:rsid w:val="00793195"/>
    <w:rsid w:val="007936CE"/>
    <w:rsid w:val="0079377E"/>
    <w:rsid w:val="00793BEB"/>
    <w:rsid w:val="00793E11"/>
    <w:rsid w:val="0079477D"/>
    <w:rsid w:val="00794C41"/>
    <w:rsid w:val="00794CEE"/>
    <w:rsid w:val="00795927"/>
    <w:rsid w:val="00795D53"/>
    <w:rsid w:val="00795E84"/>
    <w:rsid w:val="00795EBD"/>
    <w:rsid w:val="00796225"/>
    <w:rsid w:val="007967DD"/>
    <w:rsid w:val="00796D62"/>
    <w:rsid w:val="00796FA1"/>
    <w:rsid w:val="007970C9"/>
    <w:rsid w:val="0079751E"/>
    <w:rsid w:val="00797732"/>
    <w:rsid w:val="00797756"/>
    <w:rsid w:val="00797918"/>
    <w:rsid w:val="007A0062"/>
    <w:rsid w:val="007A0146"/>
    <w:rsid w:val="007A02B0"/>
    <w:rsid w:val="007A08D4"/>
    <w:rsid w:val="007A09BC"/>
    <w:rsid w:val="007A1BB7"/>
    <w:rsid w:val="007A1BCD"/>
    <w:rsid w:val="007A202B"/>
    <w:rsid w:val="007A2460"/>
    <w:rsid w:val="007A2471"/>
    <w:rsid w:val="007A269A"/>
    <w:rsid w:val="007A27BA"/>
    <w:rsid w:val="007A2C4E"/>
    <w:rsid w:val="007A30BE"/>
    <w:rsid w:val="007A334E"/>
    <w:rsid w:val="007A3492"/>
    <w:rsid w:val="007A3798"/>
    <w:rsid w:val="007A388E"/>
    <w:rsid w:val="007A3A55"/>
    <w:rsid w:val="007A3B57"/>
    <w:rsid w:val="007A3D00"/>
    <w:rsid w:val="007A3D12"/>
    <w:rsid w:val="007A3F16"/>
    <w:rsid w:val="007A43D1"/>
    <w:rsid w:val="007A4663"/>
    <w:rsid w:val="007A48F6"/>
    <w:rsid w:val="007A4998"/>
    <w:rsid w:val="007A4999"/>
    <w:rsid w:val="007A4A44"/>
    <w:rsid w:val="007A4B26"/>
    <w:rsid w:val="007A4D17"/>
    <w:rsid w:val="007A53DA"/>
    <w:rsid w:val="007A5496"/>
    <w:rsid w:val="007A57BF"/>
    <w:rsid w:val="007A5B22"/>
    <w:rsid w:val="007A5C5D"/>
    <w:rsid w:val="007A5D7B"/>
    <w:rsid w:val="007A60FD"/>
    <w:rsid w:val="007A647E"/>
    <w:rsid w:val="007A673A"/>
    <w:rsid w:val="007A691A"/>
    <w:rsid w:val="007A6E0F"/>
    <w:rsid w:val="007A73E6"/>
    <w:rsid w:val="007A7888"/>
    <w:rsid w:val="007A79AC"/>
    <w:rsid w:val="007A7AEF"/>
    <w:rsid w:val="007A7B87"/>
    <w:rsid w:val="007A7CEA"/>
    <w:rsid w:val="007B01A2"/>
    <w:rsid w:val="007B05EC"/>
    <w:rsid w:val="007B0A07"/>
    <w:rsid w:val="007B0A19"/>
    <w:rsid w:val="007B0AF4"/>
    <w:rsid w:val="007B0E82"/>
    <w:rsid w:val="007B10EF"/>
    <w:rsid w:val="007B1210"/>
    <w:rsid w:val="007B1372"/>
    <w:rsid w:val="007B16CA"/>
    <w:rsid w:val="007B1B1E"/>
    <w:rsid w:val="007B2670"/>
    <w:rsid w:val="007B2A9F"/>
    <w:rsid w:val="007B2DB7"/>
    <w:rsid w:val="007B2EAF"/>
    <w:rsid w:val="007B353F"/>
    <w:rsid w:val="007B374B"/>
    <w:rsid w:val="007B3F30"/>
    <w:rsid w:val="007B4BD0"/>
    <w:rsid w:val="007B4D5D"/>
    <w:rsid w:val="007B4ED5"/>
    <w:rsid w:val="007B51CC"/>
    <w:rsid w:val="007B54C0"/>
    <w:rsid w:val="007B5988"/>
    <w:rsid w:val="007B5C91"/>
    <w:rsid w:val="007B5D78"/>
    <w:rsid w:val="007B6603"/>
    <w:rsid w:val="007B66B9"/>
    <w:rsid w:val="007B691C"/>
    <w:rsid w:val="007B694B"/>
    <w:rsid w:val="007B6C07"/>
    <w:rsid w:val="007B761F"/>
    <w:rsid w:val="007B785D"/>
    <w:rsid w:val="007B7E5E"/>
    <w:rsid w:val="007B7E76"/>
    <w:rsid w:val="007C050F"/>
    <w:rsid w:val="007C05A6"/>
    <w:rsid w:val="007C05F8"/>
    <w:rsid w:val="007C06A5"/>
    <w:rsid w:val="007C095C"/>
    <w:rsid w:val="007C0B80"/>
    <w:rsid w:val="007C1075"/>
    <w:rsid w:val="007C1418"/>
    <w:rsid w:val="007C1574"/>
    <w:rsid w:val="007C19B2"/>
    <w:rsid w:val="007C1EA8"/>
    <w:rsid w:val="007C24C0"/>
    <w:rsid w:val="007C2B51"/>
    <w:rsid w:val="007C2C6D"/>
    <w:rsid w:val="007C2D14"/>
    <w:rsid w:val="007C2DAD"/>
    <w:rsid w:val="007C2E9E"/>
    <w:rsid w:val="007C3172"/>
    <w:rsid w:val="007C3330"/>
    <w:rsid w:val="007C3467"/>
    <w:rsid w:val="007C35A3"/>
    <w:rsid w:val="007C368D"/>
    <w:rsid w:val="007C3BBC"/>
    <w:rsid w:val="007C3C0D"/>
    <w:rsid w:val="007C42F7"/>
    <w:rsid w:val="007C432E"/>
    <w:rsid w:val="007C45E7"/>
    <w:rsid w:val="007C4710"/>
    <w:rsid w:val="007C4A05"/>
    <w:rsid w:val="007C4C12"/>
    <w:rsid w:val="007C4C50"/>
    <w:rsid w:val="007C54E7"/>
    <w:rsid w:val="007C5676"/>
    <w:rsid w:val="007C5D35"/>
    <w:rsid w:val="007C5D90"/>
    <w:rsid w:val="007C5E42"/>
    <w:rsid w:val="007C5ED7"/>
    <w:rsid w:val="007C60E6"/>
    <w:rsid w:val="007C6795"/>
    <w:rsid w:val="007C700D"/>
    <w:rsid w:val="007C76E1"/>
    <w:rsid w:val="007C795F"/>
    <w:rsid w:val="007C79BE"/>
    <w:rsid w:val="007C7E62"/>
    <w:rsid w:val="007C7FCC"/>
    <w:rsid w:val="007D0119"/>
    <w:rsid w:val="007D0570"/>
    <w:rsid w:val="007D0596"/>
    <w:rsid w:val="007D06C4"/>
    <w:rsid w:val="007D076B"/>
    <w:rsid w:val="007D0DB5"/>
    <w:rsid w:val="007D0F38"/>
    <w:rsid w:val="007D10C6"/>
    <w:rsid w:val="007D18C8"/>
    <w:rsid w:val="007D1A90"/>
    <w:rsid w:val="007D1AD5"/>
    <w:rsid w:val="007D21D3"/>
    <w:rsid w:val="007D2567"/>
    <w:rsid w:val="007D2674"/>
    <w:rsid w:val="007D26C7"/>
    <w:rsid w:val="007D26DC"/>
    <w:rsid w:val="007D2AEB"/>
    <w:rsid w:val="007D2C45"/>
    <w:rsid w:val="007D2CA9"/>
    <w:rsid w:val="007D2EE2"/>
    <w:rsid w:val="007D3237"/>
    <w:rsid w:val="007D39A0"/>
    <w:rsid w:val="007D3C80"/>
    <w:rsid w:val="007D40BB"/>
    <w:rsid w:val="007D4179"/>
    <w:rsid w:val="007D45E1"/>
    <w:rsid w:val="007D4665"/>
    <w:rsid w:val="007D4992"/>
    <w:rsid w:val="007D4C1B"/>
    <w:rsid w:val="007D4E6B"/>
    <w:rsid w:val="007D524A"/>
    <w:rsid w:val="007D526C"/>
    <w:rsid w:val="007D5399"/>
    <w:rsid w:val="007D5521"/>
    <w:rsid w:val="007D5D25"/>
    <w:rsid w:val="007D5F80"/>
    <w:rsid w:val="007D636D"/>
    <w:rsid w:val="007D6603"/>
    <w:rsid w:val="007D687C"/>
    <w:rsid w:val="007D6A17"/>
    <w:rsid w:val="007D6D52"/>
    <w:rsid w:val="007E003C"/>
    <w:rsid w:val="007E0A05"/>
    <w:rsid w:val="007E0A10"/>
    <w:rsid w:val="007E0C9B"/>
    <w:rsid w:val="007E1067"/>
    <w:rsid w:val="007E1687"/>
    <w:rsid w:val="007E1CB8"/>
    <w:rsid w:val="007E1CC8"/>
    <w:rsid w:val="007E1E33"/>
    <w:rsid w:val="007E20A7"/>
    <w:rsid w:val="007E22EE"/>
    <w:rsid w:val="007E2501"/>
    <w:rsid w:val="007E2822"/>
    <w:rsid w:val="007E293E"/>
    <w:rsid w:val="007E2CF1"/>
    <w:rsid w:val="007E2E42"/>
    <w:rsid w:val="007E327C"/>
    <w:rsid w:val="007E337F"/>
    <w:rsid w:val="007E3404"/>
    <w:rsid w:val="007E3526"/>
    <w:rsid w:val="007E3903"/>
    <w:rsid w:val="007E39B2"/>
    <w:rsid w:val="007E3A49"/>
    <w:rsid w:val="007E3AE3"/>
    <w:rsid w:val="007E3CA3"/>
    <w:rsid w:val="007E3D1C"/>
    <w:rsid w:val="007E46BD"/>
    <w:rsid w:val="007E4756"/>
    <w:rsid w:val="007E4813"/>
    <w:rsid w:val="007E4894"/>
    <w:rsid w:val="007E499E"/>
    <w:rsid w:val="007E4AF5"/>
    <w:rsid w:val="007E505A"/>
    <w:rsid w:val="007E50D2"/>
    <w:rsid w:val="007E5403"/>
    <w:rsid w:val="007E582B"/>
    <w:rsid w:val="007E5A14"/>
    <w:rsid w:val="007E5A92"/>
    <w:rsid w:val="007E5E6E"/>
    <w:rsid w:val="007E64F2"/>
    <w:rsid w:val="007E6637"/>
    <w:rsid w:val="007E666C"/>
    <w:rsid w:val="007E681E"/>
    <w:rsid w:val="007E6B5C"/>
    <w:rsid w:val="007E6D1D"/>
    <w:rsid w:val="007E6ED5"/>
    <w:rsid w:val="007E70D4"/>
    <w:rsid w:val="007E7709"/>
    <w:rsid w:val="007E79D6"/>
    <w:rsid w:val="007E7B6C"/>
    <w:rsid w:val="007E7BA2"/>
    <w:rsid w:val="007E7CE6"/>
    <w:rsid w:val="007E7D48"/>
    <w:rsid w:val="007E7FCF"/>
    <w:rsid w:val="007F0208"/>
    <w:rsid w:val="007F0896"/>
    <w:rsid w:val="007F0B15"/>
    <w:rsid w:val="007F0BB1"/>
    <w:rsid w:val="007F0BB3"/>
    <w:rsid w:val="007F0C6A"/>
    <w:rsid w:val="007F0CFC"/>
    <w:rsid w:val="007F0DF1"/>
    <w:rsid w:val="007F0F66"/>
    <w:rsid w:val="007F11EF"/>
    <w:rsid w:val="007F15D4"/>
    <w:rsid w:val="007F1743"/>
    <w:rsid w:val="007F219A"/>
    <w:rsid w:val="007F254A"/>
    <w:rsid w:val="007F29B0"/>
    <w:rsid w:val="007F2CD6"/>
    <w:rsid w:val="007F2EA0"/>
    <w:rsid w:val="007F33F6"/>
    <w:rsid w:val="007F3530"/>
    <w:rsid w:val="007F35A1"/>
    <w:rsid w:val="007F39CA"/>
    <w:rsid w:val="007F3B8A"/>
    <w:rsid w:val="007F3FB5"/>
    <w:rsid w:val="007F3FCD"/>
    <w:rsid w:val="007F3FFA"/>
    <w:rsid w:val="007F4077"/>
    <w:rsid w:val="007F4198"/>
    <w:rsid w:val="007F42D6"/>
    <w:rsid w:val="007F4368"/>
    <w:rsid w:val="007F4545"/>
    <w:rsid w:val="007F454C"/>
    <w:rsid w:val="007F46BD"/>
    <w:rsid w:val="007F4931"/>
    <w:rsid w:val="007F4BD7"/>
    <w:rsid w:val="007F4EBA"/>
    <w:rsid w:val="007F5490"/>
    <w:rsid w:val="007F56F3"/>
    <w:rsid w:val="007F5E4D"/>
    <w:rsid w:val="007F5F1B"/>
    <w:rsid w:val="007F5F4C"/>
    <w:rsid w:val="007F63B2"/>
    <w:rsid w:val="007F667D"/>
    <w:rsid w:val="007F75E0"/>
    <w:rsid w:val="007F762E"/>
    <w:rsid w:val="007F7719"/>
    <w:rsid w:val="007F77FD"/>
    <w:rsid w:val="007F78F6"/>
    <w:rsid w:val="007F798D"/>
    <w:rsid w:val="007F79CD"/>
    <w:rsid w:val="007F79EC"/>
    <w:rsid w:val="007F7B58"/>
    <w:rsid w:val="007F7DFD"/>
    <w:rsid w:val="007F7FB8"/>
    <w:rsid w:val="00800372"/>
    <w:rsid w:val="00800A71"/>
    <w:rsid w:val="00800D76"/>
    <w:rsid w:val="00800FB6"/>
    <w:rsid w:val="0080105A"/>
    <w:rsid w:val="008011FC"/>
    <w:rsid w:val="0080134D"/>
    <w:rsid w:val="008013CB"/>
    <w:rsid w:val="00801CF2"/>
    <w:rsid w:val="00801E20"/>
    <w:rsid w:val="00801F3C"/>
    <w:rsid w:val="00801F89"/>
    <w:rsid w:val="008027A5"/>
    <w:rsid w:val="00802893"/>
    <w:rsid w:val="00802A47"/>
    <w:rsid w:val="00802E09"/>
    <w:rsid w:val="00803478"/>
    <w:rsid w:val="00803801"/>
    <w:rsid w:val="00803B54"/>
    <w:rsid w:val="008040F9"/>
    <w:rsid w:val="00804302"/>
    <w:rsid w:val="008045C4"/>
    <w:rsid w:val="00804884"/>
    <w:rsid w:val="00804A43"/>
    <w:rsid w:val="00804C54"/>
    <w:rsid w:val="00804DFC"/>
    <w:rsid w:val="00805105"/>
    <w:rsid w:val="00805509"/>
    <w:rsid w:val="0080551E"/>
    <w:rsid w:val="00805662"/>
    <w:rsid w:val="008056CB"/>
    <w:rsid w:val="008058D3"/>
    <w:rsid w:val="00805C5C"/>
    <w:rsid w:val="00806355"/>
    <w:rsid w:val="008064AB"/>
    <w:rsid w:val="00806783"/>
    <w:rsid w:val="00806A86"/>
    <w:rsid w:val="00807326"/>
    <w:rsid w:val="0080778B"/>
    <w:rsid w:val="00807CF7"/>
    <w:rsid w:val="00807FF8"/>
    <w:rsid w:val="00810879"/>
    <w:rsid w:val="00810C84"/>
    <w:rsid w:val="00810CFF"/>
    <w:rsid w:val="00810FEB"/>
    <w:rsid w:val="008111AB"/>
    <w:rsid w:val="008111B9"/>
    <w:rsid w:val="00811271"/>
    <w:rsid w:val="008112AE"/>
    <w:rsid w:val="00811485"/>
    <w:rsid w:val="00811818"/>
    <w:rsid w:val="00811888"/>
    <w:rsid w:val="008119A8"/>
    <w:rsid w:val="00811A1C"/>
    <w:rsid w:val="00811B74"/>
    <w:rsid w:val="00811CD2"/>
    <w:rsid w:val="00812A5B"/>
    <w:rsid w:val="00812ABC"/>
    <w:rsid w:val="00812AD2"/>
    <w:rsid w:val="00812D23"/>
    <w:rsid w:val="00813843"/>
    <w:rsid w:val="00813906"/>
    <w:rsid w:val="00813D1E"/>
    <w:rsid w:val="00813FD7"/>
    <w:rsid w:val="00814ACF"/>
    <w:rsid w:val="008151F5"/>
    <w:rsid w:val="00815515"/>
    <w:rsid w:val="0081558D"/>
    <w:rsid w:val="00815EEB"/>
    <w:rsid w:val="00816175"/>
    <w:rsid w:val="00816194"/>
    <w:rsid w:val="00816230"/>
    <w:rsid w:val="008162C0"/>
    <w:rsid w:val="00816347"/>
    <w:rsid w:val="008163BC"/>
    <w:rsid w:val="008164A7"/>
    <w:rsid w:val="008167ED"/>
    <w:rsid w:val="00816B2B"/>
    <w:rsid w:val="00816CE5"/>
    <w:rsid w:val="00816E11"/>
    <w:rsid w:val="00816EEB"/>
    <w:rsid w:val="0081713A"/>
    <w:rsid w:val="00817219"/>
    <w:rsid w:val="00817483"/>
    <w:rsid w:val="00817591"/>
    <w:rsid w:val="00817679"/>
    <w:rsid w:val="008178A8"/>
    <w:rsid w:val="00817D26"/>
    <w:rsid w:val="00817E20"/>
    <w:rsid w:val="0082015D"/>
    <w:rsid w:val="0082027B"/>
    <w:rsid w:val="008208CB"/>
    <w:rsid w:val="00820DB3"/>
    <w:rsid w:val="00821488"/>
    <w:rsid w:val="00821532"/>
    <w:rsid w:val="0082176F"/>
    <w:rsid w:val="00821949"/>
    <w:rsid w:val="008219C2"/>
    <w:rsid w:val="008219D1"/>
    <w:rsid w:val="00821CF8"/>
    <w:rsid w:val="00821E9A"/>
    <w:rsid w:val="00822017"/>
    <w:rsid w:val="008221D5"/>
    <w:rsid w:val="008222D3"/>
    <w:rsid w:val="008223BC"/>
    <w:rsid w:val="00822593"/>
    <w:rsid w:val="00822A78"/>
    <w:rsid w:val="00822ACB"/>
    <w:rsid w:val="00822C51"/>
    <w:rsid w:val="0082307F"/>
    <w:rsid w:val="008233A4"/>
    <w:rsid w:val="008235BF"/>
    <w:rsid w:val="008238E6"/>
    <w:rsid w:val="00823C46"/>
    <w:rsid w:val="0082425D"/>
    <w:rsid w:val="0082446F"/>
    <w:rsid w:val="00824CE3"/>
    <w:rsid w:val="00824D5C"/>
    <w:rsid w:val="0082503E"/>
    <w:rsid w:val="008250F7"/>
    <w:rsid w:val="00825161"/>
    <w:rsid w:val="008252B1"/>
    <w:rsid w:val="0082537D"/>
    <w:rsid w:val="0082547A"/>
    <w:rsid w:val="00825676"/>
    <w:rsid w:val="00825C8E"/>
    <w:rsid w:val="00826145"/>
    <w:rsid w:val="008262EB"/>
    <w:rsid w:val="00826447"/>
    <w:rsid w:val="0082646C"/>
    <w:rsid w:val="0082664D"/>
    <w:rsid w:val="008267A2"/>
    <w:rsid w:val="00826C13"/>
    <w:rsid w:val="00826DF7"/>
    <w:rsid w:val="00826E51"/>
    <w:rsid w:val="00826EBB"/>
    <w:rsid w:val="00827114"/>
    <w:rsid w:val="00827375"/>
    <w:rsid w:val="0082751C"/>
    <w:rsid w:val="008305C6"/>
    <w:rsid w:val="008305E6"/>
    <w:rsid w:val="00830BEE"/>
    <w:rsid w:val="00830D82"/>
    <w:rsid w:val="00831109"/>
    <w:rsid w:val="008312B7"/>
    <w:rsid w:val="00831414"/>
    <w:rsid w:val="0083151D"/>
    <w:rsid w:val="0083194D"/>
    <w:rsid w:val="00831AFC"/>
    <w:rsid w:val="00831CEC"/>
    <w:rsid w:val="00831F5A"/>
    <w:rsid w:val="00832025"/>
    <w:rsid w:val="0083204D"/>
    <w:rsid w:val="00832089"/>
    <w:rsid w:val="008320B8"/>
    <w:rsid w:val="00832368"/>
    <w:rsid w:val="008325B6"/>
    <w:rsid w:val="008326C4"/>
    <w:rsid w:val="00833361"/>
    <w:rsid w:val="00833432"/>
    <w:rsid w:val="00833536"/>
    <w:rsid w:val="008335AE"/>
    <w:rsid w:val="00833E86"/>
    <w:rsid w:val="00833EBA"/>
    <w:rsid w:val="00833F9F"/>
    <w:rsid w:val="008346D2"/>
    <w:rsid w:val="0083479E"/>
    <w:rsid w:val="008348B7"/>
    <w:rsid w:val="00834B3F"/>
    <w:rsid w:val="00834EC0"/>
    <w:rsid w:val="008351D4"/>
    <w:rsid w:val="00835244"/>
    <w:rsid w:val="008355F4"/>
    <w:rsid w:val="008357D1"/>
    <w:rsid w:val="00835AD1"/>
    <w:rsid w:val="0083600C"/>
    <w:rsid w:val="00836013"/>
    <w:rsid w:val="008362D0"/>
    <w:rsid w:val="0083634F"/>
    <w:rsid w:val="00836352"/>
    <w:rsid w:val="0083636C"/>
    <w:rsid w:val="008363DC"/>
    <w:rsid w:val="008363E1"/>
    <w:rsid w:val="00836677"/>
    <w:rsid w:val="00836745"/>
    <w:rsid w:val="0083677F"/>
    <w:rsid w:val="00836841"/>
    <w:rsid w:val="00836BFE"/>
    <w:rsid w:val="00836CD8"/>
    <w:rsid w:val="00836F85"/>
    <w:rsid w:val="008370AF"/>
    <w:rsid w:val="008372EE"/>
    <w:rsid w:val="00837724"/>
    <w:rsid w:val="00837946"/>
    <w:rsid w:val="00837BA8"/>
    <w:rsid w:val="00840501"/>
    <w:rsid w:val="008408A6"/>
    <w:rsid w:val="008408AE"/>
    <w:rsid w:val="00841217"/>
    <w:rsid w:val="008417A6"/>
    <w:rsid w:val="00841D56"/>
    <w:rsid w:val="00841ED9"/>
    <w:rsid w:val="00841FA9"/>
    <w:rsid w:val="00842009"/>
    <w:rsid w:val="008421C1"/>
    <w:rsid w:val="00842435"/>
    <w:rsid w:val="008427DE"/>
    <w:rsid w:val="00842953"/>
    <w:rsid w:val="00842A21"/>
    <w:rsid w:val="00842CD9"/>
    <w:rsid w:val="0084312C"/>
    <w:rsid w:val="00843230"/>
    <w:rsid w:val="00843299"/>
    <w:rsid w:val="00843A80"/>
    <w:rsid w:val="00843B38"/>
    <w:rsid w:val="00843B80"/>
    <w:rsid w:val="0084462C"/>
    <w:rsid w:val="0084491B"/>
    <w:rsid w:val="00844CE6"/>
    <w:rsid w:val="00844CF2"/>
    <w:rsid w:val="0084526F"/>
    <w:rsid w:val="008455FA"/>
    <w:rsid w:val="008457E8"/>
    <w:rsid w:val="00845A29"/>
    <w:rsid w:val="00845DAE"/>
    <w:rsid w:val="00845EE5"/>
    <w:rsid w:val="00845FB2"/>
    <w:rsid w:val="00846261"/>
    <w:rsid w:val="008463A1"/>
    <w:rsid w:val="0084645E"/>
    <w:rsid w:val="008466C4"/>
    <w:rsid w:val="008468F3"/>
    <w:rsid w:val="00846AB6"/>
    <w:rsid w:val="00847AB7"/>
    <w:rsid w:val="00850004"/>
    <w:rsid w:val="00850183"/>
    <w:rsid w:val="00850282"/>
    <w:rsid w:val="00850401"/>
    <w:rsid w:val="0085098E"/>
    <w:rsid w:val="00851052"/>
    <w:rsid w:val="0085119C"/>
    <w:rsid w:val="00851962"/>
    <w:rsid w:val="00851A9E"/>
    <w:rsid w:val="00852138"/>
    <w:rsid w:val="0085234C"/>
    <w:rsid w:val="008523EB"/>
    <w:rsid w:val="00852655"/>
    <w:rsid w:val="00852B71"/>
    <w:rsid w:val="00852BDF"/>
    <w:rsid w:val="00852F41"/>
    <w:rsid w:val="008531DE"/>
    <w:rsid w:val="008531F3"/>
    <w:rsid w:val="00853498"/>
    <w:rsid w:val="008538D1"/>
    <w:rsid w:val="00853C60"/>
    <w:rsid w:val="00853F65"/>
    <w:rsid w:val="00854884"/>
    <w:rsid w:val="008549AF"/>
    <w:rsid w:val="00854D12"/>
    <w:rsid w:val="0085507C"/>
    <w:rsid w:val="008553BD"/>
    <w:rsid w:val="00855715"/>
    <w:rsid w:val="0085588A"/>
    <w:rsid w:val="008558EB"/>
    <w:rsid w:val="00855CE1"/>
    <w:rsid w:val="00855E3A"/>
    <w:rsid w:val="00855E43"/>
    <w:rsid w:val="00855FDF"/>
    <w:rsid w:val="00856769"/>
    <w:rsid w:val="0085687A"/>
    <w:rsid w:val="00856BFB"/>
    <w:rsid w:val="00856FCE"/>
    <w:rsid w:val="008573BD"/>
    <w:rsid w:val="00857813"/>
    <w:rsid w:val="00857CE2"/>
    <w:rsid w:val="00857D32"/>
    <w:rsid w:val="00860457"/>
    <w:rsid w:val="008605E9"/>
    <w:rsid w:val="00860869"/>
    <w:rsid w:val="00860C13"/>
    <w:rsid w:val="0086124F"/>
    <w:rsid w:val="00861267"/>
    <w:rsid w:val="00861899"/>
    <w:rsid w:val="008619CE"/>
    <w:rsid w:val="00861B82"/>
    <w:rsid w:val="00861D5A"/>
    <w:rsid w:val="00861DA7"/>
    <w:rsid w:val="00861F5F"/>
    <w:rsid w:val="0086214A"/>
    <w:rsid w:val="00862596"/>
    <w:rsid w:val="008625C4"/>
    <w:rsid w:val="00862616"/>
    <w:rsid w:val="00862672"/>
    <w:rsid w:val="00862695"/>
    <w:rsid w:val="00862C2B"/>
    <w:rsid w:val="00862C7D"/>
    <w:rsid w:val="00862F15"/>
    <w:rsid w:val="00863200"/>
    <w:rsid w:val="008635BC"/>
    <w:rsid w:val="0086365D"/>
    <w:rsid w:val="008638A4"/>
    <w:rsid w:val="00863F35"/>
    <w:rsid w:val="00864110"/>
    <w:rsid w:val="0086441A"/>
    <w:rsid w:val="00864598"/>
    <w:rsid w:val="008646A9"/>
    <w:rsid w:val="00864A93"/>
    <w:rsid w:val="00864F1B"/>
    <w:rsid w:val="00864F9D"/>
    <w:rsid w:val="00865224"/>
    <w:rsid w:val="008652E4"/>
    <w:rsid w:val="008654CD"/>
    <w:rsid w:val="008655C2"/>
    <w:rsid w:val="00865876"/>
    <w:rsid w:val="00865965"/>
    <w:rsid w:val="00865B10"/>
    <w:rsid w:val="00865B14"/>
    <w:rsid w:val="00865E8A"/>
    <w:rsid w:val="00865EC4"/>
    <w:rsid w:val="00865F9B"/>
    <w:rsid w:val="008661CE"/>
    <w:rsid w:val="00866409"/>
    <w:rsid w:val="00866C20"/>
    <w:rsid w:val="00866CE2"/>
    <w:rsid w:val="008675DD"/>
    <w:rsid w:val="0086771A"/>
    <w:rsid w:val="00867743"/>
    <w:rsid w:val="00867767"/>
    <w:rsid w:val="00867EE8"/>
    <w:rsid w:val="00870024"/>
    <w:rsid w:val="00870056"/>
    <w:rsid w:val="00870173"/>
    <w:rsid w:val="0087018F"/>
    <w:rsid w:val="00870357"/>
    <w:rsid w:val="00870376"/>
    <w:rsid w:val="008706FF"/>
    <w:rsid w:val="00870897"/>
    <w:rsid w:val="00870BCE"/>
    <w:rsid w:val="00870FC3"/>
    <w:rsid w:val="00871124"/>
    <w:rsid w:val="008713C6"/>
    <w:rsid w:val="00871575"/>
    <w:rsid w:val="0087177C"/>
    <w:rsid w:val="00871B21"/>
    <w:rsid w:val="00872AE6"/>
    <w:rsid w:val="00872CD1"/>
    <w:rsid w:val="00873B56"/>
    <w:rsid w:val="00873ECB"/>
    <w:rsid w:val="00873EF4"/>
    <w:rsid w:val="008740A9"/>
    <w:rsid w:val="0087413E"/>
    <w:rsid w:val="0087429A"/>
    <w:rsid w:val="008746F1"/>
    <w:rsid w:val="0087473A"/>
    <w:rsid w:val="00874B3B"/>
    <w:rsid w:val="00875082"/>
    <w:rsid w:val="0087515A"/>
    <w:rsid w:val="008751C9"/>
    <w:rsid w:val="0087539C"/>
    <w:rsid w:val="00875525"/>
    <w:rsid w:val="00875567"/>
    <w:rsid w:val="00875787"/>
    <w:rsid w:val="00875A0A"/>
    <w:rsid w:val="00875A82"/>
    <w:rsid w:val="00875BBF"/>
    <w:rsid w:val="00875BC3"/>
    <w:rsid w:val="00875CC5"/>
    <w:rsid w:val="00875F68"/>
    <w:rsid w:val="008760CA"/>
    <w:rsid w:val="008760E5"/>
    <w:rsid w:val="00876500"/>
    <w:rsid w:val="00876EFD"/>
    <w:rsid w:val="008774BC"/>
    <w:rsid w:val="00877908"/>
    <w:rsid w:val="00877DA8"/>
    <w:rsid w:val="00877E69"/>
    <w:rsid w:val="00877FF2"/>
    <w:rsid w:val="00880B23"/>
    <w:rsid w:val="00880C86"/>
    <w:rsid w:val="008812EE"/>
    <w:rsid w:val="00881470"/>
    <w:rsid w:val="008814FF"/>
    <w:rsid w:val="00881661"/>
    <w:rsid w:val="00881CF8"/>
    <w:rsid w:val="00881E2E"/>
    <w:rsid w:val="008821CD"/>
    <w:rsid w:val="00882766"/>
    <w:rsid w:val="008828EC"/>
    <w:rsid w:val="00882ACC"/>
    <w:rsid w:val="00882B0F"/>
    <w:rsid w:val="00882CE3"/>
    <w:rsid w:val="00882EBF"/>
    <w:rsid w:val="008830F2"/>
    <w:rsid w:val="00883251"/>
    <w:rsid w:val="00883392"/>
    <w:rsid w:val="00883BF0"/>
    <w:rsid w:val="00883F39"/>
    <w:rsid w:val="008840CF"/>
    <w:rsid w:val="00884464"/>
    <w:rsid w:val="0088476B"/>
    <w:rsid w:val="00884809"/>
    <w:rsid w:val="0088480F"/>
    <w:rsid w:val="008848C4"/>
    <w:rsid w:val="008849C7"/>
    <w:rsid w:val="00884ED8"/>
    <w:rsid w:val="00884FFC"/>
    <w:rsid w:val="0088507B"/>
    <w:rsid w:val="00885213"/>
    <w:rsid w:val="0088529A"/>
    <w:rsid w:val="008853EA"/>
    <w:rsid w:val="00885629"/>
    <w:rsid w:val="008856BE"/>
    <w:rsid w:val="00885C36"/>
    <w:rsid w:val="0088600A"/>
    <w:rsid w:val="008860CF"/>
    <w:rsid w:val="0088611F"/>
    <w:rsid w:val="008865D0"/>
    <w:rsid w:val="008866BA"/>
    <w:rsid w:val="00886979"/>
    <w:rsid w:val="00886989"/>
    <w:rsid w:val="00886A0C"/>
    <w:rsid w:val="00886A4A"/>
    <w:rsid w:val="00886AA5"/>
    <w:rsid w:val="00886E55"/>
    <w:rsid w:val="00886E93"/>
    <w:rsid w:val="008870F2"/>
    <w:rsid w:val="008870FA"/>
    <w:rsid w:val="008875C7"/>
    <w:rsid w:val="00887680"/>
    <w:rsid w:val="008879D5"/>
    <w:rsid w:val="00890000"/>
    <w:rsid w:val="00890017"/>
    <w:rsid w:val="008900F1"/>
    <w:rsid w:val="00890161"/>
    <w:rsid w:val="008905B4"/>
    <w:rsid w:val="00890702"/>
    <w:rsid w:val="00890986"/>
    <w:rsid w:val="00890C95"/>
    <w:rsid w:val="00890DAF"/>
    <w:rsid w:val="00891568"/>
    <w:rsid w:val="008921E5"/>
    <w:rsid w:val="00892692"/>
    <w:rsid w:val="008928AA"/>
    <w:rsid w:val="00892917"/>
    <w:rsid w:val="00892B47"/>
    <w:rsid w:val="00892F48"/>
    <w:rsid w:val="00893600"/>
    <w:rsid w:val="00894213"/>
    <w:rsid w:val="0089428A"/>
    <w:rsid w:val="00894399"/>
    <w:rsid w:val="0089445E"/>
    <w:rsid w:val="0089455D"/>
    <w:rsid w:val="00894743"/>
    <w:rsid w:val="00894AA2"/>
    <w:rsid w:val="00894BBF"/>
    <w:rsid w:val="00894DAD"/>
    <w:rsid w:val="00894FA0"/>
    <w:rsid w:val="00895048"/>
    <w:rsid w:val="008956BC"/>
    <w:rsid w:val="0089582A"/>
    <w:rsid w:val="00895C86"/>
    <w:rsid w:val="00895CA4"/>
    <w:rsid w:val="00895E90"/>
    <w:rsid w:val="00896256"/>
    <w:rsid w:val="0089642C"/>
    <w:rsid w:val="008967C4"/>
    <w:rsid w:val="00896934"/>
    <w:rsid w:val="00896976"/>
    <w:rsid w:val="00896D36"/>
    <w:rsid w:val="00896FDD"/>
    <w:rsid w:val="0089713B"/>
    <w:rsid w:val="008977F3"/>
    <w:rsid w:val="008979C1"/>
    <w:rsid w:val="00897C45"/>
    <w:rsid w:val="00897C6A"/>
    <w:rsid w:val="00897F49"/>
    <w:rsid w:val="008A009B"/>
    <w:rsid w:val="008A01FC"/>
    <w:rsid w:val="008A041D"/>
    <w:rsid w:val="008A04B2"/>
    <w:rsid w:val="008A0601"/>
    <w:rsid w:val="008A06C3"/>
    <w:rsid w:val="008A0C25"/>
    <w:rsid w:val="008A0D00"/>
    <w:rsid w:val="008A0EF8"/>
    <w:rsid w:val="008A0F74"/>
    <w:rsid w:val="008A117D"/>
    <w:rsid w:val="008A1296"/>
    <w:rsid w:val="008A16ED"/>
    <w:rsid w:val="008A1745"/>
    <w:rsid w:val="008A19A9"/>
    <w:rsid w:val="008A1B40"/>
    <w:rsid w:val="008A2052"/>
    <w:rsid w:val="008A21FA"/>
    <w:rsid w:val="008A225A"/>
    <w:rsid w:val="008A2395"/>
    <w:rsid w:val="008A23AD"/>
    <w:rsid w:val="008A2452"/>
    <w:rsid w:val="008A264C"/>
    <w:rsid w:val="008A2805"/>
    <w:rsid w:val="008A2DDC"/>
    <w:rsid w:val="008A316A"/>
    <w:rsid w:val="008A35E4"/>
    <w:rsid w:val="008A3CC8"/>
    <w:rsid w:val="008A3D27"/>
    <w:rsid w:val="008A419B"/>
    <w:rsid w:val="008A42A1"/>
    <w:rsid w:val="008A4425"/>
    <w:rsid w:val="008A48F8"/>
    <w:rsid w:val="008A4E86"/>
    <w:rsid w:val="008A4F4E"/>
    <w:rsid w:val="008A5038"/>
    <w:rsid w:val="008A55E0"/>
    <w:rsid w:val="008A589F"/>
    <w:rsid w:val="008A5B47"/>
    <w:rsid w:val="008A5C6D"/>
    <w:rsid w:val="008A6016"/>
    <w:rsid w:val="008A62F2"/>
    <w:rsid w:val="008A6AC2"/>
    <w:rsid w:val="008A6B93"/>
    <w:rsid w:val="008A6D27"/>
    <w:rsid w:val="008A6FFA"/>
    <w:rsid w:val="008A724A"/>
    <w:rsid w:val="008A7403"/>
    <w:rsid w:val="008A75E1"/>
    <w:rsid w:val="008A79DD"/>
    <w:rsid w:val="008A7AB3"/>
    <w:rsid w:val="008A7B15"/>
    <w:rsid w:val="008A7B53"/>
    <w:rsid w:val="008B0726"/>
    <w:rsid w:val="008B0B62"/>
    <w:rsid w:val="008B0D04"/>
    <w:rsid w:val="008B1A61"/>
    <w:rsid w:val="008B1B6E"/>
    <w:rsid w:val="008B20F1"/>
    <w:rsid w:val="008B2B34"/>
    <w:rsid w:val="008B2BEA"/>
    <w:rsid w:val="008B2E02"/>
    <w:rsid w:val="008B3432"/>
    <w:rsid w:val="008B37B4"/>
    <w:rsid w:val="008B37E8"/>
    <w:rsid w:val="008B3DFA"/>
    <w:rsid w:val="008B3F79"/>
    <w:rsid w:val="008B4549"/>
    <w:rsid w:val="008B460A"/>
    <w:rsid w:val="008B4721"/>
    <w:rsid w:val="008B486D"/>
    <w:rsid w:val="008B4913"/>
    <w:rsid w:val="008B4BB5"/>
    <w:rsid w:val="008B4E4D"/>
    <w:rsid w:val="008B5355"/>
    <w:rsid w:val="008B58E1"/>
    <w:rsid w:val="008B5CB3"/>
    <w:rsid w:val="008B61FC"/>
    <w:rsid w:val="008B62C3"/>
    <w:rsid w:val="008B6796"/>
    <w:rsid w:val="008B6982"/>
    <w:rsid w:val="008B72B8"/>
    <w:rsid w:val="008B734D"/>
    <w:rsid w:val="008B75B2"/>
    <w:rsid w:val="008B789D"/>
    <w:rsid w:val="008B78C3"/>
    <w:rsid w:val="008B7A96"/>
    <w:rsid w:val="008B7C99"/>
    <w:rsid w:val="008B7CA7"/>
    <w:rsid w:val="008B7CDB"/>
    <w:rsid w:val="008B7F80"/>
    <w:rsid w:val="008C0024"/>
    <w:rsid w:val="008C0166"/>
    <w:rsid w:val="008C09D3"/>
    <w:rsid w:val="008C0B1A"/>
    <w:rsid w:val="008C0B32"/>
    <w:rsid w:val="008C0E4D"/>
    <w:rsid w:val="008C0E71"/>
    <w:rsid w:val="008C1293"/>
    <w:rsid w:val="008C12C1"/>
    <w:rsid w:val="008C13E8"/>
    <w:rsid w:val="008C1732"/>
    <w:rsid w:val="008C17DA"/>
    <w:rsid w:val="008C1A0A"/>
    <w:rsid w:val="008C1B7E"/>
    <w:rsid w:val="008C1E70"/>
    <w:rsid w:val="008C209F"/>
    <w:rsid w:val="008C283F"/>
    <w:rsid w:val="008C2CE7"/>
    <w:rsid w:val="008C2DAE"/>
    <w:rsid w:val="008C3171"/>
    <w:rsid w:val="008C3436"/>
    <w:rsid w:val="008C3558"/>
    <w:rsid w:val="008C3B97"/>
    <w:rsid w:val="008C3BA7"/>
    <w:rsid w:val="008C3D19"/>
    <w:rsid w:val="008C4079"/>
    <w:rsid w:val="008C41EF"/>
    <w:rsid w:val="008C4311"/>
    <w:rsid w:val="008C43F2"/>
    <w:rsid w:val="008C4850"/>
    <w:rsid w:val="008C4864"/>
    <w:rsid w:val="008C49C6"/>
    <w:rsid w:val="008C4CF4"/>
    <w:rsid w:val="008C4F66"/>
    <w:rsid w:val="008C52B6"/>
    <w:rsid w:val="008C52CB"/>
    <w:rsid w:val="008C578E"/>
    <w:rsid w:val="008C5BBF"/>
    <w:rsid w:val="008C5C82"/>
    <w:rsid w:val="008C5E60"/>
    <w:rsid w:val="008C60AB"/>
    <w:rsid w:val="008C60CC"/>
    <w:rsid w:val="008C61D3"/>
    <w:rsid w:val="008C6294"/>
    <w:rsid w:val="008C62A8"/>
    <w:rsid w:val="008C62C0"/>
    <w:rsid w:val="008C659A"/>
    <w:rsid w:val="008C6ADB"/>
    <w:rsid w:val="008C6B66"/>
    <w:rsid w:val="008C6BE6"/>
    <w:rsid w:val="008C6D9E"/>
    <w:rsid w:val="008C6E52"/>
    <w:rsid w:val="008C7328"/>
    <w:rsid w:val="008C79B5"/>
    <w:rsid w:val="008C7C3C"/>
    <w:rsid w:val="008C7DA8"/>
    <w:rsid w:val="008C7DB3"/>
    <w:rsid w:val="008D0135"/>
    <w:rsid w:val="008D07FC"/>
    <w:rsid w:val="008D094A"/>
    <w:rsid w:val="008D0E18"/>
    <w:rsid w:val="008D0E3F"/>
    <w:rsid w:val="008D0E50"/>
    <w:rsid w:val="008D0F2B"/>
    <w:rsid w:val="008D100C"/>
    <w:rsid w:val="008D1293"/>
    <w:rsid w:val="008D184F"/>
    <w:rsid w:val="008D1C06"/>
    <w:rsid w:val="008D2033"/>
    <w:rsid w:val="008D20C0"/>
    <w:rsid w:val="008D248C"/>
    <w:rsid w:val="008D265C"/>
    <w:rsid w:val="008D27D8"/>
    <w:rsid w:val="008D2F4D"/>
    <w:rsid w:val="008D3299"/>
    <w:rsid w:val="008D351D"/>
    <w:rsid w:val="008D39B5"/>
    <w:rsid w:val="008D3C65"/>
    <w:rsid w:val="008D4100"/>
    <w:rsid w:val="008D432F"/>
    <w:rsid w:val="008D493C"/>
    <w:rsid w:val="008D4DFD"/>
    <w:rsid w:val="008D4E78"/>
    <w:rsid w:val="008D50CF"/>
    <w:rsid w:val="008D54E6"/>
    <w:rsid w:val="008D5883"/>
    <w:rsid w:val="008D5980"/>
    <w:rsid w:val="008D5B0A"/>
    <w:rsid w:val="008D5B9C"/>
    <w:rsid w:val="008D5BCC"/>
    <w:rsid w:val="008D5F2D"/>
    <w:rsid w:val="008D6111"/>
    <w:rsid w:val="008D68D0"/>
    <w:rsid w:val="008D69B9"/>
    <w:rsid w:val="008D69C8"/>
    <w:rsid w:val="008D6B24"/>
    <w:rsid w:val="008D6D47"/>
    <w:rsid w:val="008D704A"/>
    <w:rsid w:val="008D70D2"/>
    <w:rsid w:val="008D7205"/>
    <w:rsid w:val="008D72F1"/>
    <w:rsid w:val="008D784C"/>
    <w:rsid w:val="008D7A7B"/>
    <w:rsid w:val="008D7C76"/>
    <w:rsid w:val="008D7D57"/>
    <w:rsid w:val="008E0669"/>
    <w:rsid w:val="008E09B8"/>
    <w:rsid w:val="008E09C1"/>
    <w:rsid w:val="008E0ABD"/>
    <w:rsid w:val="008E0C1E"/>
    <w:rsid w:val="008E0CEB"/>
    <w:rsid w:val="008E14F5"/>
    <w:rsid w:val="008E175C"/>
    <w:rsid w:val="008E17A7"/>
    <w:rsid w:val="008E2379"/>
    <w:rsid w:val="008E2583"/>
    <w:rsid w:val="008E276F"/>
    <w:rsid w:val="008E27E4"/>
    <w:rsid w:val="008E2F90"/>
    <w:rsid w:val="008E32C8"/>
    <w:rsid w:val="008E3536"/>
    <w:rsid w:val="008E364D"/>
    <w:rsid w:val="008E3789"/>
    <w:rsid w:val="008E3E46"/>
    <w:rsid w:val="008E4114"/>
    <w:rsid w:val="008E4246"/>
    <w:rsid w:val="008E48E0"/>
    <w:rsid w:val="008E4A1D"/>
    <w:rsid w:val="008E4E88"/>
    <w:rsid w:val="008E5166"/>
    <w:rsid w:val="008E51A5"/>
    <w:rsid w:val="008E5490"/>
    <w:rsid w:val="008E549D"/>
    <w:rsid w:val="008E558B"/>
    <w:rsid w:val="008E570D"/>
    <w:rsid w:val="008E5760"/>
    <w:rsid w:val="008E5C6F"/>
    <w:rsid w:val="008E5D86"/>
    <w:rsid w:val="008E5E87"/>
    <w:rsid w:val="008E615B"/>
    <w:rsid w:val="008E62B5"/>
    <w:rsid w:val="008E66E0"/>
    <w:rsid w:val="008E6B04"/>
    <w:rsid w:val="008E6B90"/>
    <w:rsid w:val="008E6C92"/>
    <w:rsid w:val="008E732D"/>
    <w:rsid w:val="008E7653"/>
    <w:rsid w:val="008E76AE"/>
    <w:rsid w:val="008E7766"/>
    <w:rsid w:val="008E79DE"/>
    <w:rsid w:val="008E7A2E"/>
    <w:rsid w:val="008E7D36"/>
    <w:rsid w:val="008F0062"/>
    <w:rsid w:val="008F0754"/>
    <w:rsid w:val="008F0980"/>
    <w:rsid w:val="008F0C3B"/>
    <w:rsid w:val="008F0CB0"/>
    <w:rsid w:val="008F0F33"/>
    <w:rsid w:val="008F123A"/>
    <w:rsid w:val="008F150D"/>
    <w:rsid w:val="008F17E4"/>
    <w:rsid w:val="008F18D0"/>
    <w:rsid w:val="008F1A58"/>
    <w:rsid w:val="008F1D09"/>
    <w:rsid w:val="008F203B"/>
    <w:rsid w:val="008F259C"/>
    <w:rsid w:val="008F25E9"/>
    <w:rsid w:val="008F25F6"/>
    <w:rsid w:val="008F2889"/>
    <w:rsid w:val="008F29AB"/>
    <w:rsid w:val="008F2AE8"/>
    <w:rsid w:val="008F37BC"/>
    <w:rsid w:val="008F3A05"/>
    <w:rsid w:val="008F3AEC"/>
    <w:rsid w:val="008F3B4A"/>
    <w:rsid w:val="008F3FFB"/>
    <w:rsid w:val="008F42FF"/>
    <w:rsid w:val="008F46AC"/>
    <w:rsid w:val="008F4857"/>
    <w:rsid w:val="008F4DCB"/>
    <w:rsid w:val="008F4E84"/>
    <w:rsid w:val="008F51B0"/>
    <w:rsid w:val="008F556A"/>
    <w:rsid w:val="008F5994"/>
    <w:rsid w:val="008F5A21"/>
    <w:rsid w:val="008F5A2C"/>
    <w:rsid w:val="008F5AA3"/>
    <w:rsid w:val="008F5B23"/>
    <w:rsid w:val="008F60B6"/>
    <w:rsid w:val="008F62D1"/>
    <w:rsid w:val="008F638A"/>
    <w:rsid w:val="008F63EC"/>
    <w:rsid w:val="008F63FC"/>
    <w:rsid w:val="008F66CD"/>
    <w:rsid w:val="008F67AE"/>
    <w:rsid w:val="008F68D1"/>
    <w:rsid w:val="008F6CE0"/>
    <w:rsid w:val="008F6D51"/>
    <w:rsid w:val="008F6D67"/>
    <w:rsid w:val="008F6E4A"/>
    <w:rsid w:val="008F6ECC"/>
    <w:rsid w:val="008F6EDC"/>
    <w:rsid w:val="008F756E"/>
    <w:rsid w:val="008F78AE"/>
    <w:rsid w:val="00900479"/>
    <w:rsid w:val="009004D6"/>
    <w:rsid w:val="00900910"/>
    <w:rsid w:val="00900BF2"/>
    <w:rsid w:val="00900FEB"/>
    <w:rsid w:val="0090174F"/>
    <w:rsid w:val="009017DD"/>
    <w:rsid w:val="00901A94"/>
    <w:rsid w:val="00901D01"/>
    <w:rsid w:val="00901DAC"/>
    <w:rsid w:val="00902246"/>
    <w:rsid w:val="009023FD"/>
    <w:rsid w:val="0090249F"/>
    <w:rsid w:val="0090273D"/>
    <w:rsid w:val="0090275B"/>
    <w:rsid w:val="00902A04"/>
    <w:rsid w:val="00902B69"/>
    <w:rsid w:val="00902EFE"/>
    <w:rsid w:val="0090334D"/>
    <w:rsid w:val="0090351E"/>
    <w:rsid w:val="009039E6"/>
    <w:rsid w:val="00903A64"/>
    <w:rsid w:val="00903A95"/>
    <w:rsid w:val="00903DD8"/>
    <w:rsid w:val="00904450"/>
    <w:rsid w:val="00904877"/>
    <w:rsid w:val="00904B5F"/>
    <w:rsid w:val="00905173"/>
    <w:rsid w:val="00905418"/>
    <w:rsid w:val="009054A6"/>
    <w:rsid w:val="00905568"/>
    <w:rsid w:val="0090557E"/>
    <w:rsid w:val="0090561E"/>
    <w:rsid w:val="00905B01"/>
    <w:rsid w:val="00905C08"/>
    <w:rsid w:val="009060FE"/>
    <w:rsid w:val="0090656A"/>
    <w:rsid w:val="00906AA9"/>
    <w:rsid w:val="00906B98"/>
    <w:rsid w:val="00906BFD"/>
    <w:rsid w:val="009071FF"/>
    <w:rsid w:val="00907474"/>
    <w:rsid w:val="009074A4"/>
    <w:rsid w:val="0090751A"/>
    <w:rsid w:val="00907D42"/>
    <w:rsid w:val="00907DE9"/>
    <w:rsid w:val="00907E01"/>
    <w:rsid w:val="00907E44"/>
    <w:rsid w:val="009108D0"/>
    <w:rsid w:val="00910EAA"/>
    <w:rsid w:val="00911356"/>
    <w:rsid w:val="009116DE"/>
    <w:rsid w:val="00911731"/>
    <w:rsid w:val="00911790"/>
    <w:rsid w:val="00911954"/>
    <w:rsid w:val="00911959"/>
    <w:rsid w:val="00911AD6"/>
    <w:rsid w:val="00911DFE"/>
    <w:rsid w:val="00911E42"/>
    <w:rsid w:val="00911E43"/>
    <w:rsid w:val="0091244E"/>
    <w:rsid w:val="009124FB"/>
    <w:rsid w:val="009125DC"/>
    <w:rsid w:val="00912B7C"/>
    <w:rsid w:val="00912D9F"/>
    <w:rsid w:val="00912E6F"/>
    <w:rsid w:val="009132AD"/>
    <w:rsid w:val="009133C8"/>
    <w:rsid w:val="00913471"/>
    <w:rsid w:val="009134E7"/>
    <w:rsid w:val="0091363E"/>
    <w:rsid w:val="009136E3"/>
    <w:rsid w:val="00913874"/>
    <w:rsid w:val="00913DC4"/>
    <w:rsid w:val="009140EB"/>
    <w:rsid w:val="00914135"/>
    <w:rsid w:val="00914524"/>
    <w:rsid w:val="009148F6"/>
    <w:rsid w:val="00914BA6"/>
    <w:rsid w:val="00914EC9"/>
    <w:rsid w:val="00914FF9"/>
    <w:rsid w:val="009156D8"/>
    <w:rsid w:val="00915A72"/>
    <w:rsid w:val="00915D77"/>
    <w:rsid w:val="00915D83"/>
    <w:rsid w:val="00915EBB"/>
    <w:rsid w:val="009162B0"/>
    <w:rsid w:val="009162B4"/>
    <w:rsid w:val="00916561"/>
    <w:rsid w:val="00917B4E"/>
    <w:rsid w:val="00920586"/>
    <w:rsid w:val="00920934"/>
    <w:rsid w:val="00920C04"/>
    <w:rsid w:val="00920C5F"/>
    <w:rsid w:val="00920FE8"/>
    <w:rsid w:val="00921034"/>
    <w:rsid w:val="0092124E"/>
    <w:rsid w:val="009213AB"/>
    <w:rsid w:val="009219A1"/>
    <w:rsid w:val="009219AB"/>
    <w:rsid w:val="00921F15"/>
    <w:rsid w:val="009221DB"/>
    <w:rsid w:val="0092252B"/>
    <w:rsid w:val="009229D0"/>
    <w:rsid w:val="00922F82"/>
    <w:rsid w:val="0092312E"/>
    <w:rsid w:val="009232A0"/>
    <w:rsid w:val="00923671"/>
    <w:rsid w:val="009236E8"/>
    <w:rsid w:val="00923754"/>
    <w:rsid w:val="00923978"/>
    <w:rsid w:val="00923B2D"/>
    <w:rsid w:val="0092436E"/>
    <w:rsid w:val="00924686"/>
    <w:rsid w:val="0092482F"/>
    <w:rsid w:val="009248D1"/>
    <w:rsid w:val="0092507F"/>
    <w:rsid w:val="00925513"/>
    <w:rsid w:val="009258B9"/>
    <w:rsid w:val="00925E19"/>
    <w:rsid w:val="0092601B"/>
    <w:rsid w:val="00926206"/>
    <w:rsid w:val="009265A3"/>
    <w:rsid w:val="0092681F"/>
    <w:rsid w:val="009273EF"/>
    <w:rsid w:val="00927473"/>
    <w:rsid w:val="00927607"/>
    <w:rsid w:val="009276F7"/>
    <w:rsid w:val="00927A82"/>
    <w:rsid w:val="00927C77"/>
    <w:rsid w:val="00930035"/>
    <w:rsid w:val="0093038D"/>
    <w:rsid w:val="00930422"/>
    <w:rsid w:val="009304D1"/>
    <w:rsid w:val="009305AD"/>
    <w:rsid w:val="0093074D"/>
    <w:rsid w:val="00930AB4"/>
    <w:rsid w:val="00930CB7"/>
    <w:rsid w:val="00930CE0"/>
    <w:rsid w:val="00930D79"/>
    <w:rsid w:val="00930F04"/>
    <w:rsid w:val="00930FFF"/>
    <w:rsid w:val="00931071"/>
    <w:rsid w:val="00931387"/>
    <w:rsid w:val="0093210E"/>
    <w:rsid w:val="0093240F"/>
    <w:rsid w:val="0093245E"/>
    <w:rsid w:val="00932716"/>
    <w:rsid w:val="00932865"/>
    <w:rsid w:val="00932B6B"/>
    <w:rsid w:val="00932F32"/>
    <w:rsid w:val="009333E2"/>
    <w:rsid w:val="00933739"/>
    <w:rsid w:val="0093376C"/>
    <w:rsid w:val="00933B5D"/>
    <w:rsid w:val="009349FD"/>
    <w:rsid w:val="00934A00"/>
    <w:rsid w:val="00934A57"/>
    <w:rsid w:val="00935254"/>
    <w:rsid w:val="0093526D"/>
    <w:rsid w:val="009355D4"/>
    <w:rsid w:val="009356A1"/>
    <w:rsid w:val="00936121"/>
    <w:rsid w:val="0093618A"/>
    <w:rsid w:val="0093623E"/>
    <w:rsid w:val="00936375"/>
    <w:rsid w:val="009366BC"/>
    <w:rsid w:val="0093680E"/>
    <w:rsid w:val="00936B28"/>
    <w:rsid w:val="00936F32"/>
    <w:rsid w:val="009373E3"/>
    <w:rsid w:val="00937581"/>
    <w:rsid w:val="00937DBC"/>
    <w:rsid w:val="00937EFE"/>
    <w:rsid w:val="0094016B"/>
    <w:rsid w:val="009413A0"/>
    <w:rsid w:val="00941580"/>
    <w:rsid w:val="009418E5"/>
    <w:rsid w:val="00941A90"/>
    <w:rsid w:val="00942064"/>
    <w:rsid w:val="0094229E"/>
    <w:rsid w:val="00942452"/>
    <w:rsid w:val="009424AB"/>
    <w:rsid w:val="009426F7"/>
    <w:rsid w:val="00942C1A"/>
    <w:rsid w:val="00942FD9"/>
    <w:rsid w:val="00943001"/>
    <w:rsid w:val="00943029"/>
    <w:rsid w:val="009434F9"/>
    <w:rsid w:val="009435A6"/>
    <w:rsid w:val="0094369D"/>
    <w:rsid w:val="00943C03"/>
    <w:rsid w:val="00943C4C"/>
    <w:rsid w:val="00943DF2"/>
    <w:rsid w:val="00943E07"/>
    <w:rsid w:val="00943F24"/>
    <w:rsid w:val="00943F63"/>
    <w:rsid w:val="00944304"/>
    <w:rsid w:val="00944456"/>
    <w:rsid w:val="009444AC"/>
    <w:rsid w:val="00944557"/>
    <w:rsid w:val="00944D62"/>
    <w:rsid w:val="00944D6D"/>
    <w:rsid w:val="0094523B"/>
    <w:rsid w:val="009452C3"/>
    <w:rsid w:val="00945571"/>
    <w:rsid w:val="00945A4B"/>
    <w:rsid w:val="00945B7E"/>
    <w:rsid w:val="00946010"/>
    <w:rsid w:val="00946350"/>
    <w:rsid w:val="00946436"/>
    <w:rsid w:val="00946468"/>
    <w:rsid w:val="00946B20"/>
    <w:rsid w:val="00947063"/>
    <w:rsid w:val="009471F3"/>
    <w:rsid w:val="009474EC"/>
    <w:rsid w:val="0094784B"/>
    <w:rsid w:val="009478B2"/>
    <w:rsid w:val="0094792C"/>
    <w:rsid w:val="00947CC0"/>
    <w:rsid w:val="00947E78"/>
    <w:rsid w:val="009501C5"/>
    <w:rsid w:val="0095045A"/>
    <w:rsid w:val="0095064A"/>
    <w:rsid w:val="0095079C"/>
    <w:rsid w:val="00950A74"/>
    <w:rsid w:val="00950C35"/>
    <w:rsid w:val="0095108B"/>
    <w:rsid w:val="00951166"/>
    <w:rsid w:val="0095139E"/>
    <w:rsid w:val="009514D6"/>
    <w:rsid w:val="00951521"/>
    <w:rsid w:val="0095173C"/>
    <w:rsid w:val="00951E0F"/>
    <w:rsid w:val="00951EC7"/>
    <w:rsid w:val="00951EF9"/>
    <w:rsid w:val="0095272B"/>
    <w:rsid w:val="00952827"/>
    <w:rsid w:val="00952DA3"/>
    <w:rsid w:val="00952EB6"/>
    <w:rsid w:val="00952F41"/>
    <w:rsid w:val="009531B8"/>
    <w:rsid w:val="00953550"/>
    <w:rsid w:val="00953872"/>
    <w:rsid w:val="0095388C"/>
    <w:rsid w:val="00953F8F"/>
    <w:rsid w:val="00954046"/>
    <w:rsid w:val="00954677"/>
    <w:rsid w:val="00954937"/>
    <w:rsid w:val="00954951"/>
    <w:rsid w:val="009554E3"/>
    <w:rsid w:val="00955657"/>
    <w:rsid w:val="009558AC"/>
    <w:rsid w:val="0095598C"/>
    <w:rsid w:val="009559E8"/>
    <w:rsid w:val="00956130"/>
    <w:rsid w:val="009566E2"/>
    <w:rsid w:val="00956827"/>
    <w:rsid w:val="009568A8"/>
    <w:rsid w:val="009568C8"/>
    <w:rsid w:val="00956BBC"/>
    <w:rsid w:val="00956CBD"/>
    <w:rsid w:val="00956CDF"/>
    <w:rsid w:val="0095735E"/>
    <w:rsid w:val="009574D6"/>
    <w:rsid w:val="00957732"/>
    <w:rsid w:val="00957BB7"/>
    <w:rsid w:val="00957D34"/>
    <w:rsid w:val="00957D73"/>
    <w:rsid w:val="00957D8C"/>
    <w:rsid w:val="00957DC5"/>
    <w:rsid w:val="00957E08"/>
    <w:rsid w:val="009600A5"/>
    <w:rsid w:val="00960120"/>
    <w:rsid w:val="009602B8"/>
    <w:rsid w:val="00960566"/>
    <w:rsid w:val="009609DF"/>
    <w:rsid w:val="00960B11"/>
    <w:rsid w:val="00960B7F"/>
    <w:rsid w:val="00960BBB"/>
    <w:rsid w:val="00960BF6"/>
    <w:rsid w:val="00960CEE"/>
    <w:rsid w:val="0096132A"/>
    <w:rsid w:val="0096164F"/>
    <w:rsid w:val="00961738"/>
    <w:rsid w:val="00961C6B"/>
    <w:rsid w:val="00962625"/>
    <w:rsid w:val="00962D53"/>
    <w:rsid w:val="00962E13"/>
    <w:rsid w:val="009633F9"/>
    <w:rsid w:val="00963450"/>
    <w:rsid w:val="00963688"/>
    <w:rsid w:val="009638A9"/>
    <w:rsid w:val="0096392B"/>
    <w:rsid w:val="00963A14"/>
    <w:rsid w:val="009641EA"/>
    <w:rsid w:val="0096425B"/>
    <w:rsid w:val="00964387"/>
    <w:rsid w:val="00964477"/>
    <w:rsid w:val="00964884"/>
    <w:rsid w:val="00964F47"/>
    <w:rsid w:val="009651DA"/>
    <w:rsid w:val="0096579D"/>
    <w:rsid w:val="00965896"/>
    <w:rsid w:val="00965F1A"/>
    <w:rsid w:val="0096607F"/>
    <w:rsid w:val="009660ED"/>
    <w:rsid w:val="009662BE"/>
    <w:rsid w:val="00966306"/>
    <w:rsid w:val="00966398"/>
    <w:rsid w:val="00966835"/>
    <w:rsid w:val="00966986"/>
    <w:rsid w:val="009672B3"/>
    <w:rsid w:val="009673D3"/>
    <w:rsid w:val="00967648"/>
    <w:rsid w:val="00967873"/>
    <w:rsid w:val="00967E08"/>
    <w:rsid w:val="009708F1"/>
    <w:rsid w:val="00970CFB"/>
    <w:rsid w:val="00970D20"/>
    <w:rsid w:val="00970D23"/>
    <w:rsid w:val="00970D24"/>
    <w:rsid w:val="00970E96"/>
    <w:rsid w:val="009711DA"/>
    <w:rsid w:val="009713E3"/>
    <w:rsid w:val="009714B4"/>
    <w:rsid w:val="009714E9"/>
    <w:rsid w:val="009715A2"/>
    <w:rsid w:val="00971907"/>
    <w:rsid w:val="00971B19"/>
    <w:rsid w:val="0097246D"/>
    <w:rsid w:val="00972899"/>
    <w:rsid w:val="00972F4F"/>
    <w:rsid w:val="00972FD6"/>
    <w:rsid w:val="009730BC"/>
    <w:rsid w:val="00973452"/>
    <w:rsid w:val="009736E5"/>
    <w:rsid w:val="0097373C"/>
    <w:rsid w:val="009738E7"/>
    <w:rsid w:val="00973B20"/>
    <w:rsid w:val="00973C60"/>
    <w:rsid w:val="00973D4D"/>
    <w:rsid w:val="00974244"/>
    <w:rsid w:val="009742B0"/>
    <w:rsid w:val="00974431"/>
    <w:rsid w:val="00974619"/>
    <w:rsid w:val="00974BA5"/>
    <w:rsid w:val="0097521A"/>
    <w:rsid w:val="0097544E"/>
    <w:rsid w:val="00975C62"/>
    <w:rsid w:val="00975C65"/>
    <w:rsid w:val="00976187"/>
    <w:rsid w:val="009768CD"/>
    <w:rsid w:val="0097694F"/>
    <w:rsid w:val="00977823"/>
    <w:rsid w:val="00977A28"/>
    <w:rsid w:val="009805F3"/>
    <w:rsid w:val="00980CE4"/>
    <w:rsid w:val="00981161"/>
    <w:rsid w:val="009812F3"/>
    <w:rsid w:val="0098156A"/>
    <w:rsid w:val="00981818"/>
    <w:rsid w:val="00981BBE"/>
    <w:rsid w:val="00981CB1"/>
    <w:rsid w:val="00981EBA"/>
    <w:rsid w:val="009820A7"/>
    <w:rsid w:val="009822D9"/>
    <w:rsid w:val="0098252E"/>
    <w:rsid w:val="009829EE"/>
    <w:rsid w:val="00982B44"/>
    <w:rsid w:val="00982C60"/>
    <w:rsid w:val="00982C8D"/>
    <w:rsid w:val="00982F16"/>
    <w:rsid w:val="00983082"/>
    <w:rsid w:val="00983176"/>
    <w:rsid w:val="00983DC3"/>
    <w:rsid w:val="00983ED2"/>
    <w:rsid w:val="00983F7C"/>
    <w:rsid w:val="00984250"/>
    <w:rsid w:val="009847FE"/>
    <w:rsid w:val="00984B90"/>
    <w:rsid w:val="00984CF0"/>
    <w:rsid w:val="0098518D"/>
    <w:rsid w:val="0098557D"/>
    <w:rsid w:val="0098565E"/>
    <w:rsid w:val="00985A18"/>
    <w:rsid w:val="00985F5A"/>
    <w:rsid w:val="009861DB"/>
    <w:rsid w:val="009864CE"/>
    <w:rsid w:val="00986775"/>
    <w:rsid w:val="009869C9"/>
    <w:rsid w:val="00987106"/>
    <w:rsid w:val="0098717C"/>
    <w:rsid w:val="00987476"/>
    <w:rsid w:val="00987B3D"/>
    <w:rsid w:val="00987CBF"/>
    <w:rsid w:val="00987E3B"/>
    <w:rsid w:val="00987FF1"/>
    <w:rsid w:val="0099013D"/>
    <w:rsid w:val="00990356"/>
    <w:rsid w:val="0099038F"/>
    <w:rsid w:val="009903F9"/>
    <w:rsid w:val="00990500"/>
    <w:rsid w:val="00990A89"/>
    <w:rsid w:val="00990C72"/>
    <w:rsid w:val="00991790"/>
    <w:rsid w:val="00991991"/>
    <w:rsid w:val="00991CAF"/>
    <w:rsid w:val="00991EF8"/>
    <w:rsid w:val="0099202A"/>
    <w:rsid w:val="009929A3"/>
    <w:rsid w:val="009929E9"/>
    <w:rsid w:val="00992C64"/>
    <w:rsid w:val="0099324E"/>
    <w:rsid w:val="00993501"/>
    <w:rsid w:val="0099362A"/>
    <w:rsid w:val="00993861"/>
    <w:rsid w:val="0099386D"/>
    <w:rsid w:val="00993A26"/>
    <w:rsid w:val="00993BBB"/>
    <w:rsid w:val="00993DFE"/>
    <w:rsid w:val="00994070"/>
    <w:rsid w:val="0099414A"/>
    <w:rsid w:val="00994714"/>
    <w:rsid w:val="00994781"/>
    <w:rsid w:val="009947EB"/>
    <w:rsid w:val="0099499B"/>
    <w:rsid w:val="00994F1A"/>
    <w:rsid w:val="00994FBD"/>
    <w:rsid w:val="0099508A"/>
    <w:rsid w:val="00995354"/>
    <w:rsid w:val="009954EA"/>
    <w:rsid w:val="009957AD"/>
    <w:rsid w:val="00995D47"/>
    <w:rsid w:val="00995FBE"/>
    <w:rsid w:val="009965EF"/>
    <w:rsid w:val="0099695B"/>
    <w:rsid w:val="00996B15"/>
    <w:rsid w:val="00996E19"/>
    <w:rsid w:val="009973A0"/>
    <w:rsid w:val="00997C38"/>
    <w:rsid w:val="00997F98"/>
    <w:rsid w:val="009A0082"/>
    <w:rsid w:val="009A028D"/>
    <w:rsid w:val="009A0925"/>
    <w:rsid w:val="009A09EA"/>
    <w:rsid w:val="009A0C15"/>
    <w:rsid w:val="009A0C9B"/>
    <w:rsid w:val="009A0CFC"/>
    <w:rsid w:val="009A0EB5"/>
    <w:rsid w:val="009A1067"/>
    <w:rsid w:val="009A1A1C"/>
    <w:rsid w:val="009A1EDD"/>
    <w:rsid w:val="009A1F0E"/>
    <w:rsid w:val="009A1F25"/>
    <w:rsid w:val="009A2C19"/>
    <w:rsid w:val="009A2C24"/>
    <w:rsid w:val="009A3103"/>
    <w:rsid w:val="009A35AA"/>
    <w:rsid w:val="009A35AD"/>
    <w:rsid w:val="009A3ABB"/>
    <w:rsid w:val="009A3D85"/>
    <w:rsid w:val="009A3E42"/>
    <w:rsid w:val="009A454A"/>
    <w:rsid w:val="009A49FA"/>
    <w:rsid w:val="009A52A6"/>
    <w:rsid w:val="009A5903"/>
    <w:rsid w:val="009A5921"/>
    <w:rsid w:val="009A59CE"/>
    <w:rsid w:val="009A5B83"/>
    <w:rsid w:val="009A5BBE"/>
    <w:rsid w:val="009A5C6B"/>
    <w:rsid w:val="009A6B8A"/>
    <w:rsid w:val="009A6D89"/>
    <w:rsid w:val="009A6F64"/>
    <w:rsid w:val="009A71E9"/>
    <w:rsid w:val="009A732B"/>
    <w:rsid w:val="009A7589"/>
    <w:rsid w:val="009A785E"/>
    <w:rsid w:val="009A7B10"/>
    <w:rsid w:val="009A7C21"/>
    <w:rsid w:val="009A7DCA"/>
    <w:rsid w:val="009A7E1C"/>
    <w:rsid w:val="009B02BC"/>
    <w:rsid w:val="009B02E7"/>
    <w:rsid w:val="009B058E"/>
    <w:rsid w:val="009B06D1"/>
    <w:rsid w:val="009B0A1B"/>
    <w:rsid w:val="009B0CCB"/>
    <w:rsid w:val="009B14A3"/>
    <w:rsid w:val="009B17E9"/>
    <w:rsid w:val="009B1ADE"/>
    <w:rsid w:val="009B1BFB"/>
    <w:rsid w:val="009B1C74"/>
    <w:rsid w:val="009B1D66"/>
    <w:rsid w:val="009B219F"/>
    <w:rsid w:val="009B23C0"/>
    <w:rsid w:val="009B23DA"/>
    <w:rsid w:val="009B246B"/>
    <w:rsid w:val="009B2794"/>
    <w:rsid w:val="009B32EE"/>
    <w:rsid w:val="009B350A"/>
    <w:rsid w:val="009B381F"/>
    <w:rsid w:val="009B3ADA"/>
    <w:rsid w:val="009B3F5F"/>
    <w:rsid w:val="009B41C8"/>
    <w:rsid w:val="009B4D0F"/>
    <w:rsid w:val="009B4FA7"/>
    <w:rsid w:val="009B50E2"/>
    <w:rsid w:val="009B5421"/>
    <w:rsid w:val="009B55AF"/>
    <w:rsid w:val="009B56BE"/>
    <w:rsid w:val="009B5BC2"/>
    <w:rsid w:val="009B5C24"/>
    <w:rsid w:val="009B5ED5"/>
    <w:rsid w:val="009B64A9"/>
    <w:rsid w:val="009B6550"/>
    <w:rsid w:val="009B66E5"/>
    <w:rsid w:val="009B6AA5"/>
    <w:rsid w:val="009B6AE8"/>
    <w:rsid w:val="009B6BBE"/>
    <w:rsid w:val="009B71C6"/>
    <w:rsid w:val="009B751C"/>
    <w:rsid w:val="009B788B"/>
    <w:rsid w:val="009B78D3"/>
    <w:rsid w:val="009B7B66"/>
    <w:rsid w:val="009B7BF7"/>
    <w:rsid w:val="009B7E24"/>
    <w:rsid w:val="009C003B"/>
    <w:rsid w:val="009C0065"/>
    <w:rsid w:val="009C026C"/>
    <w:rsid w:val="009C047D"/>
    <w:rsid w:val="009C054F"/>
    <w:rsid w:val="009C0E69"/>
    <w:rsid w:val="009C10EB"/>
    <w:rsid w:val="009C1276"/>
    <w:rsid w:val="009C1576"/>
    <w:rsid w:val="009C179E"/>
    <w:rsid w:val="009C1814"/>
    <w:rsid w:val="009C1887"/>
    <w:rsid w:val="009C1970"/>
    <w:rsid w:val="009C1E05"/>
    <w:rsid w:val="009C1EC2"/>
    <w:rsid w:val="009C2055"/>
    <w:rsid w:val="009C205F"/>
    <w:rsid w:val="009C2325"/>
    <w:rsid w:val="009C24A6"/>
    <w:rsid w:val="009C2620"/>
    <w:rsid w:val="009C287F"/>
    <w:rsid w:val="009C2F77"/>
    <w:rsid w:val="009C33ED"/>
    <w:rsid w:val="009C3F86"/>
    <w:rsid w:val="009C4791"/>
    <w:rsid w:val="009C4816"/>
    <w:rsid w:val="009C497C"/>
    <w:rsid w:val="009C4AD6"/>
    <w:rsid w:val="009C4D36"/>
    <w:rsid w:val="009C521D"/>
    <w:rsid w:val="009C52DD"/>
    <w:rsid w:val="009C534C"/>
    <w:rsid w:val="009C5409"/>
    <w:rsid w:val="009C57FB"/>
    <w:rsid w:val="009C585D"/>
    <w:rsid w:val="009C599B"/>
    <w:rsid w:val="009C5F8D"/>
    <w:rsid w:val="009C6320"/>
    <w:rsid w:val="009C63F5"/>
    <w:rsid w:val="009C67E2"/>
    <w:rsid w:val="009C7091"/>
    <w:rsid w:val="009C71B7"/>
    <w:rsid w:val="009C7374"/>
    <w:rsid w:val="009C737E"/>
    <w:rsid w:val="009C74FC"/>
    <w:rsid w:val="009C7742"/>
    <w:rsid w:val="009C77AF"/>
    <w:rsid w:val="009C7AE3"/>
    <w:rsid w:val="009C7DFF"/>
    <w:rsid w:val="009C7FAC"/>
    <w:rsid w:val="009D0202"/>
    <w:rsid w:val="009D0303"/>
    <w:rsid w:val="009D04AC"/>
    <w:rsid w:val="009D075C"/>
    <w:rsid w:val="009D0894"/>
    <w:rsid w:val="009D0EAF"/>
    <w:rsid w:val="009D11AD"/>
    <w:rsid w:val="009D17B7"/>
    <w:rsid w:val="009D1C91"/>
    <w:rsid w:val="009D1F67"/>
    <w:rsid w:val="009D20DC"/>
    <w:rsid w:val="009D262F"/>
    <w:rsid w:val="009D29CD"/>
    <w:rsid w:val="009D2AF1"/>
    <w:rsid w:val="009D3428"/>
    <w:rsid w:val="009D3CA6"/>
    <w:rsid w:val="009D3E39"/>
    <w:rsid w:val="009D411C"/>
    <w:rsid w:val="009D414F"/>
    <w:rsid w:val="009D41D5"/>
    <w:rsid w:val="009D4575"/>
    <w:rsid w:val="009D4649"/>
    <w:rsid w:val="009D4800"/>
    <w:rsid w:val="009D49EE"/>
    <w:rsid w:val="009D4A62"/>
    <w:rsid w:val="009D4BC2"/>
    <w:rsid w:val="009D4CB5"/>
    <w:rsid w:val="009D4E00"/>
    <w:rsid w:val="009D4F03"/>
    <w:rsid w:val="009D4F79"/>
    <w:rsid w:val="009D4FB6"/>
    <w:rsid w:val="009D5334"/>
    <w:rsid w:val="009D577D"/>
    <w:rsid w:val="009D57F2"/>
    <w:rsid w:val="009D5959"/>
    <w:rsid w:val="009D5A45"/>
    <w:rsid w:val="009D5B34"/>
    <w:rsid w:val="009D60BB"/>
    <w:rsid w:val="009D614F"/>
    <w:rsid w:val="009D626E"/>
    <w:rsid w:val="009D67C5"/>
    <w:rsid w:val="009D6A34"/>
    <w:rsid w:val="009D6FE6"/>
    <w:rsid w:val="009D7253"/>
    <w:rsid w:val="009D72A1"/>
    <w:rsid w:val="009D7B21"/>
    <w:rsid w:val="009D7D03"/>
    <w:rsid w:val="009D7D4A"/>
    <w:rsid w:val="009D7DB9"/>
    <w:rsid w:val="009D7FAA"/>
    <w:rsid w:val="009E01C2"/>
    <w:rsid w:val="009E0E1E"/>
    <w:rsid w:val="009E0ED4"/>
    <w:rsid w:val="009E0EEF"/>
    <w:rsid w:val="009E10CF"/>
    <w:rsid w:val="009E1720"/>
    <w:rsid w:val="009E1774"/>
    <w:rsid w:val="009E1875"/>
    <w:rsid w:val="009E1993"/>
    <w:rsid w:val="009E199C"/>
    <w:rsid w:val="009E1A2C"/>
    <w:rsid w:val="009E1DFB"/>
    <w:rsid w:val="009E206A"/>
    <w:rsid w:val="009E20A9"/>
    <w:rsid w:val="009E2782"/>
    <w:rsid w:val="009E2AE2"/>
    <w:rsid w:val="009E2F2C"/>
    <w:rsid w:val="009E36FF"/>
    <w:rsid w:val="009E3A49"/>
    <w:rsid w:val="009E3AF4"/>
    <w:rsid w:val="009E3B0C"/>
    <w:rsid w:val="009E3CB1"/>
    <w:rsid w:val="009E3D9A"/>
    <w:rsid w:val="009E3E94"/>
    <w:rsid w:val="009E3F50"/>
    <w:rsid w:val="009E4099"/>
    <w:rsid w:val="009E4113"/>
    <w:rsid w:val="009E44A7"/>
    <w:rsid w:val="009E47D4"/>
    <w:rsid w:val="009E4FB1"/>
    <w:rsid w:val="009E5047"/>
    <w:rsid w:val="009E5087"/>
    <w:rsid w:val="009E5F3E"/>
    <w:rsid w:val="009E6210"/>
    <w:rsid w:val="009E6225"/>
    <w:rsid w:val="009E641A"/>
    <w:rsid w:val="009E6520"/>
    <w:rsid w:val="009E67C4"/>
    <w:rsid w:val="009E6E18"/>
    <w:rsid w:val="009E6FA0"/>
    <w:rsid w:val="009E70D5"/>
    <w:rsid w:val="009E7636"/>
    <w:rsid w:val="009F046F"/>
    <w:rsid w:val="009F0AA2"/>
    <w:rsid w:val="009F0DFC"/>
    <w:rsid w:val="009F1060"/>
    <w:rsid w:val="009F1077"/>
    <w:rsid w:val="009F1095"/>
    <w:rsid w:val="009F144F"/>
    <w:rsid w:val="009F152A"/>
    <w:rsid w:val="009F1541"/>
    <w:rsid w:val="009F1648"/>
    <w:rsid w:val="009F16CA"/>
    <w:rsid w:val="009F18C4"/>
    <w:rsid w:val="009F199C"/>
    <w:rsid w:val="009F1A10"/>
    <w:rsid w:val="009F1A89"/>
    <w:rsid w:val="009F1E87"/>
    <w:rsid w:val="009F222A"/>
    <w:rsid w:val="009F2492"/>
    <w:rsid w:val="009F26B1"/>
    <w:rsid w:val="009F2C16"/>
    <w:rsid w:val="009F2C7F"/>
    <w:rsid w:val="009F35BC"/>
    <w:rsid w:val="009F3ABC"/>
    <w:rsid w:val="009F3B53"/>
    <w:rsid w:val="009F3D8C"/>
    <w:rsid w:val="009F3E42"/>
    <w:rsid w:val="009F3F7F"/>
    <w:rsid w:val="009F409B"/>
    <w:rsid w:val="009F464E"/>
    <w:rsid w:val="009F4B41"/>
    <w:rsid w:val="009F4E11"/>
    <w:rsid w:val="009F4EB5"/>
    <w:rsid w:val="009F4EFF"/>
    <w:rsid w:val="009F537E"/>
    <w:rsid w:val="009F5496"/>
    <w:rsid w:val="009F5C24"/>
    <w:rsid w:val="009F5D81"/>
    <w:rsid w:val="009F5E47"/>
    <w:rsid w:val="009F6031"/>
    <w:rsid w:val="009F6229"/>
    <w:rsid w:val="009F62B6"/>
    <w:rsid w:val="009F6775"/>
    <w:rsid w:val="009F697F"/>
    <w:rsid w:val="009F69EF"/>
    <w:rsid w:val="009F7439"/>
    <w:rsid w:val="009F787B"/>
    <w:rsid w:val="009F7A2A"/>
    <w:rsid w:val="009F7F15"/>
    <w:rsid w:val="009F7F66"/>
    <w:rsid w:val="00A002F7"/>
    <w:rsid w:val="00A0042F"/>
    <w:rsid w:val="00A00872"/>
    <w:rsid w:val="00A009C4"/>
    <w:rsid w:val="00A00C6D"/>
    <w:rsid w:val="00A0171E"/>
    <w:rsid w:val="00A01C5E"/>
    <w:rsid w:val="00A02171"/>
    <w:rsid w:val="00A02186"/>
    <w:rsid w:val="00A025C5"/>
    <w:rsid w:val="00A0263B"/>
    <w:rsid w:val="00A0287F"/>
    <w:rsid w:val="00A02959"/>
    <w:rsid w:val="00A029CA"/>
    <w:rsid w:val="00A037D6"/>
    <w:rsid w:val="00A03923"/>
    <w:rsid w:val="00A041FC"/>
    <w:rsid w:val="00A04B3E"/>
    <w:rsid w:val="00A05309"/>
    <w:rsid w:val="00A054D8"/>
    <w:rsid w:val="00A05A76"/>
    <w:rsid w:val="00A05CE3"/>
    <w:rsid w:val="00A05DAF"/>
    <w:rsid w:val="00A05E14"/>
    <w:rsid w:val="00A06038"/>
    <w:rsid w:val="00A0642C"/>
    <w:rsid w:val="00A06576"/>
    <w:rsid w:val="00A06784"/>
    <w:rsid w:val="00A069B6"/>
    <w:rsid w:val="00A06A01"/>
    <w:rsid w:val="00A06EB7"/>
    <w:rsid w:val="00A0757F"/>
    <w:rsid w:val="00A076FC"/>
    <w:rsid w:val="00A07A13"/>
    <w:rsid w:val="00A10051"/>
    <w:rsid w:val="00A10466"/>
    <w:rsid w:val="00A1051D"/>
    <w:rsid w:val="00A1064D"/>
    <w:rsid w:val="00A10828"/>
    <w:rsid w:val="00A10B8D"/>
    <w:rsid w:val="00A10DC1"/>
    <w:rsid w:val="00A10E4E"/>
    <w:rsid w:val="00A1109F"/>
    <w:rsid w:val="00A11138"/>
    <w:rsid w:val="00A112B3"/>
    <w:rsid w:val="00A11362"/>
    <w:rsid w:val="00A11411"/>
    <w:rsid w:val="00A116D7"/>
    <w:rsid w:val="00A11ED0"/>
    <w:rsid w:val="00A1213B"/>
    <w:rsid w:val="00A1251A"/>
    <w:rsid w:val="00A126D0"/>
    <w:rsid w:val="00A12ADF"/>
    <w:rsid w:val="00A12B11"/>
    <w:rsid w:val="00A12C66"/>
    <w:rsid w:val="00A12EAB"/>
    <w:rsid w:val="00A1311A"/>
    <w:rsid w:val="00A13148"/>
    <w:rsid w:val="00A13756"/>
    <w:rsid w:val="00A13AA7"/>
    <w:rsid w:val="00A13B6B"/>
    <w:rsid w:val="00A13D0A"/>
    <w:rsid w:val="00A13E93"/>
    <w:rsid w:val="00A14097"/>
    <w:rsid w:val="00A140BB"/>
    <w:rsid w:val="00A14D03"/>
    <w:rsid w:val="00A14D99"/>
    <w:rsid w:val="00A14F25"/>
    <w:rsid w:val="00A153E3"/>
    <w:rsid w:val="00A1594F"/>
    <w:rsid w:val="00A15A8E"/>
    <w:rsid w:val="00A1676B"/>
    <w:rsid w:val="00A16E49"/>
    <w:rsid w:val="00A2020B"/>
    <w:rsid w:val="00A20342"/>
    <w:rsid w:val="00A20692"/>
    <w:rsid w:val="00A207A0"/>
    <w:rsid w:val="00A20977"/>
    <w:rsid w:val="00A209E0"/>
    <w:rsid w:val="00A21061"/>
    <w:rsid w:val="00A2162A"/>
    <w:rsid w:val="00A2174B"/>
    <w:rsid w:val="00A21CC9"/>
    <w:rsid w:val="00A21D9B"/>
    <w:rsid w:val="00A21EE6"/>
    <w:rsid w:val="00A21FD5"/>
    <w:rsid w:val="00A22245"/>
    <w:rsid w:val="00A22479"/>
    <w:rsid w:val="00A225A2"/>
    <w:rsid w:val="00A2261A"/>
    <w:rsid w:val="00A22787"/>
    <w:rsid w:val="00A22894"/>
    <w:rsid w:val="00A2292D"/>
    <w:rsid w:val="00A22B5E"/>
    <w:rsid w:val="00A22FC4"/>
    <w:rsid w:val="00A231A2"/>
    <w:rsid w:val="00A23528"/>
    <w:rsid w:val="00A23B6F"/>
    <w:rsid w:val="00A23CD3"/>
    <w:rsid w:val="00A23FE5"/>
    <w:rsid w:val="00A24140"/>
    <w:rsid w:val="00A24206"/>
    <w:rsid w:val="00A242E4"/>
    <w:rsid w:val="00A24574"/>
    <w:rsid w:val="00A24CEB"/>
    <w:rsid w:val="00A24FE6"/>
    <w:rsid w:val="00A25141"/>
    <w:rsid w:val="00A25264"/>
    <w:rsid w:val="00A25404"/>
    <w:rsid w:val="00A260C8"/>
    <w:rsid w:val="00A2677B"/>
    <w:rsid w:val="00A26923"/>
    <w:rsid w:val="00A26943"/>
    <w:rsid w:val="00A26A2E"/>
    <w:rsid w:val="00A26B6D"/>
    <w:rsid w:val="00A26BB3"/>
    <w:rsid w:val="00A26F24"/>
    <w:rsid w:val="00A271DE"/>
    <w:rsid w:val="00A27399"/>
    <w:rsid w:val="00A2756F"/>
    <w:rsid w:val="00A2770D"/>
    <w:rsid w:val="00A27852"/>
    <w:rsid w:val="00A27C2F"/>
    <w:rsid w:val="00A27DD7"/>
    <w:rsid w:val="00A3077B"/>
    <w:rsid w:val="00A30954"/>
    <w:rsid w:val="00A30A81"/>
    <w:rsid w:val="00A310B0"/>
    <w:rsid w:val="00A311A1"/>
    <w:rsid w:val="00A313A7"/>
    <w:rsid w:val="00A31507"/>
    <w:rsid w:val="00A31AD2"/>
    <w:rsid w:val="00A31B6F"/>
    <w:rsid w:val="00A31F64"/>
    <w:rsid w:val="00A32255"/>
    <w:rsid w:val="00A322AA"/>
    <w:rsid w:val="00A32355"/>
    <w:rsid w:val="00A323F6"/>
    <w:rsid w:val="00A327CF"/>
    <w:rsid w:val="00A327FF"/>
    <w:rsid w:val="00A328FE"/>
    <w:rsid w:val="00A32AA6"/>
    <w:rsid w:val="00A32C3E"/>
    <w:rsid w:val="00A33452"/>
    <w:rsid w:val="00A337FC"/>
    <w:rsid w:val="00A33979"/>
    <w:rsid w:val="00A33B14"/>
    <w:rsid w:val="00A33B17"/>
    <w:rsid w:val="00A33BC4"/>
    <w:rsid w:val="00A33C03"/>
    <w:rsid w:val="00A33C0D"/>
    <w:rsid w:val="00A33C58"/>
    <w:rsid w:val="00A33D48"/>
    <w:rsid w:val="00A342B6"/>
    <w:rsid w:val="00A3438B"/>
    <w:rsid w:val="00A34487"/>
    <w:rsid w:val="00A346F6"/>
    <w:rsid w:val="00A34953"/>
    <w:rsid w:val="00A34964"/>
    <w:rsid w:val="00A34CB2"/>
    <w:rsid w:val="00A34FB2"/>
    <w:rsid w:val="00A35116"/>
    <w:rsid w:val="00A3544B"/>
    <w:rsid w:val="00A354F9"/>
    <w:rsid w:val="00A3555F"/>
    <w:rsid w:val="00A358F3"/>
    <w:rsid w:val="00A359AD"/>
    <w:rsid w:val="00A35B0A"/>
    <w:rsid w:val="00A35C28"/>
    <w:rsid w:val="00A35CE8"/>
    <w:rsid w:val="00A35DA1"/>
    <w:rsid w:val="00A3662C"/>
    <w:rsid w:val="00A36C7E"/>
    <w:rsid w:val="00A36D77"/>
    <w:rsid w:val="00A36EA6"/>
    <w:rsid w:val="00A36F13"/>
    <w:rsid w:val="00A36F2D"/>
    <w:rsid w:val="00A36FAC"/>
    <w:rsid w:val="00A3714C"/>
    <w:rsid w:val="00A375CE"/>
    <w:rsid w:val="00A37768"/>
    <w:rsid w:val="00A37A2F"/>
    <w:rsid w:val="00A37AE3"/>
    <w:rsid w:val="00A37E56"/>
    <w:rsid w:val="00A37EE4"/>
    <w:rsid w:val="00A401B7"/>
    <w:rsid w:val="00A402C2"/>
    <w:rsid w:val="00A4108D"/>
    <w:rsid w:val="00A415B4"/>
    <w:rsid w:val="00A41654"/>
    <w:rsid w:val="00A41BCA"/>
    <w:rsid w:val="00A42028"/>
    <w:rsid w:val="00A4266D"/>
    <w:rsid w:val="00A427FF"/>
    <w:rsid w:val="00A42D43"/>
    <w:rsid w:val="00A42D86"/>
    <w:rsid w:val="00A42E7C"/>
    <w:rsid w:val="00A43053"/>
    <w:rsid w:val="00A4398F"/>
    <w:rsid w:val="00A43B4A"/>
    <w:rsid w:val="00A44B34"/>
    <w:rsid w:val="00A44B3F"/>
    <w:rsid w:val="00A44B63"/>
    <w:rsid w:val="00A44CAB"/>
    <w:rsid w:val="00A44D34"/>
    <w:rsid w:val="00A44EB7"/>
    <w:rsid w:val="00A45329"/>
    <w:rsid w:val="00A4543F"/>
    <w:rsid w:val="00A458BC"/>
    <w:rsid w:val="00A45BAE"/>
    <w:rsid w:val="00A45CB4"/>
    <w:rsid w:val="00A46361"/>
    <w:rsid w:val="00A4675C"/>
    <w:rsid w:val="00A46A87"/>
    <w:rsid w:val="00A471F2"/>
    <w:rsid w:val="00A4757B"/>
    <w:rsid w:val="00A478A2"/>
    <w:rsid w:val="00A47BE7"/>
    <w:rsid w:val="00A5050C"/>
    <w:rsid w:val="00A50542"/>
    <w:rsid w:val="00A507D5"/>
    <w:rsid w:val="00A50BDF"/>
    <w:rsid w:val="00A50D54"/>
    <w:rsid w:val="00A50D7A"/>
    <w:rsid w:val="00A50E6D"/>
    <w:rsid w:val="00A50F53"/>
    <w:rsid w:val="00A51017"/>
    <w:rsid w:val="00A511FA"/>
    <w:rsid w:val="00A51201"/>
    <w:rsid w:val="00A51231"/>
    <w:rsid w:val="00A51859"/>
    <w:rsid w:val="00A51D6D"/>
    <w:rsid w:val="00A5219F"/>
    <w:rsid w:val="00A523E6"/>
    <w:rsid w:val="00A5245F"/>
    <w:rsid w:val="00A52683"/>
    <w:rsid w:val="00A526E6"/>
    <w:rsid w:val="00A52B5A"/>
    <w:rsid w:val="00A52D02"/>
    <w:rsid w:val="00A53341"/>
    <w:rsid w:val="00A53503"/>
    <w:rsid w:val="00A5357E"/>
    <w:rsid w:val="00A53638"/>
    <w:rsid w:val="00A537A5"/>
    <w:rsid w:val="00A537A8"/>
    <w:rsid w:val="00A53EB4"/>
    <w:rsid w:val="00A53F66"/>
    <w:rsid w:val="00A5481D"/>
    <w:rsid w:val="00A5494C"/>
    <w:rsid w:val="00A54D17"/>
    <w:rsid w:val="00A54FEF"/>
    <w:rsid w:val="00A552D1"/>
    <w:rsid w:val="00A556D6"/>
    <w:rsid w:val="00A55863"/>
    <w:rsid w:val="00A55A72"/>
    <w:rsid w:val="00A55DC4"/>
    <w:rsid w:val="00A55E89"/>
    <w:rsid w:val="00A56123"/>
    <w:rsid w:val="00A5655E"/>
    <w:rsid w:val="00A5675D"/>
    <w:rsid w:val="00A56ACB"/>
    <w:rsid w:val="00A56E63"/>
    <w:rsid w:val="00A56EF2"/>
    <w:rsid w:val="00A56F19"/>
    <w:rsid w:val="00A5798B"/>
    <w:rsid w:val="00A57B94"/>
    <w:rsid w:val="00A57CA6"/>
    <w:rsid w:val="00A57DBE"/>
    <w:rsid w:val="00A57ECA"/>
    <w:rsid w:val="00A6021C"/>
    <w:rsid w:val="00A603FA"/>
    <w:rsid w:val="00A60525"/>
    <w:rsid w:val="00A6079B"/>
    <w:rsid w:val="00A60F18"/>
    <w:rsid w:val="00A611B1"/>
    <w:rsid w:val="00A61509"/>
    <w:rsid w:val="00A616ED"/>
    <w:rsid w:val="00A618A7"/>
    <w:rsid w:val="00A61AAF"/>
    <w:rsid w:val="00A62045"/>
    <w:rsid w:val="00A62077"/>
    <w:rsid w:val="00A624AA"/>
    <w:rsid w:val="00A626D4"/>
    <w:rsid w:val="00A62BDD"/>
    <w:rsid w:val="00A62C3B"/>
    <w:rsid w:val="00A62EBB"/>
    <w:rsid w:val="00A632D4"/>
    <w:rsid w:val="00A633F6"/>
    <w:rsid w:val="00A63745"/>
    <w:rsid w:val="00A637B3"/>
    <w:rsid w:val="00A639C8"/>
    <w:rsid w:val="00A63ABF"/>
    <w:rsid w:val="00A63BAF"/>
    <w:rsid w:val="00A63BB2"/>
    <w:rsid w:val="00A63DC3"/>
    <w:rsid w:val="00A63F2E"/>
    <w:rsid w:val="00A643A5"/>
    <w:rsid w:val="00A6443E"/>
    <w:rsid w:val="00A6445B"/>
    <w:rsid w:val="00A64950"/>
    <w:rsid w:val="00A64B39"/>
    <w:rsid w:val="00A64BA8"/>
    <w:rsid w:val="00A64D1B"/>
    <w:rsid w:val="00A654FB"/>
    <w:rsid w:val="00A65889"/>
    <w:rsid w:val="00A6591B"/>
    <w:rsid w:val="00A66018"/>
    <w:rsid w:val="00A6603E"/>
    <w:rsid w:val="00A66176"/>
    <w:rsid w:val="00A66410"/>
    <w:rsid w:val="00A666CC"/>
    <w:rsid w:val="00A6678D"/>
    <w:rsid w:val="00A6696F"/>
    <w:rsid w:val="00A6699A"/>
    <w:rsid w:val="00A674C4"/>
    <w:rsid w:val="00A677C5"/>
    <w:rsid w:val="00A678DE"/>
    <w:rsid w:val="00A67960"/>
    <w:rsid w:val="00A67D36"/>
    <w:rsid w:val="00A67DD3"/>
    <w:rsid w:val="00A67FE3"/>
    <w:rsid w:val="00A7020E"/>
    <w:rsid w:val="00A70301"/>
    <w:rsid w:val="00A70382"/>
    <w:rsid w:val="00A70550"/>
    <w:rsid w:val="00A7066C"/>
    <w:rsid w:val="00A70C8C"/>
    <w:rsid w:val="00A70EF3"/>
    <w:rsid w:val="00A71635"/>
    <w:rsid w:val="00A71960"/>
    <w:rsid w:val="00A7197F"/>
    <w:rsid w:val="00A725CC"/>
    <w:rsid w:val="00A72A8F"/>
    <w:rsid w:val="00A72AA2"/>
    <w:rsid w:val="00A72FC0"/>
    <w:rsid w:val="00A732DE"/>
    <w:rsid w:val="00A73579"/>
    <w:rsid w:val="00A736BC"/>
    <w:rsid w:val="00A73872"/>
    <w:rsid w:val="00A73A3E"/>
    <w:rsid w:val="00A73B42"/>
    <w:rsid w:val="00A73FE3"/>
    <w:rsid w:val="00A741FD"/>
    <w:rsid w:val="00A7421E"/>
    <w:rsid w:val="00A7423E"/>
    <w:rsid w:val="00A7435C"/>
    <w:rsid w:val="00A743B8"/>
    <w:rsid w:val="00A74AEB"/>
    <w:rsid w:val="00A750FA"/>
    <w:rsid w:val="00A751B7"/>
    <w:rsid w:val="00A752DB"/>
    <w:rsid w:val="00A753EF"/>
    <w:rsid w:val="00A7542F"/>
    <w:rsid w:val="00A754A2"/>
    <w:rsid w:val="00A75BA5"/>
    <w:rsid w:val="00A75C61"/>
    <w:rsid w:val="00A769A8"/>
    <w:rsid w:val="00A769C3"/>
    <w:rsid w:val="00A76A43"/>
    <w:rsid w:val="00A76BEF"/>
    <w:rsid w:val="00A76CE1"/>
    <w:rsid w:val="00A76EA9"/>
    <w:rsid w:val="00A7703A"/>
    <w:rsid w:val="00A774C9"/>
    <w:rsid w:val="00A775C2"/>
    <w:rsid w:val="00A778A3"/>
    <w:rsid w:val="00A779AA"/>
    <w:rsid w:val="00A77D9C"/>
    <w:rsid w:val="00A8013D"/>
    <w:rsid w:val="00A801F7"/>
    <w:rsid w:val="00A80513"/>
    <w:rsid w:val="00A80651"/>
    <w:rsid w:val="00A807E3"/>
    <w:rsid w:val="00A80B12"/>
    <w:rsid w:val="00A814AB"/>
    <w:rsid w:val="00A814E2"/>
    <w:rsid w:val="00A814ED"/>
    <w:rsid w:val="00A8228F"/>
    <w:rsid w:val="00A823D6"/>
    <w:rsid w:val="00A82638"/>
    <w:rsid w:val="00A8298E"/>
    <w:rsid w:val="00A829F8"/>
    <w:rsid w:val="00A82A8A"/>
    <w:rsid w:val="00A82E40"/>
    <w:rsid w:val="00A83525"/>
    <w:rsid w:val="00A8384D"/>
    <w:rsid w:val="00A83B1B"/>
    <w:rsid w:val="00A83CD1"/>
    <w:rsid w:val="00A83D9C"/>
    <w:rsid w:val="00A83EF2"/>
    <w:rsid w:val="00A842AE"/>
    <w:rsid w:val="00A845B2"/>
    <w:rsid w:val="00A84686"/>
    <w:rsid w:val="00A84978"/>
    <w:rsid w:val="00A84AAC"/>
    <w:rsid w:val="00A84BF1"/>
    <w:rsid w:val="00A84E48"/>
    <w:rsid w:val="00A85345"/>
    <w:rsid w:val="00A8552A"/>
    <w:rsid w:val="00A85879"/>
    <w:rsid w:val="00A85A9A"/>
    <w:rsid w:val="00A85DA5"/>
    <w:rsid w:val="00A86185"/>
    <w:rsid w:val="00A86444"/>
    <w:rsid w:val="00A8698C"/>
    <w:rsid w:val="00A869D0"/>
    <w:rsid w:val="00A86BA5"/>
    <w:rsid w:val="00A86C2B"/>
    <w:rsid w:val="00A86CB5"/>
    <w:rsid w:val="00A870B2"/>
    <w:rsid w:val="00A870ED"/>
    <w:rsid w:val="00A871DE"/>
    <w:rsid w:val="00A873F6"/>
    <w:rsid w:val="00A87485"/>
    <w:rsid w:val="00A87794"/>
    <w:rsid w:val="00A87AB6"/>
    <w:rsid w:val="00A87D4E"/>
    <w:rsid w:val="00A87D82"/>
    <w:rsid w:val="00A87D95"/>
    <w:rsid w:val="00A87F12"/>
    <w:rsid w:val="00A90AC1"/>
    <w:rsid w:val="00A90C87"/>
    <w:rsid w:val="00A90D37"/>
    <w:rsid w:val="00A9113B"/>
    <w:rsid w:val="00A9123F"/>
    <w:rsid w:val="00A916C7"/>
    <w:rsid w:val="00A91707"/>
    <w:rsid w:val="00A91951"/>
    <w:rsid w:val="00A91AB6"/>
    <w:rsid w:val="00A91D1D"/>
    <w:rsid w:val="00A92554"/>
    <w:rsid w:val="00A92584"/>
    <w:rsid w:val="00A92805"/>
    <w:rsid w:val="00A92C33"/>
    <w:rsid w:val="00A92C46"/>
    <w:rsid w:val="00A93032"/>
    <w:rsid w:val="00A93109"/>
    <w:rsid w:val="00A931C4"/>
    <w:rsid w:val="00A9328F"/>
    <w:rsid w:val="00A9397C"/>
    <w:rsid w:val="00A93A37"/>
    <w:rsid w:val="00A93CB5"/>
    <w:rsid w:val="00A93E5D"/>
    <w:rsid w:val="00A93F04"/>
    <w:rsid w:val="00A94049"/>
    <w:rsid w:val="00A94183"/>
    <w:rsid w:val="00A9451E"/>
    <w:rsid w:val="00A945B3"/>
    <w:rsid w:val="00A9480D"/>
    <w:rsid w:val="00A949FD"/>
    <w:rsid w:val="00A94A10"/>
    <w:rsid w:val="00A94C3F"/>
    <w:rsid w:val="00A95553"/>
    <w:rsid w:val="00A95555"/>
    <w:rsid w:val="00A95BDF"/>
    <w:rsid w:val="00A95C72"/>
    <w:rsid w:val="00A96A30"/>
    <w:rsid w:val="00A96A41"/>
    <w:rsid w:val="00A96F45"/>
    <w:rsid w:val="00A96F75"/>
    <w:rsid w:val="00A96F8B"/>
    <w:rsid w:val="00A973B5"/>
    <w:rsid w:val="00A97400"/>
    <w:rsid w:val="00A97988"/>
    <w:rsid w:val="00A97B26"/>
    <w:rsid w:val="00AA008F"/>
    <w:rsid w:val="00AA065E"/>
    <w:rsid w:val="00AA0702"/>
    <w:rsid w:val="00AA07F4"/>
    <w:rsid w:val="00AA07F7"/>
    <w:rsid w:val="00AA0B09"/>
    <w:rsid w:val="00AA0C0B"/>
    <w:rsid w:val="00AA0C1E"/>
    <w:rsid w:val="00AA0F04"/>
    <w:rsid w:val="00AA1093"/>
    <w:rsid w:val="00AA141D"/>
    <w:rsid w:val="00AA1563"/>
    <w:rsid w:val="00AA157C"/>
    <w:rsid w:val="00AA173C"/>
    <w:rsid w:val="00AA1951"/>
    <w:rsid w:val="00AA19E2"/>
    <w:rsid w:val="00AA1A3F"/>
    <w:rsid w:val="00AA1BBE"/>
    <w:rsid w:val="00AA216C"/>
    <w:rsid w:val="00AA2C04"/>
    <w:rsid w:val="00AA3138"/>
    <w:rsid w:val="00AA3429"/>
    <w:rsid w:val="00AA34C8"/>
    <w:rsid w:val="00AA36D0"/>
    <w:rsid w:val="00AA3819"/>
    <w:rsid w:val="00AA39AC"/>
    <w:rsid w:val="00AA3F16"/>
    <w:rsid w:val="00AA3F36"/>
    <w:rsid w:val="00AA3FC6"/>
    <w:rsid w:val="00AA3FF7"/>
    <w:rsid w:val="00AA45D2"/>
    <w:rsid w:val="00AA4753"/>
    <w:rsid w:val="00AA4B89"/>
    <w:rsid w:val="00AA4E03"/>
    <w:rsid w:val="00AA59CE"/>
    <w:rsid w:val="00AA5CD0"/>
    <w:rsid w:val="00AA5F81"/>
    <w:rsid w:val="00AA6279"/>
    <w:rsid w:val="00AA6458"/>
    <w:rsid w:val="00AA65F6"/>
    <w:rsid w:val="00AA6804"/>
    <w:rsid w:val="00AA6871"/>
    <w:rsid w:val="00AA6B75"/>
    <w:rsid w:val="00AA7491"/>
    <w:rsid w:val="00AA76C6"/>
    <w:rsid w:val="00AA7D84"/>
    <w:rsid w:val="00AA7F59"/>
    <w:rsid w:val="00AB03E5"/>
    <w:rsid w:val="00AB0646"/>
    <w:rsid w:val="00AB0E54"/>
    <w:rsid w:val="00AB0E5F"/>
    <w:rsid w:val="00AB104B"/>
    <w:rsid w:val="00AB12B8"/>
    <w:rsid w:val="00AB149A"/>
    <w:rsid w:val="00AB150C"/>
    <w:rsid w:val="00AB1593"/>
    <w:rsid w:val="00AB16D6"/>
    <w:rsid w:val="00AB18A1"/>
    <w:rsid w:val="00AB19FB"/>
    <w:rsid w:val="00AB1A9B"/>
    <w:rsid w:val="00AB1B5F"/>
    <w:rsid w:val="00AB1B6A"/>
    <w:rsid w:val="00AB1F3B"/>
    <w:rsid w:val="00AB2271"/>
    <w:rsid w:val="00AB22AE"/>
    <w:rsid w:val="00AB2492"/>
    <w:rsid w:val="00AB2A2E"/>
    <w:rsid w:val="00AB2B62"/>
    <w:rsid w:val="00AB317B"/>
    <w:rsid w:val="00AB32C1"/>
    <w:rsid w:val="00AB36D2"/>
    <w:rsid w:val="00AB3750"/>
    <w:rsid w:val="00AB3899"/>
    <w:rsid w:val="00AB3B99"/>
    <w:rsid w:val="00AB3BEB"/>
    <w:rsid w:val="00AB3C0F"/>
    <w:rsid w:val="00AB3E64"/>
    <w:rsid w:val="00AB45A8"/>
    <w:rsid w:val="00AB45E3"/>
    <w:rsid w:val="00AB46F7"/>
    <w:rsid w:val="00AB4A46"/>
    <w:rsid w:val="00AB4D36"/>
    <w:rsid w:val="00AB50AD"/>
    <w:rsid w:val="00AB5238"/>
    <w:rsid w:val="00AB5288"/>
    <w:rsid w:val="00AB58AC"/>
    <w:rsid w:val="00AB5962"/>
    <w:rsid w:val="00AB5DEE"/>
    <w:rsid w:val="00AB64FD"/>
    <w:rsid w:val="00AB6511"/>
    <w:rsid w:val="00AB66A1"/>
    <w:rsid w:val="00AB66C1"/>
    <w:rsid w:val="00AB6756"/>
    <w:rsid w:val="00AB6B2A"/>
    <w:rsid w:val="00AB6C94"/>
    <w:rsid w:val="00AB6CAD"/>
    <w:rsid w:val="00AB6D81"/>
    <w:rsid w:val="00AB70A4"/>
    <w:rsid w:val="00AB749E"/>
    <w:rsid w:val="00AC0034"/>
    <w:rsid w:val="00AC01A6"/>
    <w:rsid w:val="00AC0491"/>
    <w:rsid w:val="00AC0570"/>
    <w:rsid w:val="00AC0A7E"/>
    <w:rsid w:val="00AC0C43"/>
    <w:rsid w:val="00AC0EC7"/>
    <w:rsid w:val="00AC0F19"/>
    <w:rsid w:val="00AC0FAB"/>
    <w:rsid w:val="00AC1086"/>
    <w:rsid w:val="00AC10F4"/>
    <w:rsid w:val="00AC1275"/>
    <w:rsid w:val="00AC12DD"/>
    <w:rsid w:val="00AC1408"/>
    <w:rsid w:val="00AC1628"/>
    <w:rsid w:val="00AC1AAC"/>
    <w:rsid w:val="00AC1B1D"/>
    <w:rsid w:val="00AC1D52"/>
    <w:rsid w:val="00AC1FB1"/>
    <w:rsid w:val="00AC25FE"/>
    <w:rsid w:val="00AC27EF"/>
    <w:rsid w:val="00AC2FAB"/>
    <w:rsid w:val="00AC305A"/>
    <w:rsid w:val="00AC325E"/>
    <w:rsid w:val="00AC357E"/>
    <w:rsid w:val="00AC37A6"/>
    <w:rsid w:val="00AC383B"/>
    <w:rsid w:val="00AC3A56"/>
    <w:rsid w:val="00AC406E"/>
    <w:rsid w:val="00AC4196"/>
    <w:rsid w:val="00AC42CF"/>
    <w:rsid w:val="00AC44C5"/>
    <w:rsid w:val="00AC4626"/>
    <w:rsid w:val="00AC48C7"/>
    <w:rsid w:val="00AC4BD8"/>
    <w:rsid w:val="00AC4D2A"/>
    <w:rsid w:val="00AC4D6C"/>
    <w:rsid w:val="00AC5237"/>
    <w:rsid w:val="00AC5241"/>
    <w:rsid w:val="00AC543D"/>
    <w:rsid w:val="00AC568D"/>
    <w:rsid w:val="00AC5A6F"/>
    <w:rsid w:val="00AC5BD4"/>
    <w:rsid w:val="00AC5F7D"/>
    <w:rsid w:val="00AC60CC"/>
    <w:rsid w:val="00AC6F1B"/>
    <w:rsid w:val="00AC725C"/>
    <w:rsid w:val="00AC7382"/>
    <w:rsid w:val="00AC74B1"/>
    <w:rsid w:val="00AC7550"/>
    <w:rsid w:val="00AC7FA7"/>
    <w:rsid w:val="00AD0A20"/>
    <w:rsid w:val="00AD0A98"/>
    <w:rsid w:val="00AD0B74"/>
    <w:rsid w:val="00AD0DCB"/>
    <w:rsid w:val="00AD0EC2"/>
    <w:rsid w:val="00AD1146"/>
    <w:rsid w:val="00AD14EF"/>
    <w:rsid w:val="00AD1AC7"/>
    <w:rsid w:val="00AD1EA6"/>
    <w:rsid w:val="00AD1F36"/>
    <w:rsid w:val="00AD21A8"/>
    <w:rsid w:val="00AD2321"/>
    <w:rsid w:val="00AD24B2"/>
    <w:rsid w:val="00AD2AF4"/>
    <w:rsid w:val="00AD3B27"/>
    <w:rsid w:val="00AD3C46"/>
    <w:rsid w:val="00AD3EFE"/>
    <w:rsid w:val="00AD3F7A"/>
    <w:rsid w:val="00AD3FC8"/>
    <w:rsid w:val="00AD41AD"/>
    <w:rsid w:val="00AD46F3"/>
    <w:rsid w:val="00AD477E"/>
    <w:rsid w:val="00AD481E"/>
    <w:rsid w:val="00AD493F"/>
    <w:rsid w:val="00AD4AC3"/>
    <w:rsid w:val="00AD4B29"/>
    <w:rsid w:val="00AD4C0F"/>
    <w:rsid w:val="00AD4CD3"/>
    <w:rsid w:val="00AD5242"/>
    <w:rsid w:val="00AD52AE"/>
    <w:rsid w:val="00AD5431"/>
    <w:rsid w:val="00AD594E"/>
    <w:rsid w:val="00AD5BF2"/>
    <w:rsid w:val="00AD5CB4"/>
    <w:rsid w:val="00AD5E62"/>
    <w:rsid w:val="00AD5E69"/>
    <w:rsid w:val="00AD6690"/>
    <w:rsid w:val="00AD671A"/>
    <w:rsid w:val="00AD691E"/>
    <w:rsid w:val="00AD7150"/>
    <w:rsid w:val="00AD7194"/>
    <w:rsid w:val="00AD7220"/>
    <w:rsid w:val="00AD7739"/>
    <w:rsid w:val="00AD796E"/>
    <w:rsid w:val="00AD7FC2"/>
    <w:rsid w:val="00AE00E7"/>
    <w:rsid w:val="00AE013E"/>
    <w:rsid w:val="00AE0711"/>
    <w:rsid w:val="00AE0B66"/>
    <w:rsid w:val="00AE0EDB"/>
    <w:rsid w:val="00AE1152"/>
    <w:rsid w:val="00AE1367"/>
    <w:rsid w:val="00AE142B"/>
    <w:rsid w:val="00AE1646"/>
    <w:rsid w:val="00AE17D2"/>
    <w:rsid w:val="00AE1A61"/>
    <w:rsid w:val="00AE1CA5"/>
    <w:rsid w:val="00AE1D56"/>
    <w:rsid w:val="00AE1F4D"/>
    <w:rsid w:val="00AE209F"/>
    <w:rsid w:val="00AE2B81"/>
    <w:rsid w:val="00AE2E7E"/>
    <w:rsid w:val="00AE2E81"/>
    <w:rsid w:val="00AE36CF"/>
    <w:rsid w:val="00AE39DA"/>
    <w:rsid w:val="00AE3FBF"/>
    <w:rsid w:val="00AE4015"/>
    <w:rsid w:val="00AE405D"/>
    <w:rsid w:val="00AE41EE"/>
    <w:rsid w:val="00AE4630"/>
    <w:rsid w:val="00AE46E4"/>
    <w:rsid w:val="00AE4E22"/>
    <w:rsid w:val="00AE4F4C"/>
    <w:rsid w:val="00AE50AF"/>
    <w:rsid w:val="00AE50E3"/>
    <w:rsid w:val="00AE5A7A"/>
    <w:rsid w:val="00AE5B3D"/>
    <w:rsid w:val="00AE5D0F"/>
    <w:rsid w:val="00AE5E7A"/>
    <w:rsid w:val="00AE6354"/>
    <w:rsid w:val="00AE6902"/>
    <w:rsid w:val="00AE6CB6"/>
    <w:rsid w:val="00AE7308"/>
    <w:rsid w:val="00AE75C4"/>
    <w:rsid w:val="00AE7667"/>
    <w:rsid w:val="00AE78CD"/>
    <w:rsid w:val="00AE7A30"/>
    <w:rsid w:val="00AE7FE6"/>
    <w:rsid w:val="00AF017D"/>
    <w:rsid w:val="00AF0463"/>
    <w:rsid w:val="00AF0754"/>
    <w:rsid w:val="00AF08AF"/>
    <w:rsid w:val="00AF116E"/>
    <w:rsid w:val="00AF11A9"/>
    <w:rsid w:val="00AF128D"/>
    <w:rsid w:val="00AF171C"/>
    <w:rsid w:val="00AF1DE9"/>
    <w:rsid w:val="00AF211B"/>
    <w:rsid w:val="00AF22AF"/>
    <w:rsid w:val="00AF23C3"/>
    <w:rsid w:val="00AF24D2"/>
    <w:rsid w:val="00AF25D2"/>
    <w:rsid w:val="00AF2AF4"/>
    <w:rsid w:val="00AF2F97"/>
    <w:rsid w:val="00AF3051"/>
    <w:rsid w:val="00AF36EC"/>
    <w:rsid w:val="00AF3787"/>
    <w:rsid w:val="00AF3AEE"/>
    <w:rsid w:val="00AF3BD3"/>
    <w:rsid w:val="00AF3BEB"/>
    <w:rsid w:val="00AF3C82"/>
    <w:rsid w:val="00AF3E14"/>
    <w:rsid w:val="00AF42A4"/>
    <w:rsid w:val="00AF42C2"/>
    <w:rsid w:val="00AF42E7"/>
    <w:rsid w:val="00AF5358"/>
    <w:rsid w:val="00AF596E"/>
    <w:rsid w:val="00AF5F53"/>
    <w:rsid w:val="00AF6476"/>
    <w:rsid w:val="00AF6840"/>
    <w:rsid w:val="00AF69C7"/>
    <w:rsid w:val="00AF6C02"/>
    <w:rsid w:val="00AF6D18"/>
    <w:rsid w:val="00AF7354"/>
    <w:rsid w:val="00AF7420"/>
    <w:rsid w:val="00AF7580"/>
    <w:rsid w:val="00AF75C9"/>
    <w:rsid w:val="00AF7AC7"/>
    <w:rsid w:val="00AF7D5E"/>
    <w:rsid w:val="00AF7E84"/>
    <w:rsid w:val="00AF7EDC"/>
    <w:rsid w:val="00B0003A"/>
    <w:rsid w:val="00B001E4"/>
    <w:rsid w:val="00B00594"/>
    <w:rsid w:val="00B00B03"/>
    <w:rsid w:val="00B00F5D"/>
    <w:rsid w:val="00B00F81"/>
    <w:rsid w:val="00B01020"/>
    <w:rsid w:val="00B01F57"/>
    <w:rsid w:val="00B01FE4"/>
    <w:rsid w:val="00B021A8"/>
    <w:rsid w:val="00B021A9"/>
    <w:rsid w:val="00B024CC"/>
    <w:rsid w:val="00B0272D"/>
    <w:rsid w:val="00B02995"/>
    <w:rsid w:val="00B02C4F"/>
    <w:rsid w:val="00B02D36"/>
    <w:rsid w:val="00B02F54"/>
    <w:rsid w:val="00B02F84"/>
    <w:rsid w:val="00B03584"/>
    <w:rsid w:val="00B03F80"/>
    <w:rsid w:val="00B0475A"/>
    <w:rsid w:val="00B04B04"/>
    <w:rsid w:val="00B04B16"/>
    <w:rsid w:val="00B04C37"/>
    <w:rsid w:val="00B05411"/>
    <w:rsid w:val="00B056DF"/>
    <w:rsid w:val="00B056EE"/>
    <w:rsid w:val="00B058B8"/>
    <w:rsid w:val="00B05AD0"/>
    <w:rsid w:val="00B05B15"/>
    <w:rsid w:val="00B062B1"/>
    <w:rsid w:val="00B062F0"/>
    <w:rsid w:val="00B062FA"/>
    <w:rsid w:val="00B065BF"/>
    <w:rsid w:val="00B067B7"/>
    <w:rsid w:val="00B06FC7"/>
    <w:rsid w:val="00B0739E"/>
    <w:rsid w:val="00B0783C"/>
    <w:rsid w:val="00B07CC2"/>
    <w:rsid w:val="00B1019E"/>
    <w:rsid w:val="00B1024B"/>
    <w:rsid w:val="00B106B6"/>
    <w:rsid w:val="00B10735"/>
    <w:rsid w:val="00B11610"/>
    <w:rsid w:val="00B11727"/>
    <w:rsid w:val="00B11A08"/>
    <w:rsid w:val="00B11A0C"/>
    <w:rsid w:val="00B11AA8"/>
    <w:rsid w:val="00B11D1C"/>
    <w:rsid w:val="00B1251B"/>
    <w:rsid w:val="00B1257E"/>
    <w:rsid w:val="00B12A30"/>
    <w:rsid w:val="00B12DD2"/>
    <w:rsid w:val="00B1331F"/>
    <w:rsid w:val="00B13389"/>
    <w:rsid w:val="00B13A3A"/>
    <w:rsid w:val="00B13B2C"/>
    <w:rsid w:val="00B13C7B"/>
    <w:rsid w:val="00B13E44"/>
    <w:rsid w:val="00B13F2F"/>
    <w:rsid w:val="00B142AE"/>
    <w:rsid w:val="00B14558"/>
    <w:rsid w:val="00B14566"/>
    <w:rsid w:val="00B14A8D"/>
    <w:rsid w:val="00B14FD2"/>
    <w:rsid w:val="00B1519E"/>
    <w:rsid w:val="00B15280"/>
    <w:rsid w:val="00B156BF"/>
    <w:rsid w:val="00B1572D"/>
    <w:rsid w:val="00B15DB2"/>
    <w:rsid w:val="00B15DD8"/>
    <w:rsid w:val="00B15ED5"/>
    <w:rsid w:val="00B15F4E"/>
    <w:rsid w:val="00B1649C"/>
    <w:rsid w:val="00B1657D"/>
    <w:rsid w:val="00B165D2"/>
    <w:rsid w:val="00B16BAC"/>
    <w:rsid w:val="00B16E34"/>
    <w:rsid w:val="00B171BF"/>
    <w:rsid w:val="00B1771E"/>
    <w:rsid w:val="00B1779B"/>
    <w:rsid w:val="00B200AE"/>
    <w:rsid w:val="00B205FA"/>
    <w:rsid w:val="00B20A50"/>
    <w:rsid w:val="00B20B10"/>
    <w:rsid w:val="00B20C11"/>
    <w:rsid w:val="00B20C45"/>
    <w:rsid w:val="00B210E3"/>
    <w:rsid w:val="00B2116D"/>
    <w:rsid w:val="00B21474"/>
    <w:rsid w:val="00B21582"/>
    <w:rsid w:val="00B21C51"/>
    <w:rsid w:val="00B21DB8"/>
    <w:rsid w:val="00B21FC1"/>
    <w:rsid w:val="00B220C1"/>
    <w:rsid w:val="00B2227E"/>
    <w:rsid w:val="00B224A4"/>
    <w:rsid w:val="00B22634"/>
    <w:rsid w:val="00B22736"/>
    <w:rsid w:val="00B2293E"/>
    <w:rsid w:val="00B22CFE"/>
    <w:rsid w:val="00B22D1F"/>
    <w:rsid w:val="00B22E4D"/>
    <w:rsid w:val="00B22EAE"/>
    <w:rsid w:val="00B2373A"/>
    <w:rsid w:val="00B23998"/>
    <w:rsid w:val="00B23A23"/>
    <w:rsid w:val="00B23D24"/>
    <w:rsid w:val="00B23F81"/>
    <w:rsid w:val="00B23FAE"/>
    <w:rsid w:val="00B24851"/>
    <w:rsid w:val="00B251EF"/>
    <w:rsid w:val="00B25847"/>
    <w:rsid w:val="00B25B95"/>
    <w:rsid w:val="00B25C9F"/>
    <w:rsid w:val="00B2633C"/>
    <w:rsid w:val="00B26436"/>
    <w:rsid w:val="00B2699D"/>
    <w:rsid w:val="00B2724B"/>
    <w:rsid w:val="00B27276"/>
    <w:rsid w:val="00B272D0"/>
    <w:rsid w:val="00B274AA"/>
    <w:rsid w:val="00B27541"/>
    <w:rsid w:val="00B27633"/>
    <w:rsid w:val="00B277C0"/>
    <w:rsid w:val="00B27BE0"/>
    <w:rsid w:val="00B27E25"/>
    <w:rsid w:val="00B30671"/>
    <w:rsid w:val="00B30746"/>
    <w:rsid w:val="00B3098E"/>
    <w:rsid w:val="00B30DBA"/>
    <w:rsid w:val="00B31527"/>
    <w:rsid w:val="00B31615"/>
    <w:rsid w:val="00B31DF9"/>
    <w:rsid w:val="00B32104"/>
    <w:rsid w:val="00B32296"/>
    <w:rsid w:val="00B3258B"/>
    <w:rsid w:val="00B3264E"/>
    <w:rsid w:val="00B3268E"/>
    <w:rsid w:val="00B3282B"/>
    <w:rsid w:val="00B3287A"/>
    <w:rsid w:val="00B328F3"/>
    <w:rsid w:val="00B3297E"/>
    <w:rsid w:val="00B329FB"/>
    <w:rsid w:val="00B32BE7"/>
    <w:rsid w:val="00B3342E"/>
    <w:rsid w:val="00B3353A"/>
    <w:rsid w:val="00B33794"/>
    <w:rsid w:val="00B338FD"/>
    <w:rsid w:val="00B339B1"/>
    <w:rsid w:val="00B33B9D"/>
    <w:rsid w:val="00B33FAD"/>
    <w:rsid w:val="00B33FB7"/>
    <w:rsid w:val="00B341D2"/>
    <w:rsid w:val="00B343E6"/>
    <w:rsid w:val="00B344CE"/>
    <w:rsid w:val="00B348A6"/>
    <w:rsid w:val="00B355FC"/>
    <w:rsid w:val="00B35744"/>
    <w:rsid w:val="00B35CFF"/>
    <w:rsid w:val="00B35E36"/>
    <w:rsid w:val="00B35EF7"/>
    <w:rsid w:val="00B36156"/>
    <w:rsid w:val="00B36224"/>
    <w:rsid w:val="00B36313"/>
    <w:rsid w:val="00B3664C"/>
    <w:rsid w:val="00B36AB9"/>
    <w:rsid w:val="00B372C3"/>
    <w:rsid w:val="00B373C0"/>
    <w:rsid w:val="00B37566"/>
    <w:rsid w:val="00B40146"/>
    <w:rsid w:val="00B4015E"/>
    <w:rsid w:val="00B4026C"/>
    <w:rsid w:val="00B4028D"/>
    <w:rsid w:val="00B40A38"/>
    <w:rsid w:val="00B40AEB"/>
    <w:rsid w:val="00B40C5E"/>
    <w:rsid w:val="00B40E08"/>
    <w:rsid w:val="00B411A5"/>
    <w:rsid w:val="00B415F8"/>
    <w:rsid w:val="00B416CD"/>
    <w:rsid w:val="00B41863"/>
    <w:rsid w:val="00B41D2C"/>
    <w:rsid w:val="00B41D7F"/>
    <w:rsid w:val="00B41FF6"/>
    <w:rsid w:val="00B4220E"/>
    <w:rsid w:val="00B429BD"/>
    <w:rsid w:val="00B42FB2"/>
    <w:rsid w:val="00B43154"/>
    <w:rsid w:val="00B4325C"/>
    <w:rsid w:val="00B4327B"/>
    <w:rsid w:val="00B4359E"/>
    <w:rsid w:val="00B43A98"/>
    <w:rsid w:val="00B43D6E"/>
    <w:rsid w:val="00B44167"/>
    <w:rsid w:val="00B4475F"/>
    <w:rsid w:val="00B44CEA"/>
    <w:rsid w:val="00B450D7"/>
    <w:rsid w:val="00B452AC"/>
    <w:rsid w:val="00B4573C"/>
    <w:rsid w:val="00B45876"/>
    <w:rsid w:val="00B45BE7"/>
    <w:rsid w:val="00B46003"/>
    <w:rsid w:val="00B46222"/>
    <w:rsid w:val="00B46948"/>
    <w:rsid w:val="00B469DB"/>
    <w:rsid w:val="00B46A5F"/>
    <w:rsid w:val="00B46F06"/>
    <w:rsid w:val="00B47432"/>
    <w:rsid w:val="00B47812"/>
    <w:rsid w:val="00B47A12"/>
    <w:rsid w:val="00B50371"/>
    <w:rsid w:val="00B50A19"/>
    <w:rsid w:val="00B50BD8"/>
    <w:rsid w:val="00B50E6F"/>
    <w:rsid w:val="00B50ED7"/>
    <w:rsid w:val="00B50FC3"/>
    <w:rsid w:val="00B5123C"/>
    <w:rsid w:val="00B515E4"/>
    <w:rsid w:val="00B51BA8"/>
    <w:rsid w:val="00B51C36"/>
    <w:rsid w:val="00B51D01"/>
    <w:rsid w:val="00B51D18"/>
    <w:rsid w:val="00B521FF"/>
    <w:rsid w:val="00B52F8D"/>
    <w:rsid w:val="00B53185"/>
    <w:rsid w:val="00B5323F"/>
    <w:rsid w:val="00B54089"/>
    <w:rsid w:val="00B5436A"/>
    <w:rsid w:val="00B547B8"/>
    <w:rsid w:val="00B54A79"/>
    <w:rsid w:val="00B54CB9"/>
    <w:rsid w:val="00B54E25"/>
    <w:rsid w:val="00B55348"/>
    <w:rsid w:val="00B55535"/>
    <w:rsid w:val="00B55835"/>
    <w:rsid w:val="00B558E7"/>
    <w:rsid w:val="00B559EB"/>
    <w:rsid w:val="00B55B81"/>
    <w:rsid w:val="00B55C64"/>
    <w:rsid w:val="00B55ED3"/>
    <w:rsid w:val="00B561BA"/>
    <w:rsid w:val="00B56852"/>
    <w:rsid w:val="00B568A7"/>
    <w:rsid w:val="00B569DB"/>
    <w:rsid w:val="00B56A86"/>
    <w:rsid w:val="00B56AC2"/>
    <w:rsid w:val="00B56CE6"/>
    <w:rsid w:val="00B56FD6"/>
    <w:rsid w:val="00B57209"/>
    <w:rsid w:val="00B573C4"/>
    <w:rsid w:val="00B5798A"/>
    <w:rsid w:val="00B600C2"/>
    <w:rsid w:val="00B604A2"/>
    <w:rsid w:val="00B60C56"/>
    <w:rsid w:val="00B60FE2"/>
    <w:rsid w:val="00B61090"/>
    <w:rsid w:val="00B61468"/>
    <w:rsid w:val="00B615F5"/>
    <w:rsid w:val="00B61735"/>
    <w:rsid w:val="00B61945"/>
    <w:rsid w:val="00B61AAE"/>
    <w:rsid w:val="00B61B11"/>
    <w:rsid w:val="00B61F4E"/>
    <w:rsid w:val="00B61FD8"/>
    <w:rsid w:val="00B62345"/>
    <w:rsid w:val="00B623ED"/>
    <w:rsid w:val="00B62957"/>
    <w:rsid w:val="00B62E35"/>
    <w:rsid w:val="00B62E7D"/>
    <w:rsid w:val="00B62EC5"/>
    <w:rsid w:val="00B63282"/>
    <w:rsid w:val="00B633D7"/>
    <w:rsid w:val="00B63A0D"/>
    <w:rsid w:val="00B63DE0"/>
    <w:rsid w:val="00B64109"/>
    <w:rsid w:val="00B644FB"/>
    <w:rsid w:val="00B6450C"/>
    <w:rsid w:val="00B648A0"/>
    <w:rsid w:val="00B6506B"/>
    <w:rsid w:val="00B6510E"/>
    <w:rsid w:val="00B656F2"/>
    <w:rsid w:val="00B65A04"/>
    <w:rsid w:val="00B66009"/>
    <w:rsid w:val="00B6627C"/>
    <w:rsid w:val="00B66325"/>
    <w:rsid w:val="00B66335"/>
    <w:rsid w:val="00B665A3"/>
    <w:rsid w:val="00B6676C"/>
    <w:rsid w:val="00B668F2"/>
    <w:rsid w:val="00B66AB3"/>
    <w:rsid w:val="00B66AD3"/>
    <w:rsid w:val="00B66D2B"/>
    <w:rsid w:val="00B66E68"/>
    <w:rsid w:val="00B66FFB"/>
    <w:rsid w:val="00B6715A"/>
    <w:rsid w:val="00B6721F"/>
    <w:rsid w:val="00B67333"/>
    <w:rsid w:val="00B6736D"/>
    <w:rsid w:val="00B67481"/>
    <w:rsid w:val="00B674C8"/>
    <w:rsid w:val="00B675D7"/>
    <w:rsid w:val="00B678ED"/>
    <w:rsid w:val="00B67B63"/>
    <w:rsid w:val="00B67F0E"/>
    <w:rsid w:val="00B70154"/>
    <w:rsid w:val="00B70203"/>
    <w:rsid w:val="00B7068D"/>
    <w:rsid w:val="00B70A6E"/>
    <w:rsid w:val="00B70DA3"/>
    <w:rsid w:val="00B71040"/>
    <w:rsid w:val="00B71100"/>
    <w:rsid w:val="00B71236"/>
    <w:rsid w:val="00B71239"/>
    <w:rsid w:val="00B71345"/>
    <w:rsid w:val="00B71DBF"/>
    <w:rsid w:val="00B71E7F"/>
    <w:rsid w:val="00B71F23"/>
    <w:rsid w:val="00B725A4"/>
    <w:rsid w:val="00B72775"/>
    <w:rsid w:val="00B72A31"/>
    <w:rsid w:val="00B72B47"/>
    <w:rsid w:val="00B72B67"/>
    <w:rsid w:val="00B72C33"/>
    <w:rsid w:val="00B72D71"/>
    <w:rsid w:val="00B7309B"/>
    <w:rsid w:val="00B73508"/>
    <w:rsid w:val="00B736E1"/>
    <w:rsid w:val="00B73D33"/>
    <w:rsid w:val="00B74024"/>
    <w:rsid w:val="00B74303"/>
    <w:rsid w:val="00B7437A"/>
    <w:rsid w:val="00B743A0"/>
    <w:rsid w:val="00B74404"/>
    <w:rsid w:val="00B747DB"/>
    <w:rsid w:val="00B74B9F"/>
    <w:rsid w:val="00B7514B"/>
    <w:rsid w:val="00B76184"/>
    <w:rsid w:val="00B76230"/>
    <w:rsid w:val="00B76285"/>
    <w:rsid w:val="00B762AD"/>
    <w:rsid w:val="00B7642F"/>
    <w:rsid w:val="00B76521"/>
    <w:rsid w:val="00B765B5"/>
    <w:rsid w:val="00B765BB"/>
    <w:rsid w:val="00B76A5F"/>
    <w:rsid w:val="00B76E24"/>
    <w:rsid w:val="00B770FA"/>
    <w:rsid w:val="00B77181"/>
    <w:rsid w:val="00B771E5"/>
    <w:rsid w:val="00B7746A"/>
    <w:rsid w:val="00B774CC"/>
    <w:rsid w:val="00B776B9"/>
    <w:rsid w:val="00B77E16"/>
    <w:rsid w:val="00B80252"/>
    <w:rsid w:val="00B80297"/>
    <w:rsid w:val="00B80493"/>
    <w:rsid w:val="00B805C5"/>
    <w:rsid w:val="00B808E5"/>
    <w:rsid w:val="00B80AC2"/>
    <w:rsid w:val="00B80E56"/>
    <w:rsid w:val="00B80EC2"/>
    <w:rsid w:val="00B81257"/>
    <w:rsid w:val="00B815B2"/>
    <w:rsid w:val="00B81E9E"/>
    <w:rsid w:val="00B821B6"/>
    <w:rsid w:val="00B828AD"/>
    <w:rsid w:val="00B8293F"/>
    <w:rsid w:val="00B82B85"/>
    <w:rsid w:val="00B82C40"/>
    <w:rsid w:val="00B836E7"/>
    <w:rsid w:val="00B83716"/>
    <w:rsid w:val="00B83974"/>
    <w:rsid w:val="00B84076"/>
    <w:rsid w:val="00B843E4"/>
    <w:rsid w:val="00B84513"/>
    <w:rsid w:val="00B846C8"/>
    <w:rsid w:val="00B84744"/>
    <w:rsid w:val="00B849E5"/>
    <w:rsid w:val="00B84AC6"/>
    <w:rsid w:val="00B84DD8"/>
    <w:rsid w:val="00B85200"/>
    <w:rsid w:val="00B852DC"/>
    <w:rsid w:val="00B85B5A"/>
    <w:rsid w:val="00B85B8A"/>
    <w:rsid w:val="00B85FB3"/>
    <w:rsid w:val="00B86571"/>
    <w:rsid w:val="00B86616"/>
    <w:rsid w:val="00B868C8"/>
    <w:rsid w:val="00B86A7A"/>
    <w:rsid w:val="00B86AAB"/>
    <w:rsid w:val="00B87603"/>
    <w:rsid w:val="00B87637"/>
    <w:rsid w:val="00B8766F"/>
    <w:rsid w:val="00B87857"/>
    <w:rsid w:val="00B87D9F"/>
    <w:rsid w:val="00B90022"/>
    <w:rsid w:val="00B9013E"/>
    <w:rsid w:val="00B9033E"/>
    <w:rsid w:val="00B9034B"/>
    <w:rsid w:val="00B906B7"/>
    <w:rsid w:val="00B908A1"/>
    <w:rsid w:val="00B90BD5"/>
    <w:rsid w:val="00B90FBA"/>
    <w:rsid w:val="00B91456"/>
    <w:rsid w:val="00B91AD8"/>
    <w:rsid w:val="00B91CD9"/>
    <w:rsid w:val="00B91E6F"/>
    <w:rsid w:val="00B91F29"/>
    <w:rsid w:val="00B92300"/>
    <w:rsid w:val="00B92687"/>
    <w:rsid w:val="00B928B7"/>
    <w:rsid w:val="00B93503"/>
    <w:rsid w:val="00B939F6"/>
    <w:rsid w:val="00B93B09"/>
    <w:rsid w:val="00B93F5C"/>
    <w:rsid w:val="00B93F70"/>
    <w:rsid w:val="00B94771"/>
    <w:rsid w:val="00B94793"/>
    <w:rsid w:val="00B94A43"/>
    <w:rsid w:val="00B94ADC"/>
    <w:rsid w:val="00B94D50"/>
    <w:rsid w:val="00B94EFB"/>
    <w:rsid w:val="00B94F44"/>
    <w:rsid w:val="00B950E5"/>
    <w:rsid w:val="00B950FA"/>
    <w:rsid w:val="00B95582"/>
    <w:rsid w:val="00B955E9"/>
    <w:rsid w:val="00B955ED"/>
    <w:rsid w:val="00B956A2"/>
    <w:rsid w:val="00B95949"/>
    <w:rsid w:val="00B95B8D"/>
    <w:rsid w:val="00B95C91"/>
    <w:rsid w:val="00B95DC8"/>
    <w:rsid w:val="00B95E15"/>
    <w:rsid w:val="00B960B0"/>
    <w:rsid w:val="00B964B7"/>
    <w:rsid w:val="00B96596"/>
    <w:rsid w:val="00B96657"/>
    <w:rsid w:val="00B96807"/>
    <w:rsid w:val="00B96B7F"/>
    <w:rsid w:val="00B96F40"/>
    <w:rsid w:val="00B97160"/>
    <w:rsid w:val="00B97244"/>
    <w:rsid w:val="00B974BC"/>
    <w:rsid w:val="00B97547"/>
    <w:rsid w:val="00B975B4"/>
    <w:rsid w:val="00B97748"/>
    <w:rsid w:val="00B977D6"/>
    <w:rsid w:val="00B97895"/>
    <w:rsid w:val="00B97CC0"/>
    <w:rsid w:val="00B97E40"/>
    <w:rsid w:val="00BA0003"/>
    <w:rsid w:val="00BA059B"/>
    <w:rsid w:val="00BA0768"/>
    <w:rsid w:val="00BA0A26"/>
    <w:rsid w:val="00BA0D26"/>
    <w:rsid w:val="00BA128B"/>
    <w:rsid w:val="00BA1773"/>
    <w:rsid w:val="00BA17C9"/>
    <w:rsid w:val="00BA1C59"/>
    <w:rsid w:val="00BA1C66"/>
    <w:rsid w:val="00BA1F1D"/>
    <w:rsid w:val="00BA2000"/>
    <w:rsid w:val="00BA2014"/>
    <w:rsid w:val="00BA21E6"/>
    <w:rsid w:val="00BA2214"/>
    <w:rsid w:val="00BA2820"/>
    <w:rsid w:val="00BA28F7"/>
    <w:rsid w:val="00BA2A38"/>
    <w:rsid w:val="00BA2D06"/>
    <w:rsid w:val="00BA2F8B"/>
    <w:rsid w:val="00BA304D"/>
    <w:rsid w:val="00BA30DF"/>
    <w:rsid w:val="00BA36A1"/>
    <w:rsid w:val="00BA388E"/>
    <w:rsid w:val="00BA3959"/>
    <w:rsid w:val="00BA3CE5"/>
    <w:rsid w:val="00BA3EB7"/>
    <w:rsid w:val="00BA4BAA"/>
    <w:rsid w:val="00BA4C83"/>
    <w:rsid w:val="00BA4D39"/>
    <w:rsid w:val="00BA4DEE"/>
    <w:rsid w:val="00BA541C"/>
    <w:rsid w:val="00BA56AF"/>
    <w:rsid w:val="00BA5981"/>
    <w:rsid w:val="00BA59F6"/>
    <w:rsid w:val="00BA5F78"/>
    <w:rsid w:val="00BA601A"/>
    <w:rsid w:val="00BA620B"/>
    <w:rsid w:val="00BA6295"/>
    <w:rsid w:val="00BA6377"/>
    <w:rsid w:val="00BA63E6"/>
    <w:rsid w:val="00BA6668"/>
    <w:rsid w:val="00BA6833"/>
    <w:rsid w:val="00BA6856"/>
    <w:rsid w:val="00BA6940"/>
    <w:rsid w:val="00BA6A01"/>
    <w:rsid w:val="00BA6CF8"/>
    <w:rsid w:val="00BA6D69"/>
    <w:rsid w:val="00BA6E98"/>
    <w:rsid w:val="00BA7004"/>
    <w:rsid w:val="00BA7008"/>
    <w:rsid w:val="00BA70C9"/>
    <w:rsid w:val="00BA71A2"/>
    <w:rsid w:val="00BA7355"/>
    <w:rsid w:val="00BA7405"/>
    <w:rsid w:val="00BA757B"/>
    <w:rsid w:val="00BA7584"/>
    <w:rsid w:val="00BA78C5"/>
    <w:rsid w:val="00BA7983"/>
    <w:rsid w:val="00BA7C33"/>
    <w:rsid w:val="00BB0101"/>
    <w:rsid w:val="00BB04A7"/>
    <w:rsid w:val="00BB06D7"/>
    <w:rsid w:val="00BB0E62"/>
    <w:rsid w:val="00BB0FCB"/>
    <w:rsid w:val="00BB1130"/>
    <w:rsid w:val="00BB12CD"/>
    <w:rsid w:val="00BB134B"/>
    <w:rsid w:val="00BB1437"/>
    <w:rsid w:val="00BB161C"/>
    <w:rsid w:val="00BB18C1"/>
    <w:rsid w:val="00BB1AE2"/>
    <w:rsid w:val="00BB1CA3"/>
    <w:rsid w:val="00BB1D11"/>
    <w:rsid w:val="00BB1FDC"/>
    <w:rsid w:val="00BB212F"/>
    <w:rsid w:val="00BB2145"/>
    <w:rsid w:val="00BB22E4"/>
    <w:rsid w:val="00BB247C"/>
    <w:rsid w:val="00BB252C"/>
    <w:rsid w:val="00BB2885"/>
    <w:rsid w:val="00BB2A2B"/>
    <w:rsid w:val="00BB2CDA"/>
    <w:rsid w:val="00BB37CB"/>
    <w:rsid w:val="00BB3C69"/>
    <w:rsid w:val="00BB472C"/>
    <w:rsid w:val="00BB4E8A"/>
    <w:rsid w:val="00BB563B"/>
    <w:rsid w:val="00BB5CD5"/>
    <w:rsid w:val="00BB5E4B"/>
    <w:rsid w:val="00BB5EE5"/>
    <w:rsid w:val="00BB6CA6"/>
    <w:rsid w:val="00BB6DF4"/>
    <w:rsid w:val="00BB7007"/>
    <w:rsid w:val="00BB70AA"/>
    <w:rsid w:val="00BB71EE"/>
    <w:rsid w:val="00BB727D"/>
    <w:rsid w:val="00BB73B5"/>
    <w:rsid w:val="00BB7451"/>
    <w:rsid w:val="00BB78C0"/>
    <w:rsid w:val="00BB7F07"/>
    <w:rsid w:val="00BC00D3"/>
    <w:rsid w:val="00BC00F0"/>
    <w:rsid w:val="00BC0230"/>
    <w:rsid w:val="00BC0851"/>
    <w:rsid w:val="00BC08C5"/>
    <w:rsid w:val="00BC0B43"/>
    <w:rsid w:val="00BC0B84"/>
    <w:rsid w:val="00BC0DB0"/>
    <w:rsid w:val="00BC0ECD"/>
    <w:rsid w:val="00BC0EF0"/>
    <w:rsid w:val="00BC13C7"/>
    <w:rsid w:val="00BC13FB"/>
    <w:rsid w:val="00BC1BB3"/>
    <w:rsid w:val="00BC1BBB"/>
    <w:rsid w:val="00BC1C27"/>
    <w:rsid w:val="00BC1D19"/>
    <w:rsid w:val="00BC1E49"/>
    <w:rsid w:val="00BC1E9C"/>
    <w:rsid w:val="00BC2107"/>
    <w:rsid w:val="00BC290F"/>
    <w:rsid w:val="00BC2A15"/>
    <w:rsid w:val="00BC2A90"/>
    <w:rsid w:val="00BC2E42"/>
    <w:rsid w:val="00BC3142"/>
    <w:rsid w:val="00BC33BE"/>
    <w:rsid w:val="00BC345C"/>
    <w:rsid w:val="00BC3509"/>
    <w:rsid w:val="00BC3620"/>
    <w:rsid w:val="00BC3C27"/>
    <w:rsid w:val="00BC3CD1"/>
    <w:rsid w:val="00BC3DBB"/>
    <w:rsid w:val="00BC4058"/>
    <w:rsid w:val="00BC41A1"/>
    <w:rsid w:val="00BC424C"/>
    <w:rsid w:val="00BC4280"/>
    <w:rsid w:val="00BC4352"/>
    <w:rsid w:val="00BC4456"/>
    <w:rsid w:val="00BC46EB"/>
    <w:rsid w:val="00BC4C3D"/>
    <w:rsid w:val="00BC5158"/>
    <w:rsid w:val="00BC5345"/>
    <w:rsid w:val="00BC54D5"/>
    <w:rsid w:val="00BC5F11"/>
    <w:rsid w:val="00BC5F15"/>
    <w:rsid w:val="00BC605B"/>
    <w:rsid w:val="00BC60E4"/>
    <w:rsid w:val="00BC6340"/>
    <w:rsid w:val="00BC658F"/>
    <w:rsid w:val="00BC685D"/>
    <w:rsid w:val="00BC6AC4"/>
    <w:rsid w:val="00BC6B06"/>
    <w:rsid w:val="00BC6B70"/>
    <w:rsid w:val="00BC6D4A"/>
    <w:rsid w:val="00BC75BC"/>
    <w:rsid w:val="00BC78EB"/>
    <w:rsid w:val="00BC7B3F"/>
    <w:rsid w:val="00BC7FBD"/>
    <w:rsid w:val="00BD0067"/>
    <w:rsid w:val="00BD00E7"/>
    <w:rsid w:val="00BD0566"/>
    <w:rsid w:val="00BD082D"/>
    <w:rsid w:val="00BD095F"/>
    <w:rsid w:val="00BD0AB0"/>
    <w:rsid w:val="00BD1849"/>
    <w:rsid w:val="00BD185E"/>
    <w:rsid w:val="00BD18C1"/>
    <w:rsid w:val="00BD1E87"/>
    <w:rsid w:val="00BD22EF"/>
    <w:rsid w:val="00BD2B74"/>
    <w:rsid w:val="00BD2C21"/>
    <w:rsid w:val="00BD30D5"/>
    <w:rsid w:val="00BD32F2"/>
    <w:rsid w:val="00BD33FC"/>
    <w:rsid w:val="00BD3868"/>
    <w:rsid w:val="00BD38EB"/>
    <w:rsid w:val="00BD3A5A"/>
    <w:rsid w:val="00BD3BA2"/>
    <w:rsid w:val="00BD3BE1"/>
    <w:rsid w:val="00BD3C6D"/>
    <w:rsid w:val="00BD3CB7"/>
    <w:rsid w:val="00BD3DD9"/>
    <w:rsid w:val="00BD4C71"/>
    <w:rsid w:val="00BD4E53"/>
    <w:rsid w:val="00BD4E7F"/>
    <w:rsid w:val="00BD56F0"/>
    <w:rsid w:val="00BD5EB4"/>
    <w:rsid w:val="00BD5F46"/>
    <w:rsid w:val="00BD60CF"/>
    <w:rsid w:val="00BD6238"/>
    <w:rsid w:val="00BD626E"/>
    <w:rsid w:val="00BD68C4"/>
    <w:rsid w:val="00BD70EA"/>
    <w:rsid w:val="00BD729A"/>
    <w:rsid w:val="00BD72D3"/>
    <w:rsid w:val="00BD7465"/>
    <w:rsid w:val="00BD7B52"/>
    <w:rsid w:val="00BD7CED"/>
    <w:rsid w:val="00BD7D7E"/>
    <w:rsid w:val="00BE00CB"/>
    <w:rsid w:val="00BE0242"/>
    <w:rsid w:val="00BE0377"/>
    <w:rsid w:val="00BE04BA"/>
    <w:rsid w:val="00BE0715"/>
    <w:rsid w:val="00BE0EFC"/>
    <w:rsid w:val="00BE0FA4"/>
    <w:rsid w:val="00BE11B2"/>
    <w:rsid w:val="00BE11C7"/>
    <w:rsid w:val="00BE11FD"/>
    <w:rsid w:val="00BE13E1"/>
    <w:rsid w:val="00BE140C"/>
    <w:rsid w:val="00BE1469"/>
    <w:rsid w:val="00BE15FA"/>
    <w:rsid w:val="00BE19AD"/>
    <w:rsid w:val="00BE1CF8"/>
    <w:rsid w:val="00BE1F50"/>
    <w:rsid w:val="00BE23B7"/>
    <w:rsid w:val="00BE2862"/>
    <w:rsid w:val="00BE2D41"/>
    <w:rsid w:val="00BE3062"/>
    <w:rsid w:val="00BE327A"/>
    <w:rsid w:val="00BE3534"/>
    <w:rsid w:val="00BE395C"/>
    <w:rsid w:val="00BE3F24"/>
    <w:rsid w:val="00BE3F3E"/>
    <w:rsid w:val="00BE41DA"/>
    <w:rsid w:val="00BE46AB"/>
    <w:rsid w:val="00BE488D"/>
    <w:rsid w:val="00BE4AAE"/>
    <w:rsid w:val="00BE4D6A"/>
    <w:rsid w:val="00BE4DE4"/>
    <w:rsid w:val="00BE51D7"/>
    <w:rsid w:val="00BE5270"/>
    <w:rsid w:val="00BE5355"/>
    <w:rsid w:val="00BE5510"/>
    <w:rsid w:val="00BE5B74"/>
    <w:rsid w:val="00BE5E9B"/>
    <w:rsid w:val="00BE6223"/>
    <w:rsid w:val="00BE625A"/>
    <w:rsid w:val="00BE69FD"/>
    <w:rsid w:val="00BE6C61"/>
    <w:rsid w:val="00BE6CC3"/>
    <w:rsid w:val="00BE6DB4"/>
    <w:rsid w:val="00BE6ED0"/>
    <w:rsid w:val="00BE7391"/>
    <w:rsid w:val="00BE7C02"/>
    <w:rsid w:val="00BE7DF1"/>
    <w:rsid w:val="00BF015E"/>
    <w:rsid w:val="00BF0B49"/>
    <w:rsid w:val="00BF0BBC"/>
    <w:rsid w:val="00BF0C9A"/>
    <w:rsid w:val="00BF0ECD"/>
    <w:rsid w:val="00BF12FF"/>
    <w:rsid w:val="00BF14CC"/>
    <w:rsid w:val="00BF1CC8"/>
    <w:rsid w:val="00BF20BD"/>
    <w:rsid w:val="00BF21FE"/>
    <w:rsid w:val="00BF22D1"/>
    <w:rsid w:val="00BF255F"/>
    <w:rsid w:val="00BF2A10"/>
    <w:rsid w:val="00BF2A95"/>
    <w:rsid w:val="00BF394A"/>
    <w:rsid w:val="00BF39EB"/>
    <w:rsid w:val="00BF3C31"/>
    <w:rsid w:val="00BF3D57"/>
    <w:rsid w:val="00BF3D67"/>
    <w:rsid w:val="00BF3D7D"/>
    <w:rsid w:val="00BF3F30"/>
    <w:rsid w:val="00BF4303"/>
    <w:rsid w:val="00BF44A2"/>
    <w:rsid w:val="00BF4969"/>
    <w:rsid w:val="00BF4A8F"/>
    <w:rsid w:val="00BF4D06"/>
    <w:rsid w:val="00BF5041"/>
    <w:rsid w:val="00BF53A3"/>
    <w:rsid w:val="00BF5728"/>
    <w:rsid w:val="00BF5A64"/>
    <w:rsid w:val="00BF5ECB"/>
    <w:rsid w:val="00BF5F22"/>
    <w:rsid w:val="00BF5F3E"/>
    <w:rsid w:val="00BF5F54"/>
    <w:rsid w:val="00BF6274"/>
    <w:rsid w:val="00BF67BF"/>
    <w:rsid w:val="00BF6935"/>
    <w:rsid w:val="00BF6976"/>
    <w:rsid w:val="00BF6DA0"/>
    <w:rsid w:val="00BF715A"/>
    <w:rsid w:val="00BF7177"/>
    <w:rsid w:val="00BF73E9"/>
    <w:rsid w:val="00BF74D1"/>
    <w:rsid w:val="00BF7617"/>
    <w:rsid w:val="00BF7B0C"/>
    <w:rsid w:val="00BF7C57"/>
    <w:rsid w:val="00BF7D64"/>
    <w:rsid w:val="00C00035"/>
    <w:rsid w:val="00C00149"/>
    <w:rsid w:val="00C00577"/>
    <w:rsid w:val="00C0094D"/>
    <w:rsid w:val="00C009B1"/>
    <w:rsid w:val="00C00B70"/>
    <w:rsid w:val="00C00F2E"/>
    <w:rsid w:val="00C011EF"/>
    <w:rsid w:val="00C01360"/>
    <w:rsid w:val="00C01541"/>
    <w:rsid w:val="00C0166B"/>
    <w:rsid w:val="00C01766"/>
    <w:rsid w:val="00C01BF5"/>
    <w:rsid w:val="00C02233"/>
    <w:rsid w:val="00C026F8"/>
    <w:rsid w:val="00C0307A"/>
    <w:rsid w:val="00C035ED"/>
    <w:rsid w:val="00C0398D"/>
    <w:rsid w:val="00C03A74"/>
    <w:rsid w:val="00C03C4A"/>
    <w:rsid w:val="00C03DB8"/>
    <w:rsid w:val="00C04867"/>
    <w:rsid w:val="00C04A69"/>
    <w:rsid w:val="00C04AF0"/>
    <w:rsid w:val="00C04FAD"/>
    <w:rsid w:val="00C05273"/>
    <w:rsid w:val="00C054E8"/>
    <w:rsid w:val="00C0566F"/>
    <w:rsid w:val="00C05A74"/>
    <w:rsid w:val="00C05AC7"/>
    <w:rsid w:val="00C05D18"/>
    <w:rsid w:val="00C05F74"/>
    <w:rsid w:val="00C05FA8"/>
    <w:rsid w:val="00C060AE"/>
    <w:rsid w:val="00C060CA"/>
    <w:rsid w:val="00C0632A"/>
    <w:rsid w:val="00C06B0C"/>
    <w:rsid w:val="00C06C24"/>
    <w:rsid w:val="00C06E56"/>
    <w:rsid w:val="00C070C3"/>
    <w:rsid w:val="00C0727E"/>
    <w:rsid w:val="00C079EE"/>
    <w:rsid w:val="00C07D10"/>
    <w:rsid w:val="00C107FE"/>
    <w:rsid w:val="00C11251"/>
    <w:rsid w:val="00C112A5"/>
    <w:rsid w:val="00C115C3"/>
    <w:rsid w:val="00C118DD"/>
    <w:rsid w:val="00C11A78"/>
    <w:rsid w:val="00C11BD7"/>
    <w:rsid w:val="00C11BDD"/>
    <w:rsid w:val="00C12188"/>
    <w:rsid w:val="00C12528"/>
    <w:rsid w:val="00C129AC"/>
    <w:rsid w:val="00C12C16"/>
    <w:rsid w:val="00C12CD8"/>
    <w:rsid w:val="00C1338B"/>
    <w:rsid w:val="00C136AD"/>
    <w:rsid w:val="00C13A5A"/>
    <w:rsid w:val="00C1434D"/>
    <w:rsid w:val="00C1453A"/>
    <w:rsid w:val="00C1488B"/>
    <w:rsid w:val="00C14F4E"/>
    <w:rsid w:val="00C15033"/>
    <w:rsid w:val="00C15157"/>
    <w:rsid w:val="00C15297"/>
    <w:rsid w:val="00C152A2"/>
    <w:rsid w:val="00C152C9"/>
    <w:rsid w:val="00C158F1"/>
    <w:rsid w:val="00C15FAA"/>
    <w:rsid w:val="00C15FCE"/>
    <w:rsid w:val="00C16000"/>
    <w:rsid w:val="00C163CF"/>
    <w:rsid w:val="00C1644D"/>
    <w:rsid w:val="00C16612"/>
    <w:rsid w:val="00C16953"/>
    <w:rsid w:val="00C169FC"/>
    <w:rsid w:val="00C16A77"/>
    <w:rsid w:val="00C16DCF"/>
    <w:rsid w:val="00C16EAD"/>
    <w:rsid w:val="00C170E6"/>
    <w:rsid w:val="00C17234"/>
    <w:rsid w:val="00C17994"/>
    <w:rsid w:val="00C17BC9"/>
    <w:rsid w:val="00C17C01"/>
    <w:rsid w:val="00C17C83"/>
    <w:rsid w:val="00C17D61"/>
    <w:rsid w:val="00C17D86"/>
    <w:rsid w:val="00C17E6A"/>
    <w:rsid w:val="00C200C3"/>
    <w:rsid w:val="00C20641"/>
    <w:rsid w:val="00C2068E"/>
    <w:rsid w:val="00C209D4"/>
    <w:rsid w:val="00C20A3F"/>
    <w:rsid w:val="00C20AA3"/>
    <w:rsid w:val="00C20C15"/>
    <w:rsid w:val="00C20DDC"/>
    <w:rsid w:val="00C20F5E"/>
    <w:rsid w:val="00C20FF3"/>
    <w:rsid w:val="00C211A1"/>
    <w:rsid w:val="00C21363"/>
    <w:rsid w:val="00C21637"/>
    <w:rsid w:val="00C21720"/>
    <w:rsid w:val="00C21A52"/>
    <w:rsid w:val="00C21B85"/>
    <w:rsid w:val="00C2205A"/>
    <w:rsid w:val="00C2253C"/>
    <w:rsid w:val="00C226FC"/>
    <w:rsid w:val="00C22D4F"/>
    <w:rsid w:val="00C22E52"/>
    <w:rsid w:val="00C232B3"/>
    <w:rsid w:val="00C2336B"/>
    <w:rsid w:val="00C2392A"/>
    <w:rsid w:val="00C23BF0"/>
    <w:rsid w:val="00C23D33"/>
    <w:rsid w:val="00C24027"/>
    <w:rsid w:val="00C24489"/>
    <w:rsid w:val="00C24508"/>
    <w:rsid w:val="00C24798"/>
    <w:rsid w:val="00C24A8C"/>
    <w:rsid w:val="00C24AA7"/>
    <w:rsid w:val="00C24AC8"/>
    <w:rsid w:val="00C25390"/>
    <w:rsid w:val="00C2543D"/>
    <w:rsid w:val="00C2580C"/>
    <w:rsid w:val="00C2595D"/>
    <w:rsid w:val="00C25F53"/>
    <w:rsid w:val="00C26192"/>
    <w:rsid w:val="00C261C2"/>
    <w:rsid w:val="00C2633D"/>
    <w:rsid w:val="00C2637E"/>
    <w:rsid w:val="00C26768"/>
    <w:rsid w:val="00C268C6"/>
    <w:rsid w:val="00C26A12"/>
    <w:rsid w:val="00C26C30"/>
    <w:rsid w:val="00C26E96"/>
    <w:rsid w:val="00C27264"/>
    <w:rsid w:val="00C27313"/>
    <w:rsid w:val="00C2743A"/>
    <w:rsid w:val="00C27466"/>
    <w:rsid w:val="00C27B42"/>
    <w:rsid w:val="00C27CC3"/>
    <w:rsid w:val="00C304D2"/>
    <w:rsid w:val="00C30AC6"/>
    <w:rsid w:val="00C31006"/>
    <w:rsid w:val="00C31334"/>
    <w:rsid w:val="00C31679"/>
    <w:rsid w:val="00C316F6"/>
    <w:rsid w:val="00C31751"/>
    <w:rsid w:val="00C31AF6"/>
    <w:rsid w:val="00C31D87"/>
    <w:rsid w:val="00C31EC0"/>
    <w:rsid w:val="00C322D8"/>
    <w:rsid w:val="00C3250C"/>
    <w:rsid w:val="00C328AE"/>
    <w:rsid w:val="00C32B31"/>
    <w:rsid w:val="00C32BAA"/>
    <w:rsid w:val="00C33637"/>
    <w:rsid w:val="00C33753"/>
    <w:rsid w:val="00C33A9F"/>
    <w:rsid w:val="00C33DD4"/>
    <w:rsid w:val="00C33E11"/>
    <w:rsid w:val="00C33FD8"/>
    <w:rsid w:val="00C34052"/>
    <w:rsid w:val="00C347D4"/>
    <w:rsid w:val="00C34A82"/>
    <w:rsid w:val="00C34B62"/>
    <w:rsid w:val="00C352D5"/>
    <w:rsid w:val="00C35585"/>
    <w:rsid w:val="00C3560B"/>
    <w:rsid w:val="00C358EB"/>
    <w:rsid w:val="00C359E7"/>
    <w:rsid w:val="00C36698"/>
    <w:rsid w:val="00C366C4"/>
    <w:rsid w:val="00C3692A"/>
    <w:rsid w:val="00C36CFC"/>
    <w:rsid w:val="00C36E49"/>
    <w:rsid w:val="00C375DF"/>
    <w:rsid w:val="00C3762F"/>
    <w:rsid w:val="00C37658"/>
    <w:rsid w:val="00C3774D"/>
    <w:rsid w:val="00C379D6"/>
    <w:rsid w:val="00C37C0D"/>
    <w:rsid w:val="00C37D5C"/>
    <w:rsid w:val="00C37E8A"/>
    <w:rsid w:val="00C37FD5"/>
    <w:rsid w:val="00C40897"/>
    <w:rsid w:val="00C408BD"/>
    <w:rsid w:val="00C408EA"/>
    <w:rsid w:val="00C409BD"/>
    <w:rsid w:val="00C413D1"/>
    <w:rsid w:val="00C41504"/>
    <w:rsid w:val="00C415DB"/>
    <w:rsid w:val="00C4166D"/>
    <w:rsid w:val="00C41B75"/>
    <w:rsid w:val="00C41D52"/>
    <w:rsid w:val="00C41DBB"/>
    <w:rsid w:val="00C41F9F"/>
    <w:rsid w:val="00C42473"/>
    <w:rsid w:val="00C424A7"/>
    <w:rsid w:val="00C42867"/>
    <w:rsid w:val="00C4287B"/>
    <w:rsid w:val="00C42986"/>
    <w:rsid w:val="00C42EA5"/>
    <w:rsid w:val="00C4301B"/>
    <w:rsid w:val="00C436D9"/>
    <w:rsid w:val="00C436EA"/>
    <w:rsid w:val="00C4375E"/>
    <w:rsid w:val="00C4417B"/>
    <w:rsid w:val="00C4478C"/>
    <w:rsid w:val="00C447FE"/>
    <w:rsid w:val="00C44832"/>
    <w:rsid w:val="00C4486F"/>
    <w:rsid w:val="00C44CB0"/>
    <w:rsid w:val="00C44E20"/>
    <w:rsid w:val="00C45594"/>
    <w:rsid w:val="00C45638"/>
    <w:rsid w:val="00C45B2C"/>
    <w:rsid w:val="00C45EC6"/>
    <w:rsid w:val="00C45FC0"/>
    <w:rsid w:val="00C462E0"/>
    <w:rsid w:val="00C46928"/>
    <w:rsid w:val="00C47182"/>
    <w:rsid w:val="00C47211"/>
    <w:rsid w:val="00C474AA"/>
    <w:rsid w:val="00C478A6"/>
    <w:rsid w:val="00C4792B"/>
    <w:rsid w:val="00C47A7B"/>
    <w:rsid w:val="00C47BDC"/>
    <w:rsid w:val="00C47DAA"/>
    <w:rsid w:val="00C47DD7"/>
    <w:rsid w:val="00C47F7A"/>
    <w:rsid w:val="00C500B5"/>
    <w:rsid w:val="00C503C5"/>
    <w:rsid w:val="00C504D9"/>
    <w:rsid w:val="00C50697"/>
    <w:rsid w:val="00C5098F"/>
    <w:rsid w:val="00C50D1E"/>
    <w:rsid w:val="00C5113C"/>
    <w:rsid w:val="00C5128E"/>
    <w:rsid w:val="00C514CC"/>
    <w:rsid w:val="00C51667"/>
    <w:rsid w:val="00C518F6"/>
    <w:rsid w:val="00C51E9F"/>
    <w:rsid w:val="00C51F8F"/>
    <w:rsid w:val="00C51FA7"/>
    <w:rsid w:val="00C52979"/>
    <w:rsid w:val="00C52E2B"/>
    <w:rsid w:val="00C5312C"/>
    <w:rsid w:val="00C53522"/>
    <w:rsid w:val="00C53734"/>
    <w:rsid w:val="00C53790"/>
    <w:rsid w:val="00C53843"/>
    <w:rsid w:val="00C53A3F"/>
    <w:rsid w:val="00C53ACA"/>
    <w:rsid w:val="00C53B67"/>
    <w:rsid w:val="00C540B7"/>
    <w:rsid w:val="00C542D7"/>
    <w:rsid w:val="00C54A6D"/>
    <w:rsid w:val="00C54A74"/>
    <w:rsid w:val="00C556BD"/>
    <w:rsid w:val="00C55A3C"/>
    <w:rsid w:val="00C55B6C"/>
    <w:rsid w:val="00C56155"/>
    <w:rsid w:val="00C565DB"/>
    <w:rsid w:val="00C568D2"/>
    <w:rsid w:val="00C56D30"/>
    <w:rsid w:val="00C56F4C"/>
    <w:rsid w:val="00C5747A"/>
    <w:rsid w:val="00C5749F"/>
    <w:rsid w:val="00C575A8"/>
    <w:rsid w:val="00C578BA"/>
    <w:rsid w:val="00C57E5F"/>
    <w:rsid w:val="00C57E69"/>
    <w:rsid w:val="00C60051"/>
    <w:rsid w:val="00C603BF"/>
    <w:rsid w:val="00C607D8"/>
    <w:rsid w:val="00C6087C"/>
    <w:rsid w:val="00C60E26"/>
    <w:rsid w:val="00C60F0A"/>
    <w:rsid w:val="00C6142B"/>
    <w:rsid w:val="00C61A8E"/>
    <w:rsid w:val="00C61CB3"/>
    <w:rsid w:val="00C61E47"/>
    <w:rsid w:val="00C61E6A"/>
    <w:rsid w:val="00C62644"/>
    <w:rsid w:val="00C62743"/>
    <w:rsid w:val="00C62E84"/>
    <w:rsid w:val="00C62F68"/>
    <w:rsid w:val="00C63221"/>
    <w:rsid w:val="00C63306"/>
    <w:rsid w:val="00C633E3"/>
    <w:rsid w:val="00C63DD8"/>
    <w:rsid w:val="00C63E08"/>
    <w:rsid w:val="00C64873"/>
    <w:rsid w:val="00C64B29"/>
    <w:rsid w:val="00C64E19"/>
    <w:rsid w:val="00C6547E"/>
    <w:rsid w:val="00C6552E"/>
    <w:rsid w:val="00C65FC3"/>
    <w:rsid w:val="00C6636B"/>
    <w:rsid w:val="00C667D0"/>
    <w:rsid w:val="00C667D3"/>
    <w:rsid w:val="00C66EF5"/>
    <w:rsid w:val="00C6740F"/>
    <w:rsid w:val="00C67A3C"/>
    <w:rsid w:val="00C67A54"/>
    <w:rsid w:val="00C67EAD"/>
    <w:rsid w:val="00C67F6C"/>
    <w:rsid w:val="00C70007"/>
    <w:rsid w:val="00C70071"/>
    <w:rsid w:val="00C705E3"/>
    <w:rsid w:val="00C7073A"/>
    <w:rsid w:val="00C70F20"/>
    <w:rsid w:val="00C70F26"/>
    <w:rsid w:val="00C71318"/>
    <w:rsid w:val="00C71516"/>
    <w:rsid w:val="00C7157D"/>
    <w:rsid w:val="00C7186D"/>
    <w:rsid w:val="00C71981"/>
    <w:rsid w:val="00C72109"/>
    <w:rsid w:val="00C72407"/>
    <w:rsid w:val="00C7243E"/>
    <w:rsid w:val="00C727B7"/>
    <w:rsid w:val="00C72E56"/>
    <w:rsid w:val="00C731FF"/>
    <w:rsid w:val="00C734AF"/>
    <w:rsid w:val="00C7378B"/>
    <w:rsid w:val="00C739DB"/>
    <w:rsid w:val="00C739FE"/>
    <w:rsid w:val="00C73B8A"/>
    <w:rsid w:val="00C741CF"/>
    <w:rsid w:val="00C745A1"/>
    <w:rsid w:val="00C745E2"/>
    <w:rsid w:val="00C74AD6"/>
    <w:rsid w:val="00C74B7E"/>
    <w:rsid w:val="00C74EFE"/>
    <w:rsid w:val="00C7570C"/>
    <w:rsid w:val="00C75A02"/>
    <w:rsid w:val="00C75A46"/>
    <w:rsid w:val="00C75A8A"/>
    <w:rsid w:val="00C76021"/>
    <w:rsid w:val="00C7665B"/>
    <w:rsid w:val="00C76BD0"/>
    <w:rsid w:val="00C76CE1"/>
    <w:rsid w:val="00C76F7D"/>
    <w:rsid w:val="00C77680"/>
    <w:rsid w:val="00C77684"/>
    <w:rsid w:val="00C77BDE"/>
    <w:rsid w:val="00C77E4F"/>
    <w:rsid w:val="00C80932"/>
    <w:rsid w:val="00C80BB5"/>
    <w:rsid w:val="00C810C2"/>
    <w:rsid w:val="00C810D2"/>
    <w:rsid w:val="00C81553"/>
    <w:rsid w:val="00C829F0"/>
    <w:rsid w:val="00C82A78"/>
    <w:rsid w:val="00C82BAA"/>
    <w:rsid w:val="00C82CDE"/>
    <w:rsid w:val="00C82DFB"/>
    <w:rsid w:val="00C82ED1"/>
    <w:rsid w:val="00C82F8F"/>
    <w:rsid w:val="00C83826"/>
    <w:rsid w:val="00C83A3F"/>
    <w:rsid w:val="00C83B10"/>
    <w:rsid w:val="00C83D0D"/>
    <w:rsid w:val="00C83D1E"/>
    <w:rsid w:val="00C83E4D"/>
    <w:rsid w:val="00C842A0"/>
    <w:rsid w:val="00C843B6"/>
    <w:rsid w:val="00C84A02"/>
    <w:rsid w:val="00C84C82"/>
    <w:rsid w:val="00C84CF1"/>
    <w:rsid w:val="00C84FA0"/>
    <w:rsid w:val="00C8543E"/>
    <w:rsid w:val="00C85664"/>
    <w:rsid w:val="00C85AE7"/>
    <w:rsid w:val="00C85F9D"/>
    <w:rsid w:val="00C864DF"/>
    <w:rsid w:val="00C865E4"/>
    <w:rsid w:val="00C8726C"/>
    <w:rsid w:val="00C87C98"/>
    <w:rsid w:val="00C87F52"/>
    <w:rsid w:val="00C87F6E"/>
    <w:rsid w:val="00C90009"/>
    <w:rsid w:val="00C90100"/>
    <w:rsid w:val="00C9083A"/>
    <w:rsid w:val="00C9088B"/>
    <w:rsid w:val="00C90B12"/>
    <w:rsid w:val="00C90D67"/>
    <w:rsid w:val="00C917EE"/>
    <w:rsid w:val="00C91AE9"/>
    <w:rsid w:val="00C91B1D"/>
    <w:rsid w:val="00C91D92"/>
    <w:rsid w:val="00C92402"/>
    <w:rsid w:val="00C92777"/>
    <w:rsid w:val="00C928EF"/>
    <w:rsid w:val="00C92C77"/>
    <w:rsid w:val="00C92DB7"/>
    <w:rsid w:val="00C92EF9"/>
    <w:rsid w:val="00C92FEA"/>
    <w:rsid w:val="00C93303"/>
    <w:rsid w:val="00C9332C"/>
    <w:rsid w:val="00C9397D"/>
    <w:rsid w:val="00C93B6E"/>
    <w:rsid w:val="00C93BA3"/>
    <w:rsid w:val="00C93DA6"/>
    <w:rsid w:val="00C93FBB"/>
    <w:rsid w:val="00C941D5"/>
    <w:rsid w:val="00C94625"/>
    <w:rsid w:val="00C94C83"/>
    <w:rsid w:val="00C94FFC"/>
    <w:rsid w:val="00C95339"/>
    <w:rsid w:val="00C953D7"/>
    <w:rsid w:val="00C953F9"/>
    <w:rsid w:val="00C95809"/>
    <w:rsid w:val="00C95831"/>
    <w:rsid w:val="00C95A86"/>
    <w:rsid w:val="00C95DD8"/>
    <w:rsid w:val="00C95EDB"/>
    <w:rsid w:val="00C96176"/>
    <w:rsid w:val="00C96323"/>
    <w:rsid w:val="00C963CC"/>
    <w:rsid w:val="00C96513"/>
    <w:rsid w:val="00C96CE8"/>
    <w:rsid w:val="00C9725B"/>
    <w:rsid w:val="00C97D65"/>
    <w:rsid w:val="00CA04ED"/>
    <w:rsid w:val="00CA07D6"/>
    <w:rsid w:val="00CA08FE"/>
    <w:rsid w:val="00CA090D"/>
    <w:rsid w:val="00CA0E50"/>
    <w:rsid w:val="00CA0F4D"/>
    <w:rsid w:val="00CA1287"/>
    <w:rsid w:val="00CA1612"/>
    <w:rsid w:val="00CA1861"/>
    <w:rsid w:val="00CA1BAC"/>
    <w:rsid w:val="00CA1D71"/>
    <w:rsid w:val="00CA214D"/>
    <w:rsid w:val="00CA22C1"/>
    <w:rsid w:val="00CA29BF"/>
    <w:rsid w:val="00CA2C0C"/>
    <w:rsid w:val="00CA3034"/>
    <w:rsid w:val="00CA32B1"/>
    <w:rsid w:val="00CA3348"/>
    <w:rsid w:val="00CA3426"/>
    <w:rsid w:val="00CA3862"/>
    <w:rsid w:val="00CA3A01"/>
    <w:rsid w:val="00CA3E2E"/>
    <w:rsid w:val="00CA3EA8"/>
    <w:rsid w:val="00CA3FD3"/>
    <w:rsid w:val="00CA3FE9"/>
    <w:rsid w:val="00CA4058"/>
    <w:rsid w:val="00CA4D37"/>
    <w:rsid w:val="00CA57DC"/>
    <w:rsid w:val="00CA5BA7"/>
    <w:rsid w:val="00CA5BC8"/>
    <w:rsid w:val="00CA6499"/>
    <w:rsid w:val="00CA673D"/>
    <w:rsid w:val="00CA6901"/>
    <w:rsid w:val="00CA6A81"/>
    <w:rsid w:val="00CA6F24"/>
    <w:rsid w:val="00CA75F9"/>
    <w:rsid w:val="00CA7649"/>
    <w:rsid w:val="00CA7989"/>
    <w:rsid w:val="00CA7B1F"/>
    <w:rsid w:val="00CA7DAF"/>
    <w:rsid w:val="00CB04AB"/>
    <w:rsid w:val="00CB0597"/>
    <w:rsid w:val="00CB06A0"/>
    <w:rsid w:val="00CB06FA"/>
    <w:rsid w:val="00CB07A4"/>
    <w:rsid w:val="00CB08D1"/>
    <w:rsid w:val="00CB0C28"/>
    <w:rsid w:val="00CB0E8B"/>
    <w:rsid w:val="00CB13B0"/>
    <w:rsid w:val="00CB1762"/>
    <w:rsid w:val="00CB19A6"/>
    <w:rsid w:val="00CB1AB6"/>
    <w:rsid w:val="00CB1AB9"/>
    <w:rsid w:val="00CB1EB1"/>
    <w:rsid w:val="00CB2217"/>
    <w:rsid w:val="00CB2B0D"/>
    <w:rsid w:val="00CB2C16"/>
    <w:rsid w:val="00CB3552"/>
    <w:rsid w:val="00CB3958"/>
    <w:rsid w:val="00CB3EE4"/>
    <w:rsid w:val="00CB449C"/>
    <w:rsid w:val="00CB48D3"/>
    <w:rsid w:val="00CB4DA0"/>
    <w:rsid w:val="00CB4E68"/>
    <w:rsid w:val="00CB4E78"/>
    <w:rsid w:val="00CB53C2"/>
    <w:rsid w:val="00CB5618"/>
    <w:rsid w:val="00CB5842"/>
    <w:rsid w:val="00CB586D"/>
    <w:rsid w:val="00CB58B4"/>
    <w:rsid w:val="00CB58F2"/>
    <w:rsid w:val="00CB5F3F"/>
    <w:rsid w:val="00CB60A7"/>
    <w:rsid w:val="00CB6285"/>
    <w:rsid w:val="00CB6307"/>
    <w:rsid w:val="00CB6321"/>
    <w:rsid w:val="00CB6382"/>
    <w:rsid w:val="00CB64D5"/>
    <w:rsid w:val="00CB6D88"/>
    <w:rsid w:val="00CB6ECD"/>
    <w:rsid w:val="00CB7017"/>
    <w:rsid w:val="00CB70C7"/>
    <w:rsid w:val="00CB7220"/>
    <w:rsid w:val="00CB77C2"/>
    <w:rsid w:val="00CB7D1C"/>
    <w:rsid w:val="00CC0141"/>
    <w:rsid w:val="00CC0C1C"/>
    <w:rsid w:val="00CC0FA4"/>
    <w:rsid w:val="00CC1DFE"/>
    <w:rsid w:val="00CC21E9"/>
    <w:rsid w:val="00CC226E"/>
    <w:rsid w:val="00CC240C"/>
    <w:rsid w:val="00CC247D"/>
    <w:rsid w:val="00CC25FD"/>
    <w:rsid w:val="00CC2837"/>
    <w:rsid w:val="00CC2E48"/>
    <w:rsid w:val="00CC33AB"/>
    <w:rsid w:val="00CC38B3"/>
    <w:rsid w:val="00CC3CEA"/>
    <w:rsid w:val="00CC3E50"/>
    <w:rsid w:val="00CC4A78"/>
    <w:rsid w:val="00CC4BCE"/>
    <w:rsid w:val="00CC4D38"/>
    <w:rsid w:val="00CC53B2"/>
    <w:rsid w:val="00CC5839"/>
    <w:rsid w:val="00CC5A35"/>
    <w:rsid w:val="00CC5AFC"/>
    <w:rsid w:val="00CC632C"/>
    <w:rsid w:val="00CC66FA"/>
    <w:rsid w:val="00CC66FD"/>
    <w:rsid w:val="00CC6AB8"/>
    <w:rsid w:val="00CC6B3F"/>
    <w:rsid w:val="00CC6D99"/>
    <w:rsid w:val="00CC7038"/>
    <w:rsid w:val="00CC7049"/>
    <w:rsid w:val="00CC713D"/>
    <w:rsid w:val="00CC72A3"/>
    <w:rsid w:val="00CC7364"/>
    <w:rsid w:val="00CC740F"/>
    <w:rsid w:val="00CC7473"/>
    <w:rsid w:val="00CD0426"/>
    <w:rsid w:val="00CD0432"/>
    <w:rsid w:val="00CD07FE"/>
    <w:rsid w:val="00CD0A1F"/>
    <w:rsid w:val="00CD0BD4"/>
    <w:rsid w:val="00CD0DFB"/>
    <w:rsid w:val="00CD1375"/>
    <w:rsid w:val="00CD15DC"/>
    <w:rsid w:val="00CD1EF2"/>
    <w:rsid w:val="00CD2016"/>
    <w:rsid w:val="00CD22DF"/>
    <w:rsid w:val="00CD24A2"/>
    <w:rsid w:val="00CD26AC"/>
    <w:rsid w:val="00CD2A97"/>
    <w:rsid w:val="00CD31F7"/>
    <w:rsid w:val="00CD39F7"/>
    <w:rsid w:val="00CD3BD8"/>
    <w:rsid w:val="00CD3E3C"/>
    <w:rsid w:val="00CD3EF2"/>
    <w:rsid w:val="00CD44BB"/>
    <w:rsid w:val="00CD4801"/>
    <w:rsid w:val="00CD48AD"/>
    <w:rsid w:val="00CD4B00"/>
    <w:rsid w:val="00CD5081"/>
    <w:rsid w:val="00CD50C4"/>
    <w:rsid w:val="00CD5B37"/>
    <w:rsid w:val="00CD5C51"/>
    <w:rsid w:val="00CD5ED6"/>
    <w:rsid w:val="00CD654A"/>
    <w:rsid w:val="00CD65FC"/>
    <w:rsid w:val="00CD6725"/>
    <w:rsid w:val="00CD743E"/>
    <w:rsid w:val="00CD798A"/>
    <w:rsid w:val="00CD7A9B"/>
    <w:rsid w:val="00CD7D8E"/>
    <w:rsid w:val="00CE04B9"/>
    <w:rsid w:val="00CE0648"/>
    <w:rsid w:val="00CE08C0"/>
    <w:rsid w:val="00CE09EC"/>
    <w:rsid w:val="00CE0A6A"/>
    <w:rsid w:val="00CE0F9D"/>
    <w:rsid w:val="00CE1230"/>
    <w:rsid w:val="00CE13DE"/>
    <w:rsid w:val="00CE14B9"/>
    <w:rsid w:val="00CE1CBC"/>
    <w:rsid w:val="00CE2100"/>
    <w:rsid w:val="00CE2144"/>
    <w:rsid w:val="00CE22BA"/>
    <w:rsid w:val="00CE23BC"/>
    <w:rsid w:val="00CE2438"/>
    <w:rsid w:val="00CE269F"/>
    <w:rsid w:val="00CE270C"/>
    <w:rsid w:val="00CE2774"/>
    <w:rsid w:val="00CE27E4"/>
    <w:rsid w:val="00CE2AC5"/>
    <w:rsid w:val="00CE2ED2"/>
    <w:rsid w:val="00CE3131"/>
    <w:rsid w:val="00CE323C"/>
    <w:rsid w:val="00CE328E"/>
    <w:rsid w:val="00CE33B2"/>
    <w:rsid w:val="00CE341C"/>
    <w:rsid w:val="00CE3446"/>
    <w:rsid w:val="00CE36AE"/>
    <w:rsid w:val="00CE3864"/>
    <w:rsid w:val="00CE386B"/>
    <w:rsid w:val="00CE480E"/>
    <w:rsid w:val="00CE4CC6"/>
    <w:rsid w:val="00CE4DC2"/>
    <w:rsid w:val="00CE4F43"/>
    <w:rsid w:val="00CE5246"/>
    <w:rsid w:val="00CE53D7"/>
    <w:rsid w:val="00CE5A4C"/>
    <w:rsid w:val="00CE64B4"/>
    <w:rsid w:val="00CE6513"/>
    <w:rsid w:val="00CE69B4"/>
    <w:rsid w:val="00CE6C00"/>
    <w:rsid w:val="00CE6F65"/>
    <w:rsid w:val="00CE6F72"/>
    <w:rsid w:val="00CE6F79"/>
    <w:rsid w:val="00CE6FC6"/>
    <w:rsid w:val="00CE7139"/>
    <w:rsid w:val="00CE775E"/>
    <w:rsid w:val="00CE7D53"/>
    <w:rsid w:val="00CE7E83"/>
    <w:rsid w:val="00CF03A8"/>
    <w:rsid w:val="00CF0582"/>
    <w:rsid w:val="00CF07A8"/>
    <w:rsid w:val="00CF07BD"/>
    <w:rsid w:val="00CF07E1"/>
    <w:rsid w:val="00CF0DD2"/>
    <w:rsid w:val="00CF0FE4"/>
    <w:rsid w:val="00CF10E3"/>
    <w:rsid w:val="00CF1180"/>
    <w:rsid w:val="00CF13CC"/>
    <w:rsid w:val="00CF1672"/>
    <w:rsid w:val="00CF1E8A"/>
    <w:rsid w:val="00CF2168"/>
    <w:rsid w:val="00CF21C4"/>
    <w:rsid w:val="00CF23D4"/>
    <w:rsid w:val="00CF2BAB"/>
    <w:rsid w:val="00CF2BC3"/>
    <w:rsid w:val="00CF2BD5"/>
    <w:rsid w:val="00CF2D20"/>
    <w:rsid w:val="00CF2ECF"/>
    <w:rsid w:val="00CF2F46"/>
    <w:rsid w:val="00CF2FDF"/>
    <w:rsid w:val="00CF339F"/>
    <w:rsid w:val="00CF3598"/>
    <w:rsid w:val="00CF3650"/>
    <w:rsid w:val="00CF3A9B"/>
    <w:rsid w:val="00CF3F16"/>
    <w:rsid w:val="00CF3FCD"/>
    <w:rsid w:val="00CF40C9"/>
    <w:rsid w:val="00CF4176"/>
    <w:rsid w:val="00CF4208"/>
    <w:rsid w:val="00CF446F"/>
    <w:rsid w:val="00CF44CE"/>
    <w:rsid w:val="00CF4549"/>
    <w:rsid w:val="00CF45DE"/>
    <w:rsid w:val="00CF45F7"/>
    <w:rsid w:val="00CF47F8"/>
    <w:rsid w:val="00CF4B27"/>
    <w:rsid w:val="00CF4C48"/>
    <w:rsid w:val="00CF50F3"/>
    <w:rsid w:val="00CF5220"/>
    <w:rsid w:val="00CF545A"/>
    <w:rsid w:val="00CF5461"/>
    <w:rsid w:val="00CF57C6"/>
    <w:rsid w:val="00CF5BF5"/>
    <w:rsid w:val="00CF5F27"/>
    <w:rsid w:val="00CF6095"/>
    <w:rsid w:val="00CF62FA"/>
    <w:rsid w:val="00CF661B"/>
    <w:rsid w:val="00CF66FD"/>
    <w:rsid w:val="00CF6F9A"/>
    <w:rsid w:val="00CF7624"/>
    <w:rsid w:val="00CF767C"/>
    <w:rsid w:val="00CF78A4"/>
    <w:rsid w:val="00CF7D82"/>
    <w:rsid w:val="00D00836"/>
    <w:rsid w:val="00D00878"/>
    <w:rsid w:val="00D0093A"/>
    <w:rsid w:val="00D00F4E"/>
    <w:rsid w:val="00D010F6"/>
    <w:rsid w:val="00D0117E"/>
    <w:rsid w:val="00D01594"/>
    <w:rsid w:val="00D01807"/>
    <w:rsid w:val="00D019EA"/>
    <w:rsid w:val="00D01B56"/>
    <w:rsid w:val="00D02111"/>
    <w:rsid w:val="00D0212E"/>
    <w:rsid w:val="00D0240F"/>
    <w:rsid w:val="00D026D1"/>
    <w:rsid w:val="00D02B4E"/>
    <w:rsid w:val="00D02C28"/>
    <w:rsid w:val="00D02CB4"/>
    <w:rsid w:val="00D02ECC"/>
    <w:rsid w:val="00D030B0"/>
    <w:rsid w:val="00D030E9"/>
    <w:rsid w:val="00D03301"/>
    <w:rsid w:val="00D03354"/>
    <w:rsid w:val="00D03524"/>
    <w:rsid w:val="00D03EEB"/>
    <w:rsid w:val="00D0411E"/>
    <w:rsid w:val="00D04162"/>
    <w:rsid w:val="00D04163"/>
    <w:rsid w:val="00D04355"/>
    <w:rsid w:val="00D043CC"/>
    <w:rsid w:val="00D0454B"/>
    <w:rsid w:val="00D04674"/>
    <w:rsid w:val="00D0479F"/>
    <w:rsid w:val="00D04ACF"/>
    <w:rsid w:val="00D04D91"/>
    <w:rsid w:val="00D0537F"/>
    <w:rsid w:val="00D0539C"/>
    <w:rsid w:val="00D05A21"/>
    <w:rsid w:val="00D05D16"/>
    <w:rsid w:val="00D05EB4"/>
    <w:rsid w:val="00D06026"/>
    <w:rsid w:val="00D06232"/>
    <w:rsid w:val="00D06B73"/>
    <w:rsid w:val="00D07376"/>
    <w:rsid w:val="00D074DF"/>
    <w:rsid w:val="00D07C01"/>
    <w:rsid w:val="00D1032B"/>
    <w:rsid w:val="00D103E1"/>
    <w:rsid w:val="00D10C2C"/>
    <w:rsid w:val="00D10D3D"/>
    <w:rsid w:val="00D10F14"/>
    <w:rsid w:val="00D11551"/>
    <w:rsid w:val="00D1175B"/>
    <w:rsid w:val="00D1175F"/>
    <w:rsid w:val="00D117EA"/>
    <w:rsid w:val="00D119A3"/>
    <w:rsid w:val="00D11B40"/>
    <w:rsid w:val="00D11C76"/>
    <w:rsid w:val="00D11CEA"/>
    <w:rsid w:val="00D11D32"/>
    <w:rsid w:val="00D11E3E"/>
    <w:rsid w:val="00D12184"/>
    <w:rsid w:val="00D12222"/>
    <w:rsid w:val="00D12369"/>
    <w:rsid w:val="00D12461"/>
    <w:rsid w:val="00D12AD2"/>
    <w:rsid w:val="00D12D13"/>
    <w:rsid w:val="00D13365"/>
    <w:rsid w:val="00D13849"/>
    <w:rsid w:val="00D13A31"/>
    <w:rsid w:val="00D13BCE"/>
    <w:rsid w:val="00D13C19"/>
    <w:rsid w:val="00D13CBC"/>
    <w:rsid w:val="00D1412D"/>
    <w:rsid w:val="00D141F0"/>
    <w:rsid w:val="00D14D98"/>
    <w:rsid w:val="00D14FA1"/>
    <w:rsid w:val="00D15122"/>
    <w:rsid w:val="00D15123"/>
    <w:rsid w:val="00D154D1"/>
    <w:rsid w:val="00D156B4"/>
    <w:rsid w:val="00D15982"/>
    <w:rsid w:val="00D159A4"/>
    <w:rsid w:val="00D15A55"/>
    <w:rsid w:val="00D15ACA"/>
    <w:rsid w:val="00D15BBF"/>
    <w:rsid w:val="00D15ED1"/>
    <w:rsid w:val="00D160AA"/>
    <w:rsid w:val="00D161B3"/>
    <w:rsid w:val="00D16503"/>
    <w:rsid w:val="00D16552"/>
    <w:rsid w:val="00D16845"/>
    <w:rsid w:val="00D1731E"/>
    <w:rsid w:val="00D1745F"/>
    <w:rsid w:val="00D17593"/>
    <w:rsid w:val="00D17DDB"/>
    <w:rsid w:val="00D2044F"/>
    <w:rsid w:val="00D20876"/>
    <w:rsid w:val="00D209AD"/>
    <w:rsid w:val="00D20A44"/>
    <w:rsid w:val="00D20ADA"/>
    <w:rsid w:val="00D20D6A"/>
    <w:rsid w:val="00D20D9C"/>
    <w:rsid w:val="00D20D9F"/>
    <w:rsid w:val="00D20DB8"/>
    <w:rsid w:val="00D21042"/>
    <w:rsid w:val="00D21437"/>
    <w:rsid w:val="00D2154C"/>
    <w:rsid w:val="00D2171D"/>
    <w:rsid w:val="00D21785"/>
    <w:rsid w:val="00D21891"/>
    <w:rsid w:val="00D21C63"/>
    <w:rsid w:val="00D21D20"/>
    <w:rsid w:val="00D2227F"/>
    <w:rsid w:val="00D227E2"/>
    <w:rsid w:val="00D22874"/>
    <w:rsid w:val="00D22C57"/>
    <w:rsid w:val="00D22C79"/>
    <w:rsid w:val="00D22D25"/>
    <w:rsid w:val="00D22E2E"/>
    <w:rsid w:val="00D22F73"/>
    <w:rsid w:val="00D230C0"/>
    <w:rsid w:val="00D23719"/>
    <w:rsid w:val="00D23F37"/>
    <w:rsid w:val="00D23F92"/>
    <w:rsid w:val="00D2440F"/>
    <w:rsid w:val="00D24977"/>
    <w:rsid w:val="00D24AAC"/>
    <w:rsid w:val="00D24C5A"/>
    <w:rsid w:val="00D24D3E"/>
    <w:rsid w:val="00D24DF0"/>
    <w:rsid w:val="00D253BE"/>
    <w:rsid w:val="00D256E5"/>
    <w:rsid w:val="00D25768"/>
    <w:rsid w:val="00D25B61"/>
    <w:rsid w:val="00D25B80"/>
    <w:rsid w:val="00D25C81"/>
    <w:rsid w:val="00D25CB4"/>
    <w:rsid w:val="00D25F77"/>
    <w:rsid w:val="00D26B9A"/>
    <w:rsid w:val="00D26E11"/>
    <w:rsid w:val="00D26F89"/>
    <w:rsid w:val="00D26FAD"/>
    <w:rsid w:val="00D27299"/>
    <w:rsid w:val="00D27933"/>
    <w:rsid w:val="00D27A14"/>
    <w:rsid w:val="00D303F2"/>
    <w:rsid w:val="00D30762"/>
    <w:rsid w:val="00D30B30"/>
    <w:rsid w:val="00D30BC1"/>
    <w:rsid w:val="00D317DF"/>
    <w:rsid w:val="00D31C43"/>
    <w:rsid w:val="00D31C65"/>
    <w:rsid w:val="00D31EFC"/>
    <w:rsid w:val="00D32038"/>
    <w:rsid w:val="00D3224D"/>
    <w:rsid w:val="00D323F7"/>
    <w:rsid w:val="00D3242D"/>
    <w:rsid w:val="00D32630"/>
    <w:rsid w:val="00D32817"/>
    <w:rsid w:val="00D32B1C"/>
    <w:rsid w:val="00D32CCC"/>
    <w:rsid w:val="00D33120"/>
    <w:rsid w:val="00D3332D"/>
    <w:rsid w:val="00D336D3"/>
    <w:rsid w:val="00D33779"/>
    <w:rsid w:val="00D33A46"/>
    <w:rsid w:val="00D33BB6"/>
    <w:rsid w:val="00D33CF6"/>
    <w:rsid w:val="00D33D80"/>
    <w:rsid w:val="00D34151"/>
    <w:rsid w:val="00D344B7"/>
    <w:rsid w:val="00D34DC2"/>
    <w:rsid w:val="00D34F20"/>
    <w:rsid w:val="00D350F7"/>
    <w:rsid w:val="00D35173"/>
    <w:rsid w:val="00D354F7"/>
    <w:rsid w:val="00D35EE3"/>
    <w:rsid w:val="00D36166"/>
    <w:rsid w:val="00D36235"/>
    <w:rsid w:val="00D363F9"/>
    <w:rsid w:val="00D36486"/>
    <w:rsid w:val="00D36576"/>
    <w:rsid w:val="00D367BE"/>
    <w:rsid w:val="00D36A07"/>
    <w:rsid w:val="00D36B64"/>
    <w:rsid w:val="00D36E4D"/>
    <w:rsid w:val="00D36F9D"/>
    <w:rsid w:val="00D37160"/>
    <w:rsid w:val="00D372CE"/>
    <w:rsid w:val="00D377DA"/>
    <w:rsid w:val="00D37853"/>
    <w:rsid w:val="00D37A48"/>
    <w:rsid w:val="00D40064"/>
    <w:rsid w:val="00D40067"/>
    <w:rsid w:val="00D402FC"/>
    <w:rsid w:val="00D40352"/>
    <w:rsid w:val="00D40852"/>
    <w:rsid w:val="00D4089E"/>
    <w:rsid w:val="00D40A7B"/>
    <w:rsid w:val="00D40F11"/>
    <w:rsid w:val="00D41302"/>
    <w:rsid w:val="00D41430"/>
    <w:rsid w:val="00D41633"/>
    <w:rsid w:val="00D41F88"/>
    <w:rsid w:val="00D423D3"/>
    <w:rsid w:val="00D42554"/>
    <w:rsid w:val="00D42761"/>
    <w:rsid w:val="00D429DC"/>
    <w:rsid w:val="00D42BDF"/>
    <w:rsid w:val="00D43535"/>
    <w:rsid w:val="00D43551"/>
    <w:rsid w:val="00D43688"/>
    <w:rsid w:val="00D437B2"/>
    <w:rsid w:val="00D43C21"/>
    <w:rsid w:val="00D43CA4"/>
    <w:rsid w:val="00D43D44"/>
    <w:rsid w:val="00D43FBC"/>
    <w:rsid w:val="00D4411B"/>
    <w:rsid w:val="00D44387"/>
    <w:rsid w:val="00D4494C"/>
    <w:rsid w:val="00D44A31"/>
    <w:rsid w:val="00D44D13"/>
    <w:rsid w:val="00D44D61"/>
    <w:rsid w:val="00D450E3"/>
    <w:rsid w:val="00D4512E"/>
    <w:rsid w:val="00D4535B"/>
    <w:rsid w:val="00D45909"/>
    <w:rsid w:val="00D45C27"/>
    <w:rsid w:val="00D45DCD"/>
    <w:rsid w:val="00D45E4A"/>
    <w:rsid w:val="00D45EFD"/>
    <w:rsid w:val="00D45F2A"/>
    <w:rsid w:val="00D4626B"/>
    <w:rsid w:val="00D46308"/>
    <w:rsid w:val="00D469B8"/>
    <w:rsid w:val="00D46B70"/>
    <w:rsid w:val="00D47007"/>
    <w:rsid w:val="00D472B8"/>
    <w:rsid w:val="00D47569"/>
    <w:rsid w:val="00D479C6"/>
    <w:rsid w:val="00D47C0A"/>
    <w:rsid w:val="00D47CD2"/>
    <w:rsid w:val="00D47E99"/>
    <w:rsid w:val="00D50014"/>
    <w:rsid w:val="00D500C0"/>
    <w:rsid w:val="00D50591"/>
    <w:rsid w:val="00D50870"/>
    <w:rsid w:val="00D50B2D"/>
    <w:rsid w:val="00D51483"/>
    <w:rsid w:val="00D51D55"/>
    <w:rsid w:val="00D5227A"/>
    <w:rsid w:val="00D52507"/>
    <w:rsid w:val="00D529A0"/>
    <w:rsid w:val="00D52B14"/>
    <w:rsid w:val="00D52BB9"/>
    <w:rsid w:val="00D530A2"/>
    <w:rsid w:val="00D5374D"/>
    <w:rsid w:val="00D53E49"/>
    <w:rsid w:val="00D5445D"/>
    <w:rsid w:val="00D546FA"/>
    <w:rsid w:val="00D54741"/>
    <w:rsid w:val="00D54860"/>
    <w:rsid w:val="00D55433"/>
    <w:rsid w:val="00D55A6F"/>
    <w:rsid w:val="00D55B42"/>
    <w:rsid w:val="00D55F4F"/>
    <w:rsid w:val="00D56A57"/>
    <w:rsid w:val="00D56AF3"/>
    <w:rsid w:val="00D56DEA"/>
    <w:rsid w:val="00D56EA6"/>
    <w:rsid w:val="00D56EF5"/>
    <w:rsid w:val="00D56FCF"/>
    <w:rsid w:val="00D57724"/>
    <w:rsid w:val="00D57AFD"/>
    <w:rsid w:val="00D57E9C"/>
    <w:rsid w:val="00D57ECE"/>
    <w:rsid w:val="00D57F49"/>
    <w:rsid w:val="00D57FEC"/>
    <w:rsid w:val="00D57FF8"/>
    <w:rsid w:val="00D6027F"/>
    <w:rsid w:val="00D605B6"/>
    <w:rsid w:val="00D608AA"/>
    <w:rsid w:val="00D608E6"/>
    <w:rsid w:val="00D60BC1"/>
    <w:rsid w:val="00D60C46"/>
    <w:rsid w:val="00D615AC"/>
    <w:rsid w:val="00D61760"/>
    <w:rsid w:val="00D61B92"/>
    <w:rsid w:val="00D61BED"/>
    <w:rsid w:val="00D61E6D"/>
    <w:rsid w:val="00D61F58"/>
    <w:rsid w:val="00D61FDD"/>
    <w:rsid w:val="00D62047"/>
    <w:rsid w:val="00D62299"/>
    <w:rsid w:val="00D6239A"/>
    <w:rsid w:val="00D623CA"/>
    <w:rsid w:val="00D62A96"/>
    <w:rsid w:val="00D62BD4"/>
    <w:rsid w:val="00D62CE0"/>
    <w:rsid w:val="00D62E16"/>
    <w:rsid w:val="00D62EE1"/>
    <w:rsid w:val="00D62F0A"/>
    <w:rsid w:val="00D63144"/>
    <w:rsid w:val="00D635C3"/>
    <w:rsid w:val="00D636F8"/>
    <w:rsid w:val="00D639ED"/>
    <w:rsid w:val="00D643AC"/>
    <w:rsid w:val="00D64A23"/>
    <w:rsid w:val="00D64C08"/>
    <w:rsid w:val="00D64FDD"/>
    <w:rsid w:val="00D65176"/>
    <w:rsid w:val="00D651F8"/>
    <w:rsid w:val="00D6534C"/>
    <w:rsid w:val="00D653F1"/>
    <w:rsid w:val="00D6546C"/>
    <w:rsid w:val="00D659BA"/>
    <w:rsid w:val="00D65B7B"/>
    <w:rsid w:val="00D65B8B"/>
    <w:rsid w:val="00D65C92"/>
    <w:rsid w:val="00D660AE"/>
    <w:rsid w:val="00D66572"/>
    <w:rsid w:val="00D6675E"/>
    <w:rsid w:val="00D668AB"/>
    <w:rsid w:val="00D668FC"/>
    <w:rsid w:val="00D66B5E"/>
    <w:rsid w:val="00D670F4"/>
    <w:rsid w:val="00D6738B"/>
    <w:rsid w:val="00D6748A"/>
    <w:rsid w:val="00D67C80"/>
    <w:rsid w:val="00D67EE2"/>
    <w:rsid w:val="00D7029E"/>
    <w:rsid w:val="00D703D2"/>
    <w:rsid w:val="00D706D1"/>
    <w:rsid w:val="00D70929"/>
    <w:rsid w:val="00D70BD7"/>
    <w:rsid w:val="00D70DD8"/>
    <w:rsid w:val="00D71164"/>
    <w:rsid w:val="00D713A4"/>
    <w:rsid w:val="00D71C63"/>
    <w:rsid w:val="00D724C2"/>
    <w:rsid w:val="00D72557"/>
    <w:rsid w:val="00D7255B"/>
    <w:rsid w:val="00D7258A"/>
    <w:rsid w:val="00D727DF"/>
    <w:rsid w:val="00D7287F"/>
    <w:rsid w:val="00D729B0"/>
    <w:rsid w:val="00D729D4"/>
    <w:rsid w:val="00D72EAF"/>
    <w:rsid w:val="00D7304C"/>
    <w:rsid w:val="00D7318E"/>
    <w:rsid w:val="00D73270"/>
    <w:rsid w:val="00D73901"/>
    <w:rsid w:val="00D73A24"/>
    <w:rsid w:val="00D73CD6"/>
    <w:rsid w:val="00D743BA"/>
    <w:rsid w:val="00D748AC"/>
    <w:rsid w:val="00D749CB"/>
    <w:rsid w:val="00D74CA4"/>
    <w:rsid w:val="00D7507E"/>
    <w:rsid w:val="00D75092"/>
    <w:rsid w:val="00D75550"/>
    <w:rsid w:val="00D758BE"/>
    <w:rsid w:val="00D75BEB"/>
    <w:rsid w:val="00D7621B"/>
    <w:rsid w:val="00D7629A"/>
    <w:rsid w:val="00D765DF"/>
    <w:rsid w:val="00D767BC"/>
    <w:rsid w:val="00D767DA"/>
    <w:rsid w:val="00D76AF1"/>
    <w:rsid w:val="00D76D60"/>
    <w:rsid w:val="00D77276"/>
    <w:rsid w:val="00D77344"/>
    <w:rsid w:val="00D77AAF"/>
    <w:rsid w:val="00D77C12"/>
    <w:rsid w:val="00D77E7A"/>
    <w:rsid w:val="00D80406"/>
    <w:rsid w:val="00D80912"/>
    <w:rsid w:val="00D816B5"/>
    <w:rsid w:val="00D81CD1"/>
    <w:rsid w:val="00D81F17"/>
    <w:rsid w:val="00D81F9F"/>
    <w:rsid w:val="00D8228F"/>
    <w:rsid w:val="00D822BF"/>
    <w:rsid w:val="00D823B5"/>
    <w:rsid w:val="00D8261D"/>
    <w:rsid w:val="00D82769"/>
    <w:rsid w:val="00D82A75"/>
    <w:rsid w:val="00D82AD1"/>
    <w:rsid w:val="00D82BBD"/>
    <w:rsid w:val="00D82CF3"/>
    <w:rsid w:val="00D82E5D"/>
    <w:rsid w:val="00D8327E"/>
    <w:rsid w:val="00D83474"/>
    <w:rsid w:val="00D835A6"/>
    <w:rsid w:val="00D8388D"/>
    <w:rsid w:val="00D83992"/>
    <w:rsid w:val="00D83A1B"/>
    <w:rsid w:val="00D83C25"/>
    <w:rsid w:val="00D83E65"/>
    <w:rsid w:val="00D83E6D"/>
    <w:rsid w:val="00D8439B"/>
    <w:rsid w:val="00D845A5"/>
    <w:rsid w:val="00D84C0D"/>
    <w:rsid w:val="00D84FB5"/>
    <w:rsid w:val="00D8509B"/>
    <w:rsid w:val="00D85169"/>
    <w:rsid w:val="00D851B9"/>
    <w:rsid w:val="00D8540B"/>
    <w:rsid w:val="00D85585"/>
    <w:rsid w:val="00D858C6"/>
    <w:rsid w:val="00D859E7"/>
    <w:rsid w:val="00D85EAF"/>
    <w:rsid w:val="00D86001"/>
    <w:rsid w:val="00D86259"/>
    <w:rsid w:val="00D8652B"/>
    <w:rsid w:val="00D86B9D"/>
    <w:rsid w:val="00D87215"/>
    <w:rsid w:val="00D87933"/>
    <w:rsid w:val="00D87AD9"/>
    <w:rsid w:val="00D87B93"/>
    <w:rsid w:val="00D9006C"/>
    <w:rsid w:val="00D90CB5"/>
    <w:rsid w:val="00D90DA6"/>
    <w:rsid w:val="00D90FAF"/>
    <w:rsid w:val="00D913ED"/>
    <w:rsid w:val="00D91869"/>
    <w:rsid w:val="00D91A83"/>
    <w:rsid w:val="00D91EC3"/>
    <w:rsid w:val="00D91F5A"/>
    <w:rsid w:val="00D91F90"/>
    <w:rsid w:val="00D92481"/>
    <w:rsid w:val="00D9295D"/>
    <w:rsid w:val="00D92E6D"/>
    <w:rsid w:val="00D931FD"/>
    <w:rsid w:val="00D93465"/>
    <w:rsid w:val="00D935E2"/>
    <w:rsid w:val="00D9369A"/>
    <w:rsid w:val="00D937B7"/>
    <w:rsid w:val="00D938C9"/>
    <w:rsid w:val="00D93A55"/>
    <w:rsid w:val="00D93B40"/>
    <w:rsid w:val="00D93B95"/>
    <w:rsid w:val="00D94378"/>
    <w:rsid w:val="00D9457A"/>
    <w:rsid w:val="00D94C70"/>
    <w:rsid w:val="00D94DC5"/>
    <w:rsid w:val="00D95423"/>
    <w:rsid w:val="00D9567F"/>
    <w:rsid w:val="00D957F5"/>
    <w:rsid w:val="00D95BA4"/>
    <w:rsid w:val="00D95BA5"/>
    <w:rsid w:val="00D96186"/>
    <w:rsid w:val="00D96389"/>
    <w:rsid w:val="00D9639D"/>
    <w:rsid w:val="00D969BA"/>
    <w:rsid w:val="00D96B99"/>
    <w:rsid w:val="00D96CE6"/>
    <w:rsid w:val="00D96EAC"/>
    <w:rsid w:val="00D972EB"/>
    <w:rsid w:val="00D97984"/>
    <w:rsid w:val="00D97C34"/>
    <w:rsid w:val="00D97E15"/>
    <w:rsid w:val="00DA00D6"/>
    <w:rsid w:val="00DA02EA"/>
    <w:rsid w:val="00DA03BE"/>
    <w:rsid w:val="00DA0556"/>
    <w:rsid w:val="00DA0934"/>
    <w:rsid w:val="00DA09C1"/>
    <w:rsid w:val="00DA0A6B"/>
    <w:rsid w:val="00DA0A90"/>
    <w:rsid w:val="00DA1031"/>
    <w:rsid w:val="00DA12D7"/>
    <w:rsid w:val="00DA181E"/>
    <w:rsid w:val="00DA183A"/>
    <w:rsid w:val="00DA1E27"/>
    <w:rsid w:val="00DA235F"/>
    <w:rsid w:val="00DA2674"/>
    <w:rsid w:val="00DA2A44"/>
    <w:rsid w:val="00DA2F24"/>
    <w:rsid w:val="00DA357F"/>
    <w:rsid w:val="00DA36E7"/>
    <w:rsid w:val="00DA37C6"/>
    <w:rsid w:val="00DA395B"/>
    <w:rsid w:val="00DA39EF"/>
    <w:rsid w:val="00DA3CBD"/>
    <w:rsid w:val="00DA3E77"/>
    <w:rsid w:val="00DA44C3"/>
    <w:rsid w:val="00DA44CF"/>
    <w:rsid w:val="00DA44EC"/>
    <w:rsid w:val="00DA48B7"/>
    <w:rsid w:val="00DA49D2"/>
    <w:rsid w:val="00DA4AF9"/>
    <w:rsid w:val="00DA4C91"/>
    <w:rsid w:val="00DA4E97"/>
    <w:rsid w:val="00DA4FA3"/>
    <w:rsid w:val="00DA522A"/>
    <w:rsid w:val="00DA5411"/>
    <w:rsid w:val="00DA5592"/>
    <w:rsid w:val="00DA573D"/>
    <w:rsid w:val="00DA57D1"/>
    <w:rsid w:val="00DA58D9"/>
    <w:rsid w:val="00DA5F58"/>
    <w:rsid w:val="00DA6018"/>
    <w:rsid w:val="00DA606E"/>
    <w:rsid w:val="00DA60EB"/>
    <w:rsid w:val="00DA6216"/>
    <w:rsid w:val="00DA6306"/>
    <w:rsid w:val="00DA6353"/>
    <w:rsid w:val="00DA64F7"/>
    <w:rsid w:val="00DA68DD"/>
    <w:rsid w:val="00DA6985"/>
    <w:rsid w:val="00DA6A77"/>
    <w:rsid w:val="00DA6C81"/>
    <w:rsid w:val="00DA6D5E"/>
    <w:rsid w:val="00DA6E08"/>
    <w:rsid w:val="00DA6FCD"/>
    <w:rsid w:val="00DA7190"/>
    <w:rsid w:val="00DA7518"/>
    <w:rsid w:val="00DA77E3"/>
    <w:rsid w:val="00DA7BF5"/>
    <w:rsid w:val="00DA7DE4"/>
    <w:rsid w:val="00DB0048"/>
    <w:rsid w:val="00DB014F"/>
    <w:rsid w:val="00DB0285"/>
    <w:rsid w:val="00DB0339"/>
    <w:rsid w:val="00DB047E"/>
    <w:rsid w:val="00DB0818"/>
    <w:rsid w:val="00DB0914"/>
    <w:rsid w:val="00DB0D08"/>
    <w:rsid w:val="00DB0E9B"/>
    <w:rsid w:val="00DB1107"/>
    <w:rsid w:val="00DB114C"/>
    <w:rsid w:val="00DB13F2"/>
    <w:rsid w:val="00DB1405"/>
    <w:rsid w:val="00DB1763"/>
    <w:rsid w:val="00DB1ABD"/>
    <w:rsid w:val="00DB1E48"/>
    <w:rsid w:val="00DB210A"/>
    <w:rsid w:val="00DB22E0"/>
    <w:rsid w:val="00DB234B"/>
    <w:rsid w:val="00DB256E"/>
    <w:rsid w:val="00DB2F28"/>
    <w:rsid w:val="00DB2F2B"/>
    <w:rsid w:val="00DB2F7F"/>
    <w:rsid w:val="00DB3052"/>
    <w:rsid w:val="00DB3539"/>
    <w:rsid w:val="00DB3567"/>
    <w:rsid w:val="00DB362A"/>
    <w:rsid w:val="00DB3695"/>
    <w:rsid w:val="00DB3B5E"/>
    <w:rsid w:val="00DB3C99"/>
    <w:rsid w:val="00DB4086"/>
    <w:rsid w:val="00DB40FD"/>
    <w:rsid w:val="00DB4446"/>
    <w:rsid w:val="00DB4708"/>
    <w:rsid w:val="00DB4768"/>
    <w:rsid w:val="00DB4AF0"/>
    <w:rsid w:val="00DB54BA"/>
    <w:rsid w:val="00DB5502"/>
    <w:rsid w:val="00DB5690"/>
    <w:rsid w:val="00DB56E0"/>
    <w:rsid w:val="00DB595C"/>
    <w:rsid w:val="00DB5B6E"/>
    <w:rsid w:val="00DB62A0"/>
    <w:rsid w:val="00DB64F7"/>
    <w:rsid w:val="00DB6676"/>
    <w:rsid w:val="00DB67CD"/>
    <w:rsid w:val="00DB6A29"/>
    <w:rsid w:val="00DB6E8F"/>
    <w:rsid w:val="00DB70AC"/>
    <w:rsid w:val="00DB7544"/>
    <w:rsid w:val="00DB762A"/>
    <w:rsid w:val="00DB7ADC"/>
    <w:rsid w:val="00DB7C06"/>
    <w:rsid w:val="00DB7FF5"/>
    <w:rsid w:val="00DC078E"/>
    <w:rsid w:val="00DC09AF"/>
    <w:rsid w:val="00DC09CA"/>
    <w:rsid w:val="00DC09D7"/>
    <w:rsid w:val="00DC0AFA"/>
    <w:rsid w:val="00DC0B29"/>
    <w:rsid w:val="00DC0E1E"/>
    <w:rsid w:val="00DC1099"/>
    <w:rsid w:val="00DC112F"/>
    <w:rsid w:val="00DC12D9"/>
    <w:rsid w:val="00DC147F"/>
    <w:rsid w:val="00DC1694"/>
    <w:rsid w:val="00DC169B"/>
    <w:rsid w:val="00DC1741"/>
    <w:rsid w:val="00DC182F"/>
    <w:rsid w:val="00DC1B26"/>
    <w:rsid w:val="00DC2018"/>
    <w:rsid w:val="00DC2118"/>
    <w:rsid w:val="00DC2488"/>
    <w:rsid w:val="00DC25AA"/>
    <w:rsid w:val="00DC2930"/>
    <w:rsid w:val="00DC3680"/>
    <w:rsid w:val="00DC3685"/>
    <w:rsid w:val="00DC3A14"/>
    <w:rsid w:val="00DC3C99"/>
    <w:rsid w:val="00DC3F0C"/>
    <w:rsid w:val="00DC454D"/>
    <w:rsid w:val="00DC4593"/>
    <w:rsid w:val="00DC4923"/>
    <w:rsid w:val="00DC4CEB"/>
    <w:rsid w:val="00DC4E13"/>
    <w:rsid w:val="00DC4E61"/>
    <w:rsid w:val="00DC505D"/>
    <w:rsid w:val="00DC52AC"/>
    <w:rsid w:val="00DC52C4"/>
    <w:rsid w:val="00DC5AD3"/>
    <w:rsid w:val="00DC5E4F"/>
    <w:rsid w:val="00DC5FEF"/>
    <w:rsid w:val="00DC6343"/>
    <w:rsid w:val="00DC6976"/>
    <w:rsid w:val="00DC6CA6"/>
    <w:rsid w:val="00DC7232"/>
    <w:rsid w:val="00DC7669"/>
    <w:rsid w:val="00DC76D6"/>
    <w:rsid w:val="00DC77C1"/>
    <w:rsid w:val="00DC77F4"/>
    <w:rsid w:val="00DC78B5"/>
    <w:rsid w:val="00DC7934"/>
    <w:rsid w:val="00DC7B2C"/>
    <w:rsid w:val="00DD030D"/>
    <w:rsid w:val="00DD07AF"/>
    <w:rsid w:val="00DD0D93"/>
    <w:rsid w:val="00DD0FE0"/>
    <w:rsid w:val="00DD1046"/>
    <w:rsid w:val="00DD1174"/>
    <w:rsid w:val="00DD1504"/>
    <w:rsid w:val="00DD156E"/>
    <w:rsid w:val="00DD159A"/>
    <w:rsid w:val="00DD1F02"/>
    <w:rsid w:val="00DD1F06"/>
    <w:rsid w:val="00DD1FB1"/>
    <w:rsid w:val="00DD1FC8"/>
    <w:rsid w:val="00DD25DB"/>
    <w:rsid w:val="00DD27AA"/>
    <w:rsid w:val="00DD2870"/>
    <w:rsid w:val="00DD2B78"/>
    <w:rsid w:val="00DD2C84"/>
    <w:rsid w:val="00DD30CD"/>
    <w:rsid w:val="00DD326B"/>
    <w:rsid w:val="00DD3273"/>
    <w:rsid w:val="00DD36C4"/>
    <w:rsid w:val="00DD37A6"/>
    <w:rsid w:val="00DD3F7F"/>
    <w:rsid w:val="00DD445C"/>
    <w:rsid w:val="00DD48F9"/>
    <w:rsid w:val="00DD49FC"/>
    <w:rsid w:val="00DD4BF3"/>
    <w:rsid w:val="00DD4CCF"/>
    <w:rsid w:val="00DD4CD0"/>
    <w:rsid w:val="00DD5367"/>
    <w:rsid w:val="00DD5A4C"/>
    <w:rsid w:val="00DD5CA4"/>
    <w:rsid w:val="00DD63FE"/>
    <w:rsid w:val="00DD6597"/>
    <w:rsid w:val="00DD6835"/>
    <w:rsid w:val="00DD6956"/>
    <w:rsid w:val="00DD6E1D"/>
    <w:rsid w:val="00DD728A"/>
    <w:rsid w:val="00DD7789"/>
    <w:rsid w:val="00DD7BB9"/>
    <w:rsid w:val="00DD7CD2"/>
    <w:rsid w:val="00DD7E10"/>
    <w:rsid w:val="00DE001D"/>
    <w:rsid w:val="00DE0326"/>
    <w:rsid w:val="00DE04EF"/>
    <w:rsid w:val="00DE05A3"/>
    <w:rsid w:val="00DE0655"/>
    <w:rsid w:val="00DE077B"/>
    <w:rsid w:val="00DE09E7"/>
    <w:rsid w:val="00DE0B27"/>
    <w:rsid w:val="00DE0B2B"/>
    <w:rsid w:val="00DE0DB0"/>
    <w:rsid w:val="00DE0DCD"/>
    <w:rsid w:val="00DE1048"/>
    <w:rsid w:val="00DE1240"/>
    <w:rsid w:val="00DE133A"/>
    <w:rsid w:val="00DE14A5"/>
    <w:rsid w:val="00DE15A8"/>
    <w:rsid w:val="00DE167F"/>
    <w:rsid w:val="00DE1902"/>
    <w:rsid w:val="00DE1CA0"/>
    <w:rsid w:val="00DE1EB2"/>
    <w:rsid w:val="00DE2097"/>
    <w:rsid w:val="00DE22B2"/>
    <w:rsid w:val="00DE2D9C"/>
    <w:rsid w:val="00DE2EF1"/>
    <w:rsid w:val="00DE2FCA"/>
    <w:rsid w:val="00DE2FFA"/>
    <w:rsid w:val="00DE3017"/>
    <w:rsid w:val="00DE3286"/>
    <w:rsid w:val="00DE3551"/>
    <w:rsid w:val="00DE3625"/>
    <w:rsid w:val="00DE38AC"/>
    <w:rsid w:val="00DE394D"/>
    <w:rsid w:val="00DE39B0"/>
    <w:rsid w:val="00DE3A05"/>
    <w:rsid w:val="00DE3B7B"/>
    <w:rsid w:val="00DE3BFD"/>
    <w:rsid w:val="00DE3E99"/>
    <w:rsid w:val="00DE4747"/>
    <w:rsid w:val="00DE476E"/>
    <w:rsid w:val="00DE490F"/>
    <w:rsid w:val="00DE4B74"/>
    <w:rsid w:val="00DE4C76"/>
    <w:rsid w:val="00DE4D58"/>
    <w:rsid w:val="00DE4F98"/>
    <w:rsid w:val="00DE51DB"/>
    <w:rsid w:val="00DE54D7"/>
    <w:rsid w:val="00DE5647"/>
    <w:rsid w:val="00DE5732"/>
    <w:rsid w:val="00DE575F"/>
    <w:rsid w:val="00DE5CD1"/>
    <w:rsid w:val="00DE5F2B"/>
    <w:rsid w:val="00DE5F32"/>
    <w:rsid w:val="00DE60F0"/>
    <w:rsid w:val="00DE651F"/>
    <w:rsid w:val="00DE66A1"/>
    <w:rsid w:val="00DE66E9"/>
    <w:rsid w:val="00DE6A94"/>
    <w:rsid w:val="00DE6B66"/>
    <w:rsid w:val="00DE7541"/>
    <w:rsid w:val="00DE75E3"/>
    <w:rsid w:val="00DE7B31"/>
    <w:rsid w:val="00DE7CF3"/>
    <w:rsid w:val="00DE7D7C"/>
    <w:rsid w:val="00DE7EE1"/>
    <w:rsid w:val="00DF01C2"/>
    <w:rsid w:val="00DF0347"/>
    <w:rsid w:val="00DF03A7"/>
    <w:rsid w:val="00DF03DB"/>
    <w:rsid w:val="00DF0801"/>
    <w:rsid w:val="00DF0925"/>
    <w:rsid w:val="00DF0C13"/>
    <w:rsid w:val="00DF1432"/>
    <w:rsid w:val="00DF15C6"/>
    <w:rsid w:val="00DF169F"/>
    <w:rsid w:val="00DF1723"/>
    <w:rsid w:val="00DF20AA"/>
    <w:rsid w:val="00DF247C"/>
    <w:rsid w:val="00DF264A"/>
    <w:rsid w:val="00DF2867"/>
    <w:rsid w:val="00DF33CF"/>
    <w:rsid w:val="00DF37DB"/>
    <w:rsid w:val="00DF3C8B"/>
    <w:rsid w:val="00DF3ED2"/>
    <w:rsid w:val="00DF41A2"/>
    <w:rsid w:val="00DF452F"/>
    <w:rsid w:val="00DF4B11"/>
    <w:rsid w:val="00DF4B90"/>
    <w:rsid w:val="00DF4CCB"/>
    <w:rsid w:val="00DF531A"/>
    <w:rsid w:val="00DF547D"/>
    <w:rsid w:val="00DF57FA"/>
    <w:rsid w:val="00DF5915"/>
    <w:rsid w:val="00DF5B4A"/>
    <w:rsid w:val="00DF5D63"/>
    <w:rsid w:val="00DF5D89"/>
    <w:rsid w:val="00DF616C"/>
    <w:rsid w:val="00DF6695"/>
    <w:rsid w:val="00DF67F7"/>
    <w:rsid w:val="00DF6EF0"/>
    <w:rsid w:val="00DF6FA8"/>
    <w:rsid w:val="00DF72AC"/>
    <w:rsid w:val="00DF7691"/>
    <w:rsid w:val="00DF795B"/>
    <w:rsid w:val="00DF7D89"/>
    <w:rsid w:val="00E00041"/>
    <w:rsid w:val="00E0024D"/>
    <w:rsid w:val="00E0047F"/>
    <w:rsid w:val="00E00935"/>
    <w:rsid w:val="00E00960"/>
    <w:rsid w:val="00E00A18"/>
    <w:rsid w:val="00E00CF7"/>
    <w:rsid w:val="00E00D9F"/>
    <w:rsid w:val="00E01061"/>
    <w:rsid w:val="00E01162"/>
    <w:rsid w:val="00E0157E"/>
    <w:rsid w:val="00E01B6F"/>
    <w:rsid w:val="00E01BC2"/>
    <w:rsid w:val="00E0220C"/>
    <w:rsid w:val="00E02405"/>
    <w:rsid w:val="00E02501"/>
    <w:rsid w:val="00E02571"/>
    <w:rsid w:val="00E02789"/>
    <w:rsid w:val="00E02D7C"/>
    <w:rsid w:val="00E02D90"/>
    <w:rsid w:val="00E03241"/>
    <w:rsid w:val="00E03697"/>
    <w:rsid w:val="00E03B40"/>
    <w:rsid w:val="00E03E99"/>
    <w:rsid w:val="00E04B19"/>
    <w:rsid w:val="00E04C15"/>
    <w:rsid w:val="00E0529F"/>
    <w:rsid w:val="00E05325"/>
    <w:rsid w:val="00E05D29"/>
    <w:rsid w:val="00E05DED"/>
    <w:rsid w:val="00E05F3C"/>
    <w:rsid w:val="00E064D2"/>
    <w:rsid w:val="00E06BE3"/>
    <w:rsid w:val="00E06C91"/>
    <w:rsid w:val="00E06F6E"/>
    <w:rsid w:val="00E07122"/>
    <w:rsid w:val="00E07179"/>
    <w:rsid w:val="00E07397"/>
    <w:rsid w:val="00E073B3"/>
    <w:rsid w:val="00E0769C"/>
    <w:rsid w:val="00E077BE"/>
    <w:rsid w:val="00E1037E"/>
    <w:rsid w:val="00E10469"/>
    <w:rsid w:val="00E10540"/>
    <w:rsid w:val="00E10740"/>
    <w:rsid w:val="00E10AB0"/>
    <w:rsid w:val="00E10B1E"/>
    <w:rsid w:val="00E1116E"/>
    <w:rsid w:val="00E111EE"/>
    <w:rsid w:val="00E11692"/>
    <w:rsid w:val="00E1176D"/>
    <w:rsid w:val="00E11868"/>
    <w:rsid w:val="00E11AC5"/>
    <w:rsid w:val="00E11E26"/>
    <w:rsid w:val="00E12108"/>
    <w:rsid w:val="00E127B4"/>
    <w:rsid w:val="00E127E5"/>
    <w:rsid w:val="00E1300D"/>
    <w:rsid w:val="00E132C9"/>
    <w:rsid w:val="00E1335F"/>
    <w:rsid w:val="00E1346D"/>
    <w:rsid w:val="00E134DC"/>
    <w:rsid w:val="00E1389A"/>
    <w:rsid w:val="00E13DF5"/>
    <w:rsid w:val="00E13E51"/>
    <w:rsid w:val="00E143A7"/>
    <w:rsid w:val="00E14543"/>
    <w:rsid w:val="00E14A9E"/>
    <w:rsid w:val="00E152ED"/>
    <w:rsid w:val="00E15366"/>
    <w:rsid w:val="00E15457"/>
    <w:rsid w:val="00E15658"/>
    <w:rsid w:val="00E15808"/>
    <w:rsid w:val="00E1586D"/>
    <w:rsid w:val="00E1593D"/>
    <w:rsid w:val="00E15DF0"/>
    <w:rsid w:val="00E1602E"/>
    <w:rsid w:val="00E162D6"/>
    <w:rsid w:val="00E16796"/>
    <w:rsid w:val="00E167B6"/>
    <w:rsid w:val="00E17255"/>
    <w:rsid w:val="00E173AA"/>
    <w:rsid w:val="00E17490"/>
    <w:rsid w:val="00E1753E"/>
    <w:rsid w:val="00E175E3"/>
    <w:rsid w:val="00E1766B"/>
    <w:rsid w:val="00E1784E"/>
    <w:rsid w:val="00E20559"/>
    <w:rsid w:val="00E206F6"/>
    <w:rsid w:val="00E20970"/>
    <w:rsid w:val="00E2125D"/>
    <w:rsid w:val="00E2134D"/>
    <w:rsid w:val="00E21570"/>
    <w:rsid w:val="00E216C4"/>
    <w:rsid w:val="00E21BD6"/>
    <w:rsid w:val="00E21CDB"/>
    <w:rsid w:val="00E21E88"/>
    <w:rsid w:val="00E21E97"/>
    <w:rsid w:val="00E22014"/>
    <w:rsid w:val="00E22276"/>
    <w:rsid w:val="00E222F3"/>
    <w:rsid w:val="00E229E1"/>
    <w:rsid w:val="00E22C18"/>
    <w:rsid w:val="00E22CD5"/>
    <w:rsid w:val="00E22D62"/>
    <w:rsid w:val="00E22D9E"/>
    <w:rsid w:val="00E23459"/>
    <w:rsid w:val="00E235CA"/>
    <w:rsid w:val="00E23B3D"/>
    <w:rsid w:val="00E23CCB"/>
    <w:rsid w:val="00E23CEC"/>
    <w:rsid w:val="00E23ECC"/>
    <w:rsid w:val="00E2420A"/>
    <w:rsid w:val="00E243F0"/>
    <w:rsid w:val="00E24687"/>
    <w:rsid w:val="00E25ABE"/>
    <w:rsid w:val="00E25DDA"/>
    <w:rsid w:val="00E262EC"/>
    <w:rsid w:val="00E26320"/>
    <w:rsid w:val="00E2660E"/>
    <w:rsid w:val="00E267A9"/>
    <w:rsid w:val="00E267D6"/>
    <w:rsid w:val="00E2699D"/>
    <w:rsid w:val="00E26A59"/>
    <w:rsid w:val="00E26AEB"/>
    <w:rsid w:val="00E26E8A"/>
    <w:rsid w:val="00E26F48"/>
    <w:rsid w:val="00E270B4"/>
    <w:rsid w:val="00E27631"/>
    <w:rsid w:val="00E27746"/>
    <w:rsid w:val="00E30037"/>
    <w:rsid w:val="00E302AB"/>
    <w:rsid w:val="00E30383"/>
    <w:rsid w:val="00E305AD"/>
    <w:rsid w:val="00E30FC3"/>
    <w:rsid w:val="00E311EE"/>
    <w:rsid w:val="00E316F5"/>
    <w:rsid w:val="00E316F9"/>
    <w:rsid w:val="00E31883"/>
    <w:rsid w:val="00E3196A"/>
    <w:rsid w:val="00E319BA"/>
    <w:rsid w:val="00E319EB"/>
    <w:rsid w:val="00E31A31"/>
    <w:rsid w:val="00E31AC3"/>
    <w:rsid w:val="00E31B44"/>
    <w:rsid w:val="00E31CCE"/>
    <w:rsid w:val="00E31F15"/>
    <w:rsid w:val="00E320B0"/>
    <w:rsid w:val="00E322D6"/>
    <w:rsid w:val="00E3236C"/>
    <w:rsid w:val="00E32442"/>
    <w:rsid w:val="00E32509"/>
    <w:rsid w:val="00E328FE"/>
    <w:rsid w:val="00E32A26"/>
    <w:rsid w:val="00E32C45"/>
    <w:rsid w:val="00E32C8C"/>
    <w:rsid w:val="00E32E8D"/>
    <w:rsid w:val="00E334A4"/>
    <w:rsid w:val="00E336C5"/>
    <w:rsid w:val="00E33B87"/>
    <w:rsid w:val="00E33E78"/>
    <w:rsid w:val="00E33FBC"/>
    <w:rsid w:val="00E34049"/>
    <w:rsid w:val="00E3406A"/>
    <w:rsid w:val="00E342AD"/>
    <w:rsid w:val="00E342E7"/>
    <w:rsid w:val="00E342F5"/>
    <w:rsid w:val="00E34606"/>
    <w:rsid w:val="00E34A28"/>
    <w:rsid w:val="00E34F17"/>
    <w:rsid w:val="00E34F93"/>
    <w:rsid w:val="00E34FEF"/>
    <w:rsid w:val="00E351AE"/>
    <w:rsid w:val="00E3551F"/>
    <w:rsid w:val="00E35692"/>
    <w:rsid w:val="00E35CF4"/>
    <w:rsid w:val="00E35D9E"/>
    <w:rsid w:val="00E36278"/>
    <w:rsid w:val="00E36794"/>
    <w:rsid w:val="00E36BE0"/>
    <w:rsid w:val="00E36CE1"/>
    <w:rsid w:val="00E36FCB"/>
    <w:rsid w:val="00E375FF"/>
    <w:rsid w:val="00E37A61"/>
    <w:rsid w:val="00E37D6E"/>
    <w:rsid w:val="00E37D9A"/>
    <w:rsid w:val="00E40435"/>
    <w:rsid w:val="00E4045F"/>
    <w:rsid w:val="00E405C0"/>
    <w:rsid w:val="00E40824"/>
    <w:rsid w:val="00E41115"/>
    <w:rsid w:val="00E41B89"/>
    <w:rsid w:val="00E41D43"/>
    <w:rsid w:val="00E42111"/>
    <w:rsid w:val="00E425C6"/>
    <w:rsid w:val="00E42695"/>
    <w:rsid w:val="00E4286A"/>
    <w:rsid w:val="00E42A95"/>
    <w:rsid w:val="00E43336"/>
    <w:rsid w:val="00E433AB"/>
    <w:rsid w:val="00E435B5"/>
    <w:rsid w:val="00E437B7"/>
    <w:rsid w:val="00E43AB9"/>
    <w:rsid w:val="00E43AC5"/>
    <w:rsid w:val="00E43BA7"/>
    <w:rsid w:val="00E43DE0"/>
    <w:rsid w:val="00E43FF0"/>
    <w:rsid w:val="00E44005"/>
    <w:rsid w:val="00E442D3"/>
    <w:rsid w:val="00E442EC"/>
    <w:rsid w:val="00E451CE"/>
    <w:rsid w:val="00E4557A"/>
    <w:rsid w:val="00E45AC5"/>
    <w:rsid w:val="00E45ADF"/>
    <w:rsid w:val="00E461F9"/>
    <w:rsid w:val="00E46387"/>
    <w:rsid w:val="00E464B4"/>
    <w:rsid w:val="00E46605"/>
    <w:rsid w:val="00E467A9"/>
    <w:rsid w:val="00E46DD8"/>
    <w:rsid w:val="00E470AF"/>
    <w:rsid w:val="00E471FE"/>
    <w:rsid w:val="00E47200"/>
    <w:rsid w:val="00E47274"/>
    <w:rsid w:val="00E472B7"/>
    <w:rsid w:val="00E47551"/>
    <w:rsid w:val="00E478C3"/>
    <w:rsid w:val="00E47ACA"/>
    <w:rsid w:val="00E47C6C"/>
    <w:rsid w:val="00E47F19"/>
    <w:rsid w:val="00E50021"/>
    <w:rsid w:val="00E50130"/>
    <w:rsid w:val="00E50374"/>
    <w:rsid w:val="00E504FF"/>
    <w:rsid w:val="00E50603"/>
    <w:rsid w:val="00E511F2"/>
    <w:rsid w:val="00E51335"/>
    <w:rsid w:val="00E518B9"/>
    <w:rsid w:val="00E519E6"/>
    <w:rsid w:val="00E51D7D"/>
    <w:rsid w:val="00E51FE2"/>
    <w:rsid w:val="00E52134"/>
    <w:rsid w:val="00E52271"/>
    <w:rsid w:val="00E52978"/>
    <w:rsid w:val="00E52D65"/>
    <w:rsid w:val="00E52E1D"/>
    <w:rsid w:val="00E52E2F"/>
    <w:rsid w:val="00E53100"/>
    <w:rsid w:val="00E53557"/>
    <w:rsid w:val="00E53DB6"/>
    <w:rsid w:val="00E5426D"/>
    <w:rsid w:val="00E54B3C"/>
    <w:rsid w:val="00E54E95"/>
    <w:rsid w:val="00E55460"/>
    <w:rsid w:val="00E554D6"/>
    <w:rsid w:val="00E55832"/>
    <w:rsid w:val="00E56063"/>
    <w:rsid w:val="00E56067"/>
    <w:rsid w:val="00E560E1"/>
    <w:rsid w:val="00E56209"/>
    <w:rsid w:val="00E563CD"/>
    <w:rsid w:val="00E56434"/>
    <w:rsid w:val="00E56570"/>
    <w:rsid w:val="00E567E1"/>
    <w:rsid w:val="00E5680A"/>
    <w:rsid w:val="00E56A7E"/>
    <w:rsid w:val="00E56C47"/>
    <w:rsid w:val="00E57173"/>
    <w:rsid w:val="00E57441"/>
    <w:rsid w:val="00E5745E"/>
    <w:rsid w:val="00E57885"/>
    <w:rsid w:val="00E57B15"/>
    <w:rsid w:val="00E57DB9"/>
    <w:rsid w:val="00E60284"/>
    <w:rsid w:val="00E6033A"/>
    <w:rsid w:val="00E60A52"/>
    <w:rsid w:val="00E60D74"/>
    <w:rsid w:val="00E60E63"/>
    <w:rsid w:val="00E61398"/>
    <w:rsid w:val="00E614F5"/>
    <w:rsid w:val="00E6185A"/>
    <w:rsid w:val="00E61A5A"/>
    <w:rsid w:val="00E61C8C"/>
    <w:rsid w:val="00E61CBC"/>
    <w:rsid w:val="00E62211"/>
    <w:rsid w:val="00E62737"/>
    <w:rsid w:val="00E63051"/>
    <w:rsid w:val="00E633BF"/>
    <w:rsid w:val="00E63405"/>
    <w:rsid w:val="00E637A1"/>
    <w:rsid w:val="00E63D3D"/>
    <w:rsid w:val="00E642DF"/>
    <w:rsid w:val="00E64345"/>
    <w:rsid w:val="00E645FB"/>
    <w:rsid w:val="00E6468A"/>
    <w:rsid w:val="00E647D1"/>
    <w:rsid w:val="00E64A8C"/>
    <w:rsid w:val="00E64C2C"/>
    <w:rsid w:val="00E64C7E"/>
    <w:rsid w:val="00E65106"/>
    <w:rsid w:val="00E65230"/>
    <w:rsid w:val="00E6538C"/>
    <w:rsid w:val="00E65602"/>
    <w:rsid w:val="00E6565B"/>
    <w:rsid w:val="00E65B6A"/>
    <w:rsid w:val="00E65D6A"/>
    <w:rsid w:val="00E66156"/>
    <w:rsid w:val="00E66341"/>
    <w:rsid w:val="00E663AA"/>
    <w:rsid w:val="00E66879"/>
    <w:rsid w:val="00E66F5F"/>
    <w:rsid w:val="00E67204"/>
    <w:rsid w:val="00E67448"/>
    <w:rsid w:val="00E674D9"/>
    <w:rsid w:val="00E67703"/>
    <w:rsid w:val="00E67AF6"/>
    <w:rsid w:val="00E67CB1"/>
    <w:rsid w:val="00E701DB"/>
    <w:rsid w:val="00E7035A"/>
    <w:rsid w:val="00E70909"/>
    <w:rsid w:val="00E70D20"/>
    <w:rsid w:val="00E71BF7"/>
    <w:rsid w:val="00E71DB7"/>
    <w:rsid w:val="00E71E2E"/>
    <w:rsid w:val="00E72121"/>
    <w:rsid w:val="00E7231D"/>
    <w:rsid w:val="00E725C4"/>
    <w:rsid w:val="00E727F2"/>
    <w:rsid w:val="00E7306E"/>
    <w:rsid w:val="00E7342C"/>
    <w:rsid w:val="00E73551"/>
    <w:rsid w:val="00E7374E"/>
    <w:rsid w:val="00E738A7"/>
    <w:rsid w:val="00E7393F"/>
    <w:rsid w:val="00E73A4C"/>
    <w:rsid w:val="00E742CF"/>
    <w:rsid w:val="00E7448D"/>
    <w:rsid w:val="00E74507"/>
    <w:rsid w:val="00E74778"/>
    <w:rsid w:val="00E74B8A"/>
    <w:rsid w:val="00E7518B"/>
    <w:rsid w:val="00E753C2"/>
    <w:rsid w:val="00E75650"/>
    <w:rsid w:val="00E7581F"/>
    <w:rsid w:val="00E7596E"/>
    <w:rsid w:val="00E75C65"/>
    <w:rsid w:val="00E7623A"/>
    <w:rsid w:val="00E762BF"/>
    <w:rsid w:val="00E7635F"/>
    <w:rsid w:val="00E76558"/>
    <w:rsid w:val="00E765B0"/>
    <w:rsid w:val="00E767B1"/>
    <w:rsid w:val="00E76ABB"/>
    <w:rsid w:val="00E76C19"/>
    <w:rsid w:val="00E76CCC"/>
    <w:rsid w:val="00E76D3A"/>
    <w:rsid w:val="00E773F7"/>
    <w:rsid w:val="00E77A2F"/>
    <w:rsid w:val="00E77C28"/>
    <w:rsid w:val="00E77C95"/>
    <w:rsid w:val="00E77F57"/>
    <w:rsid w:val="00E8045B"/>
    <w:rsid w:val="00E8046D"/>
    <w:rsid w:val="00E806E4"/>
    <w:rsid w:val="00E80BD9"/>
    <w:rsid w:val="00E80F92"/>
    <w:rsid w:val="00E81135"/>
    <w:rsid w:val="00E814DF"/>
    <w:rsid w:val="00E81B10"/>
    <w:rsid w:val="00E82176"/>
    <w:rsid w:val="00E824F7"/>
    <w:rsid w:val="00E8267E"/>
    <w:rsid w:val="00E8297E"/>
    <w:rsid w:val="00E82AB0"/>
    <w:rsid w:val="00E82B1B"/>
    <w:rsid w:val="00E82DEF"/>
    <w:rsid w:val="00E83274"/>
    <w:rsid w:val="00E834C4"/>
    <w:rsid w:val="00E83563"/>
    <w:rsid w:val="00E837FE"/>
    <w:rsid w:val="00E83857"/>
    <w:rsid w:val="00E838ED"/>
    <w:rsid w:val="00E83E63"/>
    <w:rsid w:val="00E83EC8"/>
    <w:rsid w:val="00E84208"/>
    <w:rsid w:val="00E8470A"/>
    <w:rsid w:val="00E847FA"/>
    <w:rsid w:val="00E84EDC"/>
    <w:rsid w:val="00E84F10"/>
    <w:rsid w:val="00E8515F"/>
    <w:rsid w:val="00E85248"/>
    <w:rsid w:val="00E856BC"/>
    <w:rsid w:val="00E85924"/>
    <w:rsid w:val="00E85AC7"/>
    <w:rsid w:val="00E85B50"/>
    <w:rsid w:val="00E86200"/>
    <w:rsid w:val="00E86ABF"/>
    <w:rsid w:val="00E86B77"/>
    <w:rsid w:val="00E86BF1"/>
    <w:rsid w:val="00E86DE2"/>
    <w:rsid w:val="00E86E19"/>
    <w:rsid w:val="00E86F4C"/>
    <w:rsid w:val="00E872CE"/>
    <w:rsid w:val="00E8772F"/>
    <w:rsid w:val="00E8796E"/>
    <w:rsid w:val="00E87D76"/>
    <w:rsid w:val="00E87D99"/>
    <w:rsid w:val="00E90354"/>
    <w:rsid w:val="00E9044F"/>
    <w:rsid w:val="00E9064D"/>
    <w:rsid w:val="00E907FD"/>
    <w:rsid w:val="00E90D80"/>
    <w:rsid w:val="00E90F78"/>
    <w:rsid w:val="00E91078"/>
    <w:rsid w:val="00E910E9"/>
    <w:rsid w:val="00E9119A"/>
    <w:rsid w:val="00E916B7"/>
    <w:rsid w:val="00E917FE"/>
    <w:rsid w:val="00E91877"/>
    <w:rsid w:val="00E91A50"/>
    <w:rsid w:val="00E91D4A"/>
    <w:rsid w:val="00E9214F"/>
    <w:rsid w:val="00E922EC"/>
    <w:rsid w:val="00E9261C"/>
    <w:rsid w:val="00E926A8"/>
    <w:rsid w:val="00E92AFD"/>
    <w:rsid w:val="00E93360"/>
    <w:rsid w:val="00E93376"/>
    <w:rsid w:val="00E9369C"/>
    <w:rsid w:val="00E938F5"/>
    <w:rsid w:val="00E94223"/>
    <w:rsid w:val="00E94229"/>
    <w:rsid w:val="00E9443C"/>
    <w:rsid w:val="00E94494"/>
    <w:rsid w:val="00E94990"/>
    <w:rsid w:val="00E94A87"/>
    <w:rsid w:val="00E94F30"/>
    <w:rsid w:val="00E9504B"/>
    <w:rsid w:val="00E95111"/>
    <w:rsid w:val="00E95356"/>
    <w:rsid w:val="00E954CD"/>
    <w:rsid w:val="00E95556"/>
    <w:rsid w:val="00E959BE"/>
    <w:rsid w:val="00E95AD9"/>
    <w:rsid w:val="00E964E4"/>
    <w:rsid w:val="00E96B61"/>
    <w:rsid w:val="00E96C32"/>
    <w:rsid w:val="00E96FAA"/>
    <w:rsid w:val="00E971C0"/>
    <w:rsid w:val="00E9735B"/>
    <w:rsid w:val="00E974FF"/>
    <w:rsid w:val="00E97B7D"/>
    <w:rsid w:val="00E97C82"/>
    <w:rsid w:val="00E97DDB"/>
    <w:rsid w:val="00EA0209"/>
    <w:rsid w:val="00EA023C"/>
    <w:rsid w:val="00EA045F"/>
    <w:rsid w:val="00EA064C"/>
    <w:rsid w:val="00EA0772"/>
    <w:rsid w:val="00EA0964"/>
    <w:rsid w:val="00EA0C13"/>
    <w:rsid w:val="00EA0E35"/>
    <w:rsid w:val="00EA1005"/>
    <w:rsid w:val="00EA12EA"/>
    <w:rsid w:val="00EA157E"/>
    <w:rsid w:val="00EA18D1"/>
    <w:rsid w:val="00EA1AAE"/>
    <w:rsid w:val="00EA1DB7"/>
    <w:rsid w:val="00EA1E0F"/>
    <w:rsid w:val="00EA1EB8"/>
    <w:rsid w:val="00EA206A"/>
    <w:rsid w:val="00EA2210"/>
    <w:rsid w:val="00EA2326"/>
    <w:rsid w:val="00EA28F1"/>
    <w:rsid w:val="00EA2E52"/>
    <w:rsid w:val="00EA2FD5"/>
    <w:rsid w:val="00EA30EE"/>
    <w:rsid w:val="00EA3169"/>
    <w:rsid w:val="00EA32EC"/>
    <w:rsid w:val="00EA378A"/>
    <w:rsid w:val="00EA38C8"/>
    <w:rsid w:val="00EA3DF9"/>
    <w:rsid w:val="00EA3E60"/>
    <w:rsid w:val="00EA4085"/>
    <w:rsid w:val="00EA43CA"/>
    <w:rsid w:val="00EA459C"/>
    <w:rsid w:val="00EA47D9"/>
    <w:rsid w:val="00EA49A3"/>
    <w:rsid w:val="00EA4A93"/>
    <w:rsid w:val="00EA4CA8"/>
    <w:rsid w:val="00EA4E0C"/>
    <w:rsid w:val="00EA4E12"/>
    <w:rsid w:val="00EA5104"/>
    <w:rsid w:val="00EA51F4"/>
    <w:rsid w:val="00EA5503"/>
    <w:rsid w:val="00EA5672"/>
    <w:rsid w:val="00EA57B4"/>
    <w:rsid w:val="00EA5E1B"/>
    <w:rsid w:val="00EA5F70"/>
    <w:rsid w:val="00EA601E"/>
    <w:rsid w:val="00EA60F6"/>
    <w:rsid w:val="00EA68A9"/>
    <w:rsid w:val="00EA6AAE"/>
    <w:rsid w:val="00EA6C6A"/>
    <w:rsid w:val="00EA6EEC"/>
    <w:rsid w:val="00EA7091"/>
    <w:rsid w:val="00EA7890"/>
    <w:rsid w:val="00EA7C2E"/>
    <w:rsid w:val="00EA7FD6"/>
    <w:rsid w:val="00EB008F"/>
    <w:rsid w:val="00EB0355"/>
    <w:rsid w:val="00EB05B3"/>
    <w:rsid w:val="00EB062F"/>
    <w:rsid w:val="00EB06C1"/>
    <w:rsid w:val="00EB08A4"/>
    <w:rsid w:val="00EB0A7D"/>
    <w:rsid w:val="00EB1A9F"/>
    <w:rsid w:val="00EB1B82"/>
    <w:rsid w:val="00EB1B9C"/>
    <w:rsid w:val="00EB1D69"/>
    <w:rsid w:val="00EB1FF3"/>
    <w:rsid w:val="00EB2333"/>
    <w:rsid w:val="00EB23CC"/>
    <w:rsid w:val="00EB2A77"/>
    <w:rsid w:val="00EB2A82"/>
    <w:rsid w:val="00EB2CDE"/>
    <w:rsid w:val="00EB3193"/>
    <w:rsid w:val="00EB31C5"/>
    <w:rsid w:val="00EB3278"/>
    <w:rsid w:val="00EB3283"/>
    <w:rsid w:val="00EB3380"/>
    <w:rsid w:val="00EB33F3"/>
    <w:rsid w:val="00EB3958"/>
    <w:rsid w:val="00EB3989"/>
    <w:rsid w:val="00EB3E3C"/>
    <w:rsid w:val="00EB3EA5"/>
    <w:rsid w:val="00EB3F38"/>
    <w:rsid w:val="00EB406B"/>
    <w:rsid w:val="00EB4293"/>
    <w:rsid w:val="00EB4344"/>
    <w:rsid w:val="00EB4653"/>
    <w:rsid w:val="00EB47AE"/>
    <w:rsid w:val="00EB4917"/>
    <w:rsid w:val="00EB4A66"/>
    <w:rsid w:val="00EB4E51"/>
    <w:rsid w:val="00EB518F"/>
    <w:rsid w:val="00EB56A0"/>
    <w:rsid w:val="00EB5DEF"/>
    <w:rsid w:val="00EB5E0B"/>
    <w:rsid w:val="00EB6168"/>
    <w:rsid w:val="00EB6473"/>
    <w:rsid w:val="00EB65B5"/>
    <w:rsid w:val="00EB68DD"/>
    <w:rsid w:val="00EB7255"/>
    <w:rsid w:val="00EB7436"/>
    <w:rsid w:val="00EB7502"/>
    <w:rsid w:val="00EB7D6F"/>
    <w:rsid w:val="00EB7E1D"/>
    <w:rsid w:val="00EB7E9B"/>
    <w:rsid w:val="00EB7EAA"/>
    <w:rsid w:val="00EC0060"/>
    <w:rsid w:val="00EC01F7"/>
    <w:rsid w:val="00EC03A6"/>
    <w:rsid w:val="00EC099C"/>
    <w:rsid w:val="00EC0D1E"/>
    <w:rsid w:val="00EC0D48"/>
    <w:rsid w:val="00EC15F8"/>
    <w:rsid w:val="00EC1E0F"/>
    <w:rsid w:val="00EC2222"/>
    <w:rsid w:val="00EC22DF"/>
    <w:rsid w:val="00EC278B"/>
    <w:rsid w:val="00EC28BC"/>
    <w:rsid w:val="00EC297A"/>
    <w:rsid w:val="00EC2A70"/>
    <w:rsid w:val="00EC2C10"/>
    <w:rsid w:val="00EC2CE5"/>
    <w:rsid w:val="00EC2CFD"/>
    <w:rsid w:val="00EC3147"/>
    <w:rsid w:val="00EC3302"/>
    <w:rsid w:val="00EC3B2E"/>
    <w:rsid w:val="00EC456B"/>
    <w:rsid w:val="00EC45CE"/>
    <w:rsid w:val="00EC47A9"/>
    <w:rsid w:val="00EC488B"/>
    <w:rsid w:val="00EC4A57"/>
    <w:rsid w:val="00EC4C2A"/>
    <w:rsid w:val="00EC4E9D"/>
    <w:rsid w:val="00EC507F"/>
    <w:rsid w:val="00EC5259"/>
    <w:rsid w:val="00EC5318"/>
    <w:rsid w:val="00EC57C0"/>
    <w:rsid w:val="00EC5C2C"/>
    <w:rsid w:val="00EC5D22"/>
    <w:rsid w:val="00EC5D3C"/>
    <w:rsid w:val="00EC5D8C"/>
    <w:rsid w:val="00EC6100"/>
    <w:rsid w:val="00EC6115"/>
    <w:rsid w:val="00EC63DB"/>
    <w:rsid w:val="00EC63FE"/>
    <w:rsid w:val="00EC64BC"/>
    <w:rsid w:val="00EC64D3"/>
    <w:rsid w:val="00EC670B"/>
    <w:rsid w:val="00EC6A12"/>
    <w:rsid w:val="00EC6A23"/>
    <w:rsid w:val="00EC6D77"/>
    <w:rsid w:val="00EC6F80"/>
    <w:rsid w:val="00EC7080"/>
    <w:rsid w:val="00EC73F6"/>
    <w:rsid w:val="00EC7486"/>
    <w:rsid w:val="00EC78CB"/>
    <w:rsid w:val="00EC7A24"/>
    <w:rsid w:val="00ED0166"/>
    <w:rsid w:val="00ED0283"/>
    <w:rsid w:val="00ED0483"/>
    <w:rsid w:val="00ED0CDC"/>
    <w:rsid w:val="00ED0DCB"/>
    <w:rsid w:val="00ED190C"/>
    <w:rsid w:val="00ED1CC9"/>
    <w:rsid w:val="00ED2138"/>
    <w:rsid w:val="00ED23B4"/>
    <w:rsid w:val="00ED2438"/>
    <w:rsid w:val="00ED24D8"/>
    <w:rsid w:val="00ED28D3"/>
    <w:rsid w:val="00ED2C28"/>
    <w:rsid w:val="00ED32A3"/>
    <w:rsid w:val="00ED34A2"/>
    <w:rsid w:val="00ED35C2"/>
    <w:rsid w:val="00ED3685"/>
    <w:rsid w:val="00ED3894"/>
    <w:rsid w:val="00ED3978"/>
    <w:rsid w:val="00ED3D16"/>
    <w:rsid w:val="00ED4284"/>
    <w:rsid w:val="00ED43C5"/>
    <w:rsid w:val="00ED4829"/>
    <w:rsid w:val="00ED4AF2"/>
    <w:rsid w:val="00ED4B8F"/>
    <w:rsid w:val="00ED4BD3"/>
    <w:rsid w:val="00ED4F4B"/>
    <w:rsid w:val="00ED51D7"/>
    <w:rsid w:val="00ED5665"/>
    <w:rsid w:val="00ED567B"/>
    <w:rsid w:val="00ED57F4"/>
    <w:rsid w:val="00ED5C2C"/>
    <w:rsid w:val="00ED5CC1"/>
    <w:rsid w:val="00ED6062"/>
    <w:rsid w:val="00ED62D9"/>
    <w:rsid w:val="00ED6809"/>
    <w:rsid w:val="00ED6EDC"/>
    <w:rsid w:val="00ED6F87"/>
    <w:rsid w:val="00ED713A"/>
    <w:rsid w:val="00ED72EA"/>
    <w:rsid w:val="00ED774B"/>
    <w:rsid w:val="00ED7964"/>
    <w:rsid w:val="00ED7B70"/>
    <w:rsid w:val="00ED7C22"/>
    <w:rsid w:val="00ED7C56"/>
    <w:rsid w:val="00ED7F0A"/>
    <w:rsid w:val="00EE01F4"/>
    <w:rsid w:val="00EE04D8"/>
    <w:rsid w:val="00EE05D0"/>
    <w:rsid w:val="00EE0604"/>
    <w:rsid w:val="00EE0694"/>
    <w:rsid w:val="00EE09CE"/>
    <w:rsid w:val="00EE0A69"/>
    <w:rsid w:val="00EE0C06"/>
    <w:rsid w:val="00EE148C"/>
    <w:rsid w:val="00EE1657"/>
    <w:rsid w:val="00EE1A2B"/>
    <w:rsid w:val="00EE1A50"/>
    <w:rsid w:val="00EE1CA5"/>
    <w:rsid w:val="00EE20E3"/>
    <w:rsid w:val="00EE25D0"/>
    <w:rsid w:val="00EE261C"/>
    <w:rsid w:val="00EE295D"/>
    <w:rsid w:val="00EE2A6C"/>
    <w:rsid w:val="00EE2DDD"/>
    <w:rsid w:val="00EE2E17"/>
    <w:rsid w:val="00EE30B6"/>
    <w:rsid w:val="00EE3257"/>
    <w:rsid w:val="00EE3310"/>
    <w:rsid w:val="00EE3831"/>
    <w:rsid w:val="00EE3C22"/>
    <w:rsid w:val="00EE3D0F"/>
    <w:rsid w:val="00EE3FA7"/>
    <w:rsid w:val="00EE422A"/>
    <w:rsid w:val="00EE50ED"/>
    <w:rsid w:val="00EE522B"/>
    <w:rsid w:val="00EE5259"/>
    <w:rsid w:val="00EE54FA"/>
    <w:rsid w:val="00EE5851"/>
    <w:rsid w:val="00EE5ABB"/>
    <w:rsid w:val="00EE5B95"/>
    <w:rsid w:val="00EE5D93"/>
    <w:rsid w:val="00EE622B"/>
    <w:rsid w:val="00EE6443"/>
    <w:rsid w:val="00EE66F4"/>
    <w:rsid w:val="00EE672F"/>
    <w:rsid w:val="00EE68CF"/>
    <w:rsid w:val="00EE6CD3"/>
    <w:rsid w:val="00EE6E6F"/>
    <w:rsid w:val="00EE6ED8"/>
    <w:rsid w:val="00EE76E8"/>
    <w:rsid w:val="00EE79E4"/>
    <w:rsid w:val="00EF0056"/>
    <w:rsid w:val="00EF028C"/>
    <w:rsid w:val="00EF0702"/>
    <w:rsid w:val="00EF091D"/>
    <w:rsid w:val="00EF0B63"/>
    <w:rsid w:val="00EF0F90"/>
    <w:rsid w:val="00EF10B5"/>
    <w:rsid w:val="00EF12C0"/>
    <w:rsid w:val="00EF1706"/>
    <w:rsid w:val="00EF1917"/>
    <w:rsid w:val="00EF19AF"/>
    <w:rsid w:val="00EF1E56"/>
    <w:rsid w:val="00EF2714"/>
    <w:rsid w:val="00EF2879"/>
    <w:rsid w:val="00EF28C3"/>
    <w:rsid w:val="00EF2DF8"/>
    <w:rsid w:val="00EF2ECE"/>
    <w:rsid w:val="00EF3224"/>
    <w:rsid w:val="00EF32EB"/>
    <w:rsid w:val="00EF34DB"/>
    <w:rsid w:val="00EF385D"/>
    <w:rsid w:val="00EF38F1"/>
    <w:rsid w:val="00EF392E"/>
    <w:rsid w:val="00EF39E6"/>
    <w:rsid w:val="00EF3AD3"/>
    <w:rsid w:val="00EF3B0E"/>
    <w:rsid w:val="00EF3FA0"/>
    <w:rsid w:val="00EF413F"/>
    <w:rsid w:val="00EF440B"/>
    <w:rsid w:val="00EF4423"/>
    <w:rsid w:val="00EF4A28"/>
    <w:rsid w:val="00EF54D5"/>
    <w:rsid w:val="00EF5920"/>
    <w:rsid w:val="00EF5A43"/>
    <w:rsid w:val="00EF5A4D"/>
    <w:rsid w:val="00EF6206"/>
    <w:rsid w:val="00EF6545"/>
    <w:rsid w:val="00EF661E"/>
    <w:rsid w:val="00EF669B"/>
    <w:rsid w:val="00EF673C"/>
    <w:rsid w:val="00EF67DC"/>
    <w:rsid w:val="00EF6887"/>
    <w:rsid w:val="00EF6989"/>
    <w:rsid w:val="00EF6A12"/>
    <w:rsid w:val="00EF6A82"/>
    <w:rsid w:val="00EF6AB0"/>
    <w:rsid w:val="00EF732C"/>
    <w:rsid w:val="00EF74CD"/>
    <w:rsid w:val="00EF74D5"/>
    <w:rsid w:val="00EF7522"/>
    <w:rsid w:val="00EF7A8A"/>
    <w:rsid w:val="00F0011E"/>
    <w:rsid w:val="00F001B4"/>
    <w:rsid w:val="00F004C2"/>
    <w:rsid w:val="00F00BFB"/>
    <w:rsid w:val="00F00C8F"/>
    <w:rsid w:val="00F00E48"/>
    <w:rsid w:val="00F00FC2"/>
    <w:rsid w:val="00F00FCE"/>
    <w:rsid w:val="00F01580"/>
    <w:rsid w:val="00F015A8"/>
    <w:rsid w:val="00F0186D"/>
    <w:rsid w:val="00F01B00"/>
    <w:rsid w:val="00F01B60"/>
    <w:rsid w:val="00F01C0C"/>
    <w:rsid w:val="00F023E1"/>
    <w:rsid w:val="00F026A9"/>
    <w:rsid w:val="00F02D1B"/>
    <w:rsid w:val="00F02E36"/>
    <w:rsid w:val="00F02F62"/>
    <w:rsid w:val="00F03947"/>
    <w:rsid w:val="00F03A30"/>
    <w:rsid w:val="00F04351"/>
    <w:rsid w:val="00F044BF"/>
    <w:rsid w:val="00F045D6"/>
    <w:rsid w:val="00F04614"/>
    <w:rsid w:val="00F04A84"/>
    <w:rsid w:val="00F04B6D"/>
    <w:rsid w:val="00F05262"/>
    <w:rsid w:val="00F054F9"/>
    <w:rsid w:val="00F05B9E"/>
    <w:rsid w:val="00F06341"/>
    <w:rsid w:val="00F0665C"/>
    <w:rsid w:val="00F066ED"/>
    <w:rsid w:val="00F06765"/>
    <w:rsid w:val="00F06825"/>
    <w:rsid w:val="00F06B0B"/>
    <w:rsid w:val="00F06BFC"/>
    <w:rsid w:val="00F06BFE"/>
    <w:rsid w:val="00F06E53"/>
    <w:rsid w:val="00F07696"/>
    <w:rsid w:val="00F0783C"/>
    <w:rsid w:val="00F07AEB"/>
    <w:rsid w:val="00F07B5D"/>
    <w:rsid w:val="00F102C5"/>
    <w:rsid w:val="00F108E3"/>
    <w:rsid w:val="00F10A89"/>
    <w:rsid w:val="00F11214"/>
    <w:rsid w:val="00F1141A"/>
    <w:rsid w:val="00F11683"/>
    <w:rsid w:val="00F11826"/>
    <w:rsid w:val="00F11857"/>
    <w:rsid w:val="00F118B2"/>
    <w:rsid w:val="00F120C4"/>
    <w:rsid w:val="00F12100"/>
    <w:rsid w:val="00F12126"/>
    <w:rsid w:val="00F1221C"/>
    <w:rsid w:val="00F1232B"/>
    <w:rsid w:val="00F123A7"/>
    <w:rsid w:val="00F125A8"/>
    <w:rsid w:val="00F1276D"/>
    <w:rsid w:val="00F12AA9"/>
    <w:rsid w:val="00F13245"/>
    <w:rsid w:val="00F134FA"/>
    <w:rsid w:val="00F13961"/>
    <w:rsid w:val="00F13AFC"/>
    <w:rsid w:val="00F13ED2"/>
    <w:rsid w:val="00F14017"/>
    <w:rsid w:val="00F142D3"/>
    <w:rsid w:val="00F1430F"/>
    <w:rsid w:val="00F144BC"/>
    <w:rsid w:val="00F144C4"/>
    <w:rsid w:val="00F14686"/>
    <w:rsid w:val="00F14747"/>
    <w:rsid w:val="00F14946"/>
    <w:rsid w:val="00F14F08"/>
    <w:rsid w:val="00F150FE"/>
    <w:rsid w:val="00F15246"/>
    <w:rsid w:val="00F154B0"/>
    <w:rsid w:val="00F15AD7"/>
    <w:rsid w:val="00F15C37"/>
    <w:rsid w:val="00F15C6C"/>
    <w:rsid w:val="00F16564"/>
    <w:rsid w:val="00F16739"/>
    <w:rsid w:val="00F1679F"/>
    <w:rsid w:val="00F16885"/>
    <w:rsid w:val="00F16D40"/>
    <w:rsid w:val="00F16EA3"/>
    <w:rsid w:val="00F17078"/>
    <w:rsid w:val="00F1772F"/>
    <w:rsid w:val="00F17C45"/>
    <w:rsid w:val="00F20083"/>
    <w:rsid w:val="00F202B4"/>
    <w:rsid w:val="00F20D2F"/>
    <w:rsid w:val="00F216FD"/>
    <w:rsid w:val="00F21D55"/>
    <w:rsid w:val="00F21DCF"/>
    <w:rsid w:val="00F22321"/>
    <w:rsid w:val="00F2247A"/>
    <w:rsid w:val="00F2279C"/>
    <w:rsid w:val="00F22831"/>
    <w:rsid w:val="00F22D6D"/>
    <w:rsid w:val="00F22EFA"/>
    <w:rsid w:val="00F22F23"/>
    <w:rsid w:val="00F23177"/>
    <w:rsid w:val="00F241DD"/>
    <w:rsid w:val="00F242D2"/>
    <w:rsid w:val="00F2447D"/>
    <w:rsid w:val="00F24648"/>
    <w:rsid w:val="00F24704"/>
    <w:rsid w:val="00F247C4"/>
    <w:rsid w:val="00F24A28"/>
    <w:rsid w:val="00F24F11"/>
    <w:rsid w:val="00F2500D"/>
    <w:rsid w:val="00F2535A"/>
    <w:rsid w:val="00F255F3"/>
    <w:rsid w:val="00F257D4"/>
    <w:rsid w:val="00F2596E"/>
    <w:rsid w:val="00F261F6"/>
    <w:rsid w:val="00F26443"/>
    <w:rsid w:val="00F266B9"/>
    <w:rsid w:val="00F26854"/>
    <w:rsid w:val="00F269EE"/>
    <w:rsid w:val="00F26D74"/>
    <w:rsid w:val="00F273B0"/>
    <w:rsid w:val="00F27559"/>
    <w:rsid w:val="00F278F5"/>
    <w:rsid w:val="00F27AB0"/>
    <w:rsid w:val="00F27CF3"/>
    <w:rsid w:val="00F27E7B"/>
    <w:rsid w:val="00F27F50"/>
    <w:rsid w:val="00F300AB"/>
    <w:rsid w:val="00F304D3"/>
    <w:rsid w:val="00F30532"/>
    <w:rsid w:val="00F3066E"/>
    <w:rsid w:val="00F30A34"/>
    <w:rsid w:val="00F30E32"/>
    <w:rsid w:val="00F30EB3"/>
    <w:rsid w:val="00F319C4"/>
    <w:rsid w:val="00F32114"/>
    <w:rsid w:val="00F32541"/>
    <w:rsid w:val="00F32578"/>
    <w:rsid w:val="00F325FC"/>
    <w:rsid w:val="00F328D9"/>
    <w:rsid w:val="00F32A1E"/>
    <w:rsid w:val="00F32B40"/>
    <w:rsid w:val="00F32F21"/>
    <w:rsid w:val="00F33009"/>
    <w:rsid w:val="00F332FA"/>
    <w:rsid w:val="00F3354B"/>
    <w:rsid w:val="00F33803"/>
    <w:rsid w:val="00F33F0D"/>
    <w:rsid w:val="00F340A1"/>
    <w:rsid w:val="00F34464"/>
    <w:rsid w:val="00F3449E"/>
    <w:rsid w:val="00F3475E"/>
    <w:rsid w:val="00F35136"/>
    <w:rsid w:val="00F35325"/>
    <w:rsid w:val="00F356FE"/>
    <w:rsid w:val="00F35827"/>
    <w:rsid w:val="00F35A53"/>
    <w:rsid w:val="00F35EE5"/>
    <w:rsid w:val="00F35FA4"/>
    <w:rsid w:val="00F3601C"/>
    <w:rsid w:val="00F36792"/>
    <w:rsid w:val="00F36AA4"/>
    <w:rsid w:val="00F36CBB"/>
    <w:rsid w:val="00F37097"/>
    <w:rsid w:val="00F370B4"/>
    <w:rsid w:val="00F371B2"/>
    <w:rsid w:val="00F37A79"/>
    <w:rsid w:val="00F37DBA"/>
    <w:rsid w:val="00F40633"/>
    <w:rsid w:val="00F40B2A"/>
    <w:rsid w:val="00F40BB2"/>
    <w:rsid w:val="00F40F2B"/>
    <w:rsid w:val="00F40F56"/>
    <w:rsid w:val="00F40FEE"/>
    <w:rsid w:val="00F41312"/>
    <w:rsid w:val="00F41357"/>
    <w:rsid w:val="00F413DE"/>
    <w:rsid w:val="00F415F3"/>
    <w:rsid w:val="00F416F1"/>
    <w:rsid w:val="00F41A11"/>
    <w:rsid w:val="00F41E2D"/>
    <w:rsid w:val="00F42100"/>
    <w:rsid w:val="00F421DF"/>
    <w:rsid w:val="00F4257D"/>
    <w:rsid w:val="00F4286F"/>
    <w:rsid w:val="00F42AB7"/>
    <w:rsid w:val="00F42AF1"/>
    <w:rsid w:val="00F42C84"/>
    <w:rsid w:val="00F42D64"/>
    <w:rsid w:val="00F42F69"/>
    <w:rsid w:val="00F432E8"/>
    <w:rsid w:val="00F44090"/>
    <w:rsid w:val="00F44274"/>
    <w:rsid w:val="00F4440B"/>
    <w:rsid w:val="00F44621"/>
    <w:rsid w:val="00F446FB"/>
    <w:rsid w:val="00F44717"/>
    <w:rsid w:val="00F449F0"/>
    <w:rsid w:val="00F44F7B"/>
    <w:rsid w:val="00F452DD"/>
    <w:rsid w:val="00F45424"/>
    <w:rsid w:val="00F4555F"/>
    <w:rsid w:val="00F45E1F"/>
    <w:rsid w:val="00F4608D"/>
    <w:rsid w:val="00F4615C"/>
    <w:rsid w:val="00F46277"/>
    <w:rsid w:val="00F4646A"/>
    <w:rsid w:val="00F46479"/>
    <w:rsid w:val="00F469EB"/>
    <w:rsid w:val="00F46D7B"/>
    <w:rsid w:val="00F46FDF"/>
    <w:rsid w:val="00F4757C"/>
    <w:rsid w:val="00F47689"/>
    <w:rsid w:val="00F47857"/>
    <w:rsid w:val="00F47CA0"/>
    <w:rsid w:val="00F47F40"/>
    <w:rsid w:val="00F5015C"/>
    <w:rsid w:val="00F5030F"/>
    <w:rsid w:val="00F505F6"/>
    <w:rsid w:val="00F50601"/>
    <w:rsid w:val="00F50BC7"/>
    <w:rsid w:val="00F50D07"/>
    <w:rsid w:val="00F50DEE"/>
    <w:rsid w:val="00F51229"/>
    <w:rsid w:val="00F514C7"/>
    <w:rsid w:val="00F51954"/>
    <w:rsid w:val="00F5197C"/>
    <w:rsid w:val="00F51EA1"/>
    <w:rsid w:val="00F52059"/>
    <w:rsid w:val="00F52195"/>
    <w:rsid w:val="00F5219A"/>
    <w:rsid w:val="00F52526"/>
    <w:rsid w:val="00F52630"/>
    <w:rsid w:val="00F52650"/>
    <w:rsid w:val="00F529CF"/>
    <w:rsid w:val="00F52D4C"/>
    <w:rsid w:val="00F52DBC"/>
    <w:rsid w:val="00F52F40"/>
    <w:rsid w:val="00F53176"/>
    <w:rsid w:val="00F5318C"/>
    <w:rsid w:val="00F53B19"/>
    <w:rsid w:val="00F53BE5"/>
    <w:rsid w:val="00F5401E"/>
    <w:rsid w:val="00F547A3"/>
    <w:rsid w:val="00F54B2A"/>
    <w:rsid w:val="00F54F2A"/>
    <w:rsid w:val="00F551F2"/>
    <w:rsid w:val="00F5553D"/>
    <w:rsid w:val="00F5620E"/>
    <w:rsid w:val="00F566E1"/>
    <w:rsid w:val="00F56836"/>
    <w:rsid w:val="00F56B74"/>
    <w:rsid w:val="00F56CD7"/>
    <w:rsid w:val="00F56E42"/>
    <w:rsid w:val="00F56F32"/>
    <w:rsid w:val="00F56F69"/>
    <w:rsid w:val="00F5702A"/>
    <w:rsid w:val="00F572D3"/>
    <w:rsid w:val="00F5738B"/>
    <w:rsid w:val="00F575B3"/>
    <w:rsid w:val="00F57802"/>
    <w:rsid w:val="00F57A4C"/>
    <w:rsid w:val="00F601C3"/>
    <w:rsid w:val="00F6079D"/>
    <w:rsid w:val="00F608E8"/>
    <w:rsid w:val="00F60A41"/>
    <w:rsid w:val="00F60BDA"/>
    <w:rsid w:val="00F610CA"/>
    <w:rsid w:val="00F61307"/>
    <w:rsid w:val="00F61400"/>
    <w:rsid w:val="00F6153C"/>
    <w:rsid w:val="00F6182A"/>
    <w:rsid w:val="00F61A4F"/>
    <w:rsid w:val="00F621B6"/>
    <w:rsid w:val="00F62461"/>
    <w:rsid w:val="00F62576"/>
    <w:rsid w:val="00F6259A"/>
    <w:rsid w:val="00F62712"/>
    <w:rsid w:val="00F6285D"/>
    <w:rsid w:val="00F62F00"/>
    <w:rsid w:val="00F62FAB"/>
    <w:rsid w:val="00F6332F"/>
    <w:rsid w:val="00F63A1D"/>
    <w:rsid w:val="00F63E38"/>
    <w:rsid w:val="00F64DDD"/>
    <w:rsid w:val="00F64EED"/>
    <w:rsid w:val="00F64F17"/>
    <w:rsid w:val="00F65601"/>
    <w:rsid w:val="00F6567B"/>
    <w:rsid w:val="00F65769"/>
    <w:rsid w:val="00F6576D"/>
    <w:rsid w:val="00F65DCE"/>
    <w:rsid w:val="00F660CB"/>
    <w:rsid w:val="00F66193"/>
    <w:rsid w:val="00F661FA"/>
    <w:rsid w:val="00F66305"/>
    <w:rsid w:val="00F66718"/>
    <w:rsid w:val="00F66A56"/>
    <w:rsid w:val="00F66C5A"/>
    <w:rsid w:val="00F66DCB"/>
    <w:rsid w:val="00F67141"/>
    <w:rsid w:val="00F67170"/>
    <w:rsid w:val="00F67244"/>
    <w:rsid w:val="00F67622"/>
    <w:rsid w:val="00F677D7"/>
    <w:rsid w:val="00F67BFB"/>
    <w:rsid w:val="00F703CC"/>
    <w:rsid w:val="00F70407"/>
    <w:rsid w:val="00F7056C"/>
    <w:rsid w:val="00F7096B"/>
    <w:rsid w:val="00F70AC3"/>
    <w:rsid w:val="00F70BAB"/>
    <w:rsid w:val="00F70E9A"/>
    <w:rsid w:val="00F7116F"/>
    <w:rsid w:val="00F71207"/>
    <w:rsid w:val="00F7127B"/>
    <w:rsid w:val="00F7135E"/>
    <w:rsid w:val="00F71782"/>
    <w:rsid w:val="00F71947"/>
    <w:rsid w:val="00F719FC"/>
    <w:rsid w:val="00F71BA1"/>
    <w:rsid w:val="00F71E17"/>
    <w:rsid w:val="00F71FE1"/>
    <w:rsid w:val="00F72229"/>
    <w:rsid w:val="00F722E9"/>
    <w:rsid w:val="00F7232B"/>
    <w:rsid w:val="00F725FE"/>
    <w:rsid w:val="00F72D40"/>
    <w:rsid w:val="00F73066"/>
    <w:rsid w:val="00F73153"/>
    <w:rsid w:val="00F732A4"/>
    <w:rsid w:val="00F732F7"/>
    <w:rsid w:val="00F733B1"/>
    <w:rsid w:val="00F7347E"/>
    <w:rsid w:val="00F73639"/>
    <w:rsid w:val="00F7367E"/>
    <w:rsid w:val="00F73A7D"/>
    <w:rsid w:val="00F73A98"/>
    <w:rsid w:val="00F73D71"/>
    <w:rsid w:val="00F73DC3"/>
    <w:rsid w:val="00F73EB6"/>
    <w:rsid w:val="00F744AB"/>
    <w:rsid w:val="00F7465F"/>
    <w:rsid w:val="00F74950"/>
    <w:rsid w:val="00F74AF9"/>
    <w:rsid w:val="00F74BB4"/>
    <w:rsid w:val="00F74C9A"/>
    <w:rsid w:val="00F74E76"/>
    <w:rsid w:val="00F7501D"/>
    <w:rsid w:val="00F750B5"/>
    <w:rsid w:val="00F754B5"/>
    <w:rsid w:val="00F757EC"/>
    <w:rsid w:val="00F75A86"/>
    <w:rsid w:val="00F75B13"/>
    <w:rsid w:val="00F75E16"/>
    <w:rsid w:val="00F7638B"/>
    <w:rsid w:val="00F765DB"/>
    <w:rsid w:val="00F76686"/>
    <w:rsid w:val="00F76D10"/>
    <w:rsid w:val="00F76E97"/>
    <w:rsid w:val="00F77015"/>
    <w:rsid w:val="00F771EA"/>
    <w:rsid w:val="00F77A8A"/>
    <w:rsid w:val="00F77AF3"/>
    <w:rsid w:val="00F77BA9"/>
    <w:rsid w:val="00F77F6F"/>
    <w:rsid w:val="00F8004B"/>
    <w:rsid w:val="00F8021E"/>
    <w:rsid w:val="00F8036F"/>
    <w:rsid w:val="00F805A6"/>
    <w:rsid w:val="00F80AB1"/>
    <w:rsid w:val="00F80E2B"/>
    <w:rsid w:val="00F80F97"/>
    <w:rsid w:val="00F817F3"/>
    <w:rsid w:val="00F81E16"/>
    <w:rsid w:val="00F81FFD"/>
    <w:rsid w:val="00F82063"/>
    <w:rsid w:val="00F8211D"/>
    <w:rsid w:val="00F8214E"/>
    <w:rsid w:val="00F82697"/>
    <w:rsid w:val="00F826D8"/>
    <w:rsid w:val="00F827D5"/>
    <w:rsid w:val="00F82857"/>
    <w:rsid w:val="00F82AA5"/>
    <w:rsid w:val="00F82B13"/>
    <w:rsid w:val="00F82BAD"/>
    <w:rsid w:val="00F82DBA"/>
    <w:rsid w:val="00F830CE"/>
    <w:rsid w:val="00F83505"/>
    <w:rsid w:val="00F83555"/>
    <w:rsid w:val="00F83674"/>
    <w:rsid w:val="00F83893"/>
    <w:rsid w:val="00F83D32"/>
    <w:rsid w:val="00F84689"/>
    <w:rsid w:val="00F846A0"/>
    <w:rsid w:val="00F846EA"/>
    <w:rsid w:val="00F84873"/>
    <w:rsid w:val="00F84A9B"/>
    <w:rsid w:val="00F84E4D"/>
    <w:rsid w:val="00F8566E"/>
    <w:rsid w:val="00F8571D"/>
    <w:rsid w:val="00F85CD8"/>
    <w:rsid w:val="00F85ED6"/>
    <w:rsid w:val="00F85FF0"/>
    <w:rsid w:val="00F86001"/>
    <w:rsid w:val="00F8614B"/>
    <w:rsid w:val="00F863F1"/>
    <w:rsid w:val="00F86A2E"/>
    <w:rsid w:val="00F86E72"/>
    <w:rsid w:val="00F870E0"/>
    <w:rsid w:val="00F87231"/>
    <w:rsid w:val="00F8787B"/>
    <w:rsid w:val="00F87909"/>
    <w:rsid w:val="00F87A14"/>
    <w:rsid w:val="00F87AB9"/>
    <w:rsid w:val="00F87AD5"/>
    <w:rsid w:val="00F87DA4"/>
    <w:rsid w:val="00F90129"/>
    <w:rsid w:val="00F90175"/>
    <w:rsid w:val="00F902C5"/>
    <w:rsid w:val="00F902D7"/>
    <w:rsid w:val="00F90395"/>
    <w:rsid w:val="00F903C7"/>
    <w:rsid w:val="00F907D3"/>
    <w:rsid w:val="00F9084D"/>
    <w:rsid w:val="00F90BB5"/>
    <w:rsid w:val="00F90F0C"/>
    <w:rsid w:val="00F90F8B"/>
    <w:rsid w:val="00F91164"/>
    <w:rsid w:val="00F91637"/>
    <w:rsid w:val="00F91AF6"/>
    <w:rsid w:val="00F91E4C"/>
    <w:rsid w:val="00F92811"/>
    <w:rsid w:val="00F92A8F"/>
    <w:rsid w:val="00F92C9C"/>
    <w:rsid w:val="00F93578"/>
    <w:rsid w:val="00F939DB"/>
    <w:rsid w:val="00F93AA9"/>
    <w:rsid w:val="00F93D98"/>
    <w:rsid w:val="00F93DB1"/>
    <w:rsid w:val="00F93EAF"/>
    <w:rsid w:val="00F942F6"/>
    <w:rsid w:val="00F94B31"/>
    <w:rsid w:val="00F94B63"/>
    <w:rsid w:val="00F94F03"/>
    <w:rsid w:val="00F95135"/>
    <w:rsid w:val="00F952D1"/>
    <w:rsid w:val="00F9606E"/>
    <w:rsid w:val="00F961BC"/>
    <w:rsid w:val="00F96488"/>
    <w:rsid w:val="00F96508"/>
    <w:rsid w:val="00F966A7"/>
    <w:rsid w:val="00F96942"/>
    <w:rsid w:val="00F969C6"/>
    <w:rsid w:val="00F96DDE"/>
    <w:rsid w:val="00F96F38"/>
    <w:rsid w:val="00F9717B"/>
    <w:rsid w:val="00F9736F"/>
    <w:rsid w:val="00F97529"/>
    <w:rsid w:val="00F975DB"/>
    <w:rsid w:val="00F97BA2"/>
    <w:rsid w:val="00F97C88"/>
    <w:rsid w:val="00F97F28"/>
    <w:rsid w:val="00FA00A1"/>
    <w:rsid w:val="00FA0126"/>
    <w:rsid w:val="00FA018E"/>
    <w:rsid w:val="00FA02FA"/>
    <w:rsid w:val="00FA07F5"/>
    <w:rsid w:val="00FA0968"/>
    <w:rsid w:val="00FA0A56"/>
    <w:rsid w:val="00FA0C0D"/>
    <w:rsid w:val="00FA0F5A"/>
    <w:rsid w:val="00FA15FD"/>
    <w:rsid w:val="00FA1787"/>
    <w:rsid w:val="00FA17A6"/>
    <w:rsid w:val="00FA17BF"/>
    <w:rsid w:val="00FA1FBF"/>
    <w:rsid w:val="00FA25B4"/>
    <w:rsid w:val="00FA2773"/>
    <w:rsid w:val="00FA293A"/>
    <w:rsid w:val="00FA297E"/>
    <w:rsid w:val="00FA2D90"/>
    <w:rsid w:val="00FA3029"/>
    <w:rsid w:val="00FA31CB"/>
    <w:rsid w:val="00FA37BD"/>
    <w:rsid w:val="00FA3860"/>
    <w:rsid w:val="00FA394A"/>
    <w:rsid w:val="00FA3972"/>
    <w:rsid w:val="00FA3E99"/>
    <w:rsid w:val="00FA3F03"/>
    <w:rsid w:val="00FA4118"/>
    <w:rsid w:val="00FA4C44"/>
    <w:rsid w:val="00FA4DE9"/>
    <w:rsid w:val="00FA4DF1"/>
    <w:rsid w:val="00FA5BFF"/>
    <w:rsid w:val="00FA604E"/>
    <w:rsid w:val="00FA64BE"/>
    <w:rsid w:val="00FA6C71"/>
    <w:rsid w:val="00FA6DE4"/>
    <w:rsid w:val="00FA72A6"/>
    <w:rsid w:val="00FA72BC"/>
    <w:rsid w:val="00FA7532"/>
    <w:rsid w:val="00FA7668"/>
    <w:rsid w:val="00FA79E4"/>
    <w:rsid w:val="00FB009A"/>
    <w:rsid w:val="00FB048E"/>
    <w:rsid w:val="00FB04E4"/>
    <w:rsid w:val="00FB07CF"/>
    <w:rsid w:val="00FB0BE8"/>
    <w:rsid w:val="00FB0C58"/>
    <w:rsid w:val="00FB164B"/>
    <w:rsid w:val="00FB1672"/>
    <w:rsid w:val="00FB2116"/>
    <w:rsid w:val="00FB2646"/>
    <w:rsid w:val="00FB28C6"/>
    <w:rsid w:val="00FB2D73"/>
    <w:rsid w:val="00FB30F8"/>
    <w:rsid w:val="00FB3280"/>
    <w:rsid w:val="00FB334F"/>
    <w:rsid w:val="00FB3403"/>
    <w:rsid w:val="00FB3722"/>
    <w:rsid w:val="00FB3A81"/>
    <w:rsid w:val="00FB3AB0"/>
    <w:rsid w:val="00FB3CC0"/>
    <w:rsid w:val="00FB42E3"/>
    <w:rsid w:val="00FB4A67"/>
    <w:rsid w:val="00FB4AE0"/>
    <w:rsid w:val="00FB4BED"/>
    <w:rsid w:val="00FB4D23"/>
    <w:rsid w:val="00FB53D6"/>
    <w:rsid w:val="00FB5681"/>
    <w:rsid w:val="00FB5735"/>
    <w:rsid w:val="00FB5755"/>
    <w:rsid w:val="00FB57C9"/>
    <w:rsid w:val="00FB59DA"/>
    <w:rsid w:val="00FB5AEF"/>
    <w:rsid w:val="00FB5D8E"/>
    <w:rsid w:val="00FB5E65"/>
    <w:rsid w:val="00FB5E66"/>
    <w:rsid w:val="00FB616C"/>
    <w:rsid w:val="00FB648B"/>
    <w:rsid w:val="00FB67A6"/>
    <w:rsid w:val="00FB6998"/>
    <w:rsid w:val="00FB7012"/>
    <w:rsid w:val="00FB7315"/>
    <w:rsid w:val="00FB738F"/>
    <w:rsid w:val="00FC02D2"/>
    <w:rsid w:val="00FC0659"/>
    <w:rsid w:val="00FC078B"/>
    <w:rsid w:val="00FC07DD"/>
    <w:rsid w:val="00FC0906"/>
    <w:rsid w:val="00FC0AC9"/>
    <w:rsid w:val="00FC0BBF"/>
    <w:rsid w:val="00FC0CA5"/>
    <w:rsid w:val="00FC0E30"/>
    <w:rsid w:val="00FC0E45"/>
    <w:rsid w:val="00FC0F4F"/>
    <w:rsid w:val="00FC102E"/>
    <w:rsid w:val="00FC1121"/>
    <w:rsid w:val="00FC11AA"/>
    <w:rsid w:val="00FC11C7"/>
    <w:rsid w:val="00FC149E"/>
    <w:rsid w:val="00FC14D8"/>
    <w:rsid w:val="00FC1772"/>
    <w:rsid w:val="00FC1C74"/>
    <w:rsid w:val="00FC1D67"/>
    <w:rsid w:val="00FC211D"/>
    <w:rsid w:val="00FC2321"/>
    <w:rsid w:val="00FC26E1"/>
    <w:rsid w:val="00FC2A9E"/>
    <w:rsid w:val="00FC2B5A"/>
    <w:rsid w:val="00FC2EBA"/>
    <w:rsid w:val="00FC3BF0"/>
    <w:rsid w:val="00FC3C39"/>
    <w:rsid w:val="00FC3D06"/>
    <w:rsid w:val="00FC3F1B"/>
    <w:rsid w:val="00FC424F"/>
    <w:rsid w:val="00FC4431"/>
    <w:rsid w:val="00FC4515"/>
    <w:rsid w:val="00FC4916"/>
    <w:rsid w:val="00FC4B5C"/>
    <w:rsid w:val="00FC4C92"/>
    <w:rsid w:val="00FC4D70"/>
    <w:rsid w:val="00FC5033"/>
    <w:rsid w:val="00FC5413"/>
    <w:rsid w:val="00FC55BF"/>
    <w:rsid w:val="00FC5BF4"/>
    <w:rsid w:val="00FC5C09"/>
    <w:rsid w:val="00FC677F"/>
    <w:rsid w:val="00FC690C"/>
    <w:rsid w:val="00FC6A8F"/>
    <w:rsid w:val="00FC7014"/>
    <w:rsid w:val="00FC7174"/>
    <w:rsid w:val="00FC74F6"/>
    <w:rsid w:val="00FC75F7"/>
    <w:rsid w:val="00FC76AA"/>
    <w:rsid w:val="00FC77D6"/>
    <w:rsid w:val="00FC7D96"/>
    <w:rsid w:val="00FC7E7C"/>
    <w:rsid w:val="00FD00B1"/>
    <w:rsid w:val="00FD02D1"/>
    <w:rsid w:val="00FD0627"/>
    <w:rsid w:val="00FD0789"/>
    <w:rsid w:val="00FD0997"/>
    <w:rsid w:val="00FD0A8B"/>
    <w:rsid w:val="00FD0ABD"/>
    <w:rsid w:val="00FD0DFE"/>
    <w:rsid w:val="00FD0E0F"/>
    <w:rsid w:val="00FD0F81"/>
    <w:rsid w:val="00FD1098"/>
    <w:rsid w:val="00FD1211"/>
    <w:rsid w:val="00FD1275"/>
    <w:rsid w:val="00FD136F"/>
    <w:rsid w:val="00FD1963"/>
    <w:rsid w:val="00FD1CA1"/>
    <w:rsid w:val="00FD1EF5"/>
    <w:rsid w:val="00FD200C"/>
    <w:rsid w:val="00FD23C8"/>
    <w:rsid w:val="00FD243F"/>
    <w:rsid w:val="00FD2872"/>
    <w:rsid w:val="00FD2A4C"/>
    <w:rsid w:val="00FD2B28"/>
    <w:rsid w:val="00FD326B"/>
    <w:rsid w:val="00FD3BEE"/>
    <w:rsid w:val="00FD3C24"/>
    <w:rsid w:val="00FD4295"/>
    <w:rsid w:val="00FD42D8"/>
    <w:rsid w:val="00FD4606"/>
    <w:rsid w:val="00FD4746"/>
    <w:rsid w:val="00FD51B4"/>
    <w:rsid w:val="00FD54FF"/>
    <w:rsid w:val="00FD5766"/>
    <w:rsid w:val="00FD5900"/>
    <w:rsid w:val="00FD5E14"/>
    <w:rsid w:val="00FD605E"/>
    <w:rsid w:val="00FD6498"/>
    <w:rsid w:val="00FD651F"/>
    <w:rsid w:val="00FD685D"/>
    <w:rsid w:val="00FD6A2C"/>
    <w:rsid w:val="00FD6A8B"/>
    <w:rsid w:val="00FD6A92"/>
    <w:rsid w:val="00FD6CDD"/>
    <w:rsid w:val="00FD6F1A"/>
    <w:rsid w:val="00FD7212"/>
    <w:rsid w:val="00FD7DDB"/>
    <w:rsid w:val="00FE0090"/>
    <w:rsid w:val="00FE07BE"/>
    <w:rsid w:val="00FE0909"/>
    <w:rsid w:val="00FE0919"/>
    <w:rsid w:val="00FE0B9C"/>
    <w:rsid w:val="00FE0CD9"/>
    <w:rsid w:val="00FE0D27"/>
    <w:rsid w:val="00FE0EEF"/>
    <w:rsid w:val="00FE0F40"/>
    <w:rsid w:val="00FE0FCE"/>
    <w:rsid w:val="00FE17A4"/>
    <w:rsid w:val="00FE1A04"/>
    <w:rsid w:val="00FE1B67"/>
    <w:rsid w:val="00FE1F44"/>
    <w:rsid w:val="00FE271F"/>
    <w:rsid w:val="00FE2791"/>
    <w:rsid w:val="00FE2BAA"/>
    <w:rsid w:val="00FE31F8"/>
    <w:rsid w:val="00FE3257"/>
    <w:rsid w:val="00FE361F"/>
    <w:rsid w:val="00FE3AA2"/>
    <w:rsid w:val="00FE3D62"/>
    <w:rsid w:val="00FE3DF2"/>
    <w:rsid w:val="00FE3ED9"/>
    <w:rsid w:val="00FE41B8"/>
    <w:rsid w:val="00FE41F4"/>
    <w:rsid w:val="00FE49C6"/>
    <w:rsid w:val="00FE4B76"/>
    <w:rsid w:val="00FE4D5E"/>
    <w:rsid w:val="00FE5590"/>
    <w:rsid w:val="00FE560C"/>
    <w:rsid w:val="00FE5A18"/>
    <w:rsid w:val="00FE5C8D"/>
    <w:rsid w:val="00FE5CA3"/>
    <w:rsid w:val="00FE5DB6"/>
    <w:rsid w:val="00FE662D"/>
    <w:rsid w:val="00FE6ABB"/>
    <w:rsid w:val="00FE6BAE"/>
    <w:rsid w:val="00FE7145"/>
    <w:rsid w:val="00FE73F1"/>
    <w:rsid w:val="00FE75C4"/>
    <w:rsid w:val="00FE773B"/>
    <w:rsid w:val="00FE781F"/>
    <w:rsid w:val="00FE785A"/>
    <w:rsid w:val="00FE7996"/>
    <w:rsid w:val="00FE7A27"/>
    <w:rsid w:val="00FE7DEF"/>
    <w:rsid w:val="00FF0170"/>
    <w:rsid w:val="00FF0319"/>
    <w:rsid w:val="00FF05D0"/>
    <w:rsid w:val="00FF0661"/>
    <w:rsid w:val="00FF077E"/>
    <w:rsid w:val="00FF08F5"/>
    <w:rsid w:val="00FF097A"/>
    <w:rsid w:val="00FF0B4D"/>
    <w:rsid w:val="00FF0FA0"/>
    <w:rsid w:val="00FF1074"/>
    <w:rsid w:val="00FF11A4"/>
    <w:rsid w:val="00FF1B26"/>
    <w:rsid w:val="00FF1B6D"/>
    <w:rsid w:val="00FF1D8D"/>
    <w:rsid w:val="00FF2091"/>
    <w:rsid w:val="00FF214A"/>
    <w:rsid w:val="00FF254C"/>
    <w:rsid w:val="00FF25A6"/>
    <w:rsid w:val="00FF2D6C"/>
    <w:rsid w:val="00FF3548"/>
    <w:rsid w:val="00FF38CB"/>
    <w:rsid w:val="00FF3D63"/>
    <w:rsid w:val="00FF45CE"/>
    <w:rsid w:val="00FF47FB"/>
    <w:rsid w:val="00FF4819"/>
    <w:rsid w:val="00FF489A"/>
    <w:rsid w:val="00FF4A77"/>
    <w:rsid w:val="00FF4BF3"/>
    <w:rsid w:val="00FF4DC6"/>
    <w:rsid w:val="00FF558F"/>
    <w:rsid w:val="00FF564E"/>
    <w:rsid w:val="00FF5B68"/>
    <w:rsid w:val="00FF6365"/>
    <w:rsid w:val="00FF6619"/>
    <w:rsid w:val="00FF675D"/>
    <w:rsid w:val="00FF676D"/>
    <w:rsid w:val="00FF6848"/>
    <w:rsid w:val="00FF698B"/>
    <w:rsid w:val="00FF6B2A"/>
    <w:rsid w:val="00FF6B97"/>
    <w:rsid w:val="00FF6DD1"/>
    <w:rsid w:val="00FF6F50"/>
    <w:rsid w:val="00FF73B1"/>
    <w:rsid w:val="00FF7463"/>
    <w:rsid w:val="00FF7607"/>
    <w:rsid w:val="00FF7A9B"/>
    <w:rsid w:val="00FF7BA6"/>
    <w:rsid w:val="00FF7E3E"/>
    <w:rsid w:val="00FF7F8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226F9D3F"/>
  <w15:docId w15:val="{CC47A58E-F6C5-4488-B0E2-62CC7960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Angsana New"/>
        <w:lang w:val="en-GB" w:eastAsia="en-GB" w:bidi="th-TH"/>
      </w:rPr>
    </w:rPrDefault>
    <w:pPrDefault>
      <w:pPr>
        <w:spacing w:before="120" w:after="120"/>
        <w:ind w:left="539" w:right="11"/>
        <w:jc w:val="thaiDistribut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6664"/>
    <w:rPr>
      <w:rFonts w:ascii="Angsana New"/>
      <w:sz w:val="32"/>
      <w:szCs w:val="32"/>
      <w:lang w:val="en-US" w:eastAsia="en-US"/>
    </w:rPr>
  </w:style>
  <w:style w:type="paragraph" w:styleId="Heading1">
    <w:name w:val="heading 1"/>
    <w:basedOn w:val="Normal"/>
    <w:next w:val="Normal"/>
    <w:link w:val="Heading1Char"/>
    <w:qFormat/>
    <w:pPr>
      <w:keepNext/>
      <w:tabs>
        <w:tab w:val="left" w:pos="360"/>
      </w:tabs>
      <w:outlineLvl w:val="0"/>
    </w:pPr>
    <w:rPr>
      <w:b/>
      <w:bCs/>
      <w:sz w:val="28"/>
      <w:szCs w:val="28"/>
    </w:rPr>
  </w:style>
  <w:style w:type="paragraph" w:styleId="Heading2">
    <w:name w:val="heading 2"/>
    <w:basedOn w:val="Normal"/>
    <w:next w:val="Normal"/>
    <w:link w:val="Heading2Char"/>
    <w:qFormat/>
    <w:pPr>
      <w:keepNext/>
      <w:tabs>
        <w:tab w:val="left" w:pos="360"/>
      </w:tabs>
      <w:jc w:val="right"/>
      <w:outlineLvl w:val="1"/>
    </w:pPr>
    <w:rPr>
      <w:u w:val="single"/>
    </w:rPr>
  </w:style>
  <w:style w:type="paragraph" w:styleId="Heading3">
    <w:name w:val="heading 3"/>
    <w:basedOn w:val="Normal"/>
    <w:next w:val="Normal"/>
    <w:link w:val="Heading3Char"/>
    <w:qFormat/>
    <w:pPr>
      <w:keepNext/>
      <w:tabs>
        <w:tab w:val="left" w:pos="360"/>
      </w:tabs>
      <w:outlineLvl w:val="2"/>
    </w:pPr>
    <w:rPr>
      <w:b/>
      <w:bCs/>
      <w:u w:val="single"/>
    </w:rPr>
  </w:style>
  <w:style w:type="paragraph" w:styleId="Heading4">
    <w:name w:val="heading 4"/>
    <w:basedOn w:val="Normal"/>
    <w:next w:val="Normal"/>
    <w:link w:val="Heading4Char"/>
    <w:qFormat/>
    <w:pPr>
      <w:keepNext/>
      <w:tabs>
        <w:tab w:val="left" w:pos="360"/>
      </w:tabs>
      <w:outlineLvl w:val="3"/>
    </w:pPr>
    <w:rPr>
      <w:u w:val="single"/>
    </w:rPr>
  </w:style>
  <w:style w:type="paragraph" w:styleId="Heading5">
    <w:name w:val="heading 5"/>
    <w:basedOn w:val="Normal"/>
    <w:next w:val="Normal"/>
    <w:link w:val="Heading5Char"/>
    <w:qFormat/>
    <w:pPr>
      <w:keepNext/>
      <w:tabs>
        <w:tab w:val="left" w:pos="360"/>
      </w:tabs>
      <w:ind w:left="360"/>
      <w:jc w:val="right"/>
      <w:outlineLvl w:val="4"/>
    </w:pPr>
    <w:rPr>
      <w:u w:val="single"/>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uiPriority w:val="99"/>
    <w:qFormat/>
    <w:pPr>
      <w:keepNext/>
      <w:jc w:val="center"/>
      <w:outlineLvl w:val="6"/>
    </w:pPr>
    <w:rPr>
      <w:b/>
      <w:bCs/>
    </w:rPr>
  </w:style>
  <w:style w:type="paragraph" w:styleId="Heading8">
    <w:name w:val="heading 8"/>
    <w:basedOn w:val="Normal"/>
    <w:next w:val="Normal"/>
    <w:link w:val="Heading8Char"/>
    <w:uiPriority w:val="99"/>
    <w:qFormat/>
    <w:pPr>
      <w:keepNext/>
      <w:tabs>
        <w:tab w:val="left" w:pos="360"/>
      </w:tabs>
      <w:ind w:left="360"/>
      <w:outlineLvl w:val="7"/>
    </w:pPr>
    <w:rPr>
      <w:u w:val="single"/>
    </w:rPr>
  </w:style>
  <w:style w:type="paragraph" w:styleId="Heading9">
    <w:name w:val="heading 9"/>
    <w:basedOn w:val="Normal"/>
    <w:next w:val="Normal"/>
    <w:link w:val="Heading9Char"/>
    <w:uiPriority w:val="99"/>
    <w:qFormat/>
    <w:pPr>
      <w:keepNext/>
      <w:tabs>
        <w:tab w:val="left" w:pos="360"/>
      </w:tabs>
      <w:ind w:left="360"/>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bt2,body text1,Body Char Char Char"/>
    <w:basedOn w:val="Normal"/>
    <w:link w:val="BodyTextChar2"/>
    <w:uiPriority w:val="99"/>
    <w:qFormat/>
    <w:pPr>
      <w:tabs>
        <w:tab w:val="left" w:pos="360"/>
      </w:tabs>
    </w:pPr>
  </w:style>
  <w:style w:type="paragraph" w:styleId="BodyText2">
    <w:name w:val="Body Text 2"/>
    <w:basedOn w:val="Normal"/>
    <w:link w:val="BodyText2Char"/>
    <w:uiPriority w:val="99"/>
    <w:pPr>
      <w:tabs>
        <w:tab w:val="left" w:pos="360"/>
      </w:tabs>
      <w:jc w:val="right"/>
    </w:pPr>
    <w:rPr>
      <w:sz w:val="30"/>
      <w:szCs w:val="30"/>
    </w:rPr>
  </w:style>
  <w:style w:type="paragraph" w:styleId="BodyTextIndent">
    <w:name w:val="Body Text Indent"/>
    <w:aliases w:val="i"/>
    <w:basedOn w:val="Normal"/>
    <w:link w:val="BodyTextIndentChar2"/>
    <w:uiPriority w:val="99"/>
    <w:pPr>
      <w:tabs>
        <w:tab w:val="left" w:pos="360"/>
      </w:tabs>
      <w:ind w:left="720"/>
    </w:pPr>
  </w:style>
  <w:style w:type="paragraph" w:styleId="BodyTextIndent2">
    <w:name w:val="Body Text Indent 2"/>
    <w:basedOn w:val="Normal"/>
    <w:link w:val="BodyTextIndent2Char"/>
    <w:uiPriority w:val="99"/>
    <w:pPr>
      <w:tabs>
        <w:tab w:val="left" w:pos="360"/>
      </w:tabs>
      <w:ind w:left="360"/>
      <w:jc w:val="both"/>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rPr>
      <w:lang w:val="x-none" w:eastAsia="x-none"/>
    </w:rPr>
  </w:style>
  <w:style w:type="paragraph" w:customStyle="1" w:styleId="ReturnAddress">
    <w:name w:val="Return Address"/>
    <w:basedOn w:val="Normal"/>
    <w:pPr>
      <w:keepLines/>
      <w:spacing w:line="200" w:lineRule="atLeast"/>
    </w:pPr>
    <w:rPr>
      <w:spacing w:val="-2"/>
      <w:sz w:val="20"/>
      <w:szCs w:val="20"/>
    </w:rPr>
  </w:style>
  <w:style w:type="paragraph" w:styleId="Title">
    <w:name w:val="Title"/>
    <w:basedOn w:val="Normal"/>
    <w:link w:val="TitleChar"/>
    <w:uiPriority w:val="99"/>
    <w:qFormat/>
    <w:pPr>
      <w:jc w:val="center"/>
    </w:pPr>
    <w:rPr>
      <w:b/>
      <w:bCs/>
    </w:rPr>
  </w:style>
  <w:style w:type="paragraph" w:styleId="BodyTextIndent3">
    <w:name w:val="Body Text Indent 3"/>
    <w:basedOn w:val="Normal"/>
    <w:link w:val="BodyTextIndent3Char"/>
    <w:uiPriority w:val="99"/>
    <w:pPr>
      <w:ind w:left="720"/>
      <w:jc w:val="both"/>
    </w:pPr>
  </w:style>
  <w:style w:type="paragraph" w:styleId="BodyText3">
    <w:name w:val="Body Text 3"/>
    <w:basedOn w:val="Normal"/>
    <w:link w:val="BodyText3Char"/>
    <w:uiPriority w:val="99"/>
    <w:pPr>
      <w:tabs>
        <w:tab w:val="left" w:pos="360"/>
      </w:tabs>
      <w:jc w:val="center"/>
    </w:pPr>
    <w:rPr>
      <w:sz w:val="28"/>
      <w:szCs w:val="28"/>
    </w:rPr>
  </w:style>
  <w:style w:type="character" w:styleId="PageNumber">
    <w:name w:val="page number"/>
    <w:basedOn w:val="DefaultParagraphFont"/>
  </w:style>
  <w:style w:type="paragraph" w:styleId="Caption">
    <w:name w:val="caption"/>
    <w:basedOn w:val="Normal"/>
    <w:next w:val="Normal"/>
    <w:uiPriority w:val="99"/>
    <w:qFormat/>
    <w:pPr>
      <w:spacing w:before="240"/>
      <w:jc w:val="both"/>
    </w:pPr>
    <w:rPr>
      <w:b/>
      <w:bCs/>
    </w:rPr>
  </w:style>
  <w:style w:type="paragraph" w:styleId="BlockText">
    <w:name w:val="Block Text"/>
    <w:basedOn w:val="Normal"/>
    <w:uiPriority w:val="99"/>
    <w:pPr>
      <w:ind w:left="748" w:right="602"/>
    </w:pPr>
  </w:style>
  <w:style w:type="paragraph" w:styleId="BalloonText">
    <w:name w:val="Balloon Text"/>
    <w:basedOn w:val="Normal"/>
    <w:link w:val="BalloonTextChar"/>
    <w:uiPriority w:val="99"/>
    <w:semiHidden/>
    <w:rsid w:val="0005222D"/>
    <w:rPr>
      <w:rFonts w:ascii="Tahoma" w:hAnsi="Tahoma"/>
      <w:sz w:val="16"/>
      <w:szCs w:val="18"/>
    </w:rPr>
  </w:style>
  <w:style w:type="table" w:styleId="TableGrid">
    <w:name w:val="Table Grid"/>
    <w:basedOn w:val="TableNormal"/>
    <w:rsid w:val="00B95949"/>
    <w:pPr>
      <w:autoSpaceDE w:val="0"/>
      <w:autoSpaceDN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
    <w:name w:val="อักขระ อักขระ Char Char อักขระ อักขระ Char Char Char Char Char Char Char Char Char"/>
    <w:basedOn w:val="Normal"/>
    <w:rsid w:val="00793BEB"/>
    <w:pPr>
      <w:spacing w:after="160" w:line="240" w:lineRule="exact"/>
    </w:pPr>
    <w:rPr>
      <w:rFonts w:ascii="Verdana" w:hAnsi="Verdana"/>
      <w:sz w:val="20"/>
      <w:szCs w:val="20"/>
      <w:lang w:bidi="ar-SA"/>
    </w:rPr>
  </w:style>
  <w:style w:type="paragraph" w:customStyle="1" w:styleId="CharChar">
    <w:name w:val="Char Char อักขระ อักขระ"/>
    <w:basedOn w:val="Normal"/>
    <w:rsid w:val="00D913ED"/>
    <w:pPr>
      <w:spacing w:after="160" w:line="240" w:lineRule="exact"/>
    </w:pPr>
    <w:rPr>
      <w:rFonts w:ascii="Verdana" w:hAnsi="Verdana" w:cs="Times New Roman"/>
      <w:sz w:val="20"/>
      <w:szCs w:val="20"/>
      <w:lang w:bidi="ar-SA"/>
    </w:rPr>
  </w:style>
  <w:style w:type="character" w:styleId="LineNumber">
    <w:name w:val="line number"/>
    <w:basedOn w:val="DefaultParagraphFont"/>
    <w:rsid w:val="00B72D71"/>
  </w:style>
  <w:style w:type="paragraph" w:customStyle="1" w:styleId="a">
    <w:name w:val="อักขระ อักขระ"/>
    <w:basedOn w:val="Normal"/>
    <w:rsid w:val="00F96942"/>
    <w:pPr>
      <w:spacing w:after="160" w:line="240" w:lineRule="exact"/>
    </w:pPr>
    <w:rPr>
      <w:rFonts w:ascii="Verdana" w:hAnsi="Verdana"/>
      <w:sz w:val="20"/>
      <w:szCs w:val="20"/>
      <w:lang w:bidi="ar-SA"/>
    </w:rPr>
  </w:style>
  <w:style w:type="paragraph" w:customStyle="1" w:styleId="CharCharCharCharCharChar">
    <w:name w:val="Char Char Char Char Char Char"/>
    <w:basedOn w:val="Normal"/>
    <w:rsid w:val="009E2782"/>
    <w:pPr>
      <w:spacing w:after="160" w:line="240" w:lineRule="exact"/>
    </w:pPr>
    <w:rPr>
      <w:rFonts w:ascii="Verdana" w:hAnsi="Verdana"/>
      <w:sz w:val="20"/>
      <w:szCs w:val="20"/>
      <w:lang w:bidi="ar-SA"/>
    </w:rPr>
  </w:style>
  <w:style w:type="paragraph" w:customStyle="1" w:styleId="CharChar0">
    <w:name w:val="อักขระ อักขระ Char Char อักขระ อักขระ"/>
    <w:basedOn w:val="Normal"/>
    <w:rsid w:val="009E2782"/>
    <w:pPr>
      <w:spacing w:after="160" w:line="240" w:lineRule="exact"/>
    </w:pPr>
    <w:rPr>
      <w:rFonts w:ascii="Verdana" w:hAnsi="Verdana"/>
      <w:sz w:val="20"/>
      <w:szCs w:val="20"/>
      <w:lang w:bidi="ar-SA"/>
    </w:rPr>
  </w:style>
  <w:style w:type="paragraph" w:customStyle="1" w:styleId="CharCharCharCharCharCharChar">
    <w:name w:val="อักขระ Char Char อักขระ อักขระ Char Char อักขระ Char Char Char อักขระ อักขระ"/>
    <w:basedOn w:val="Normal"/>
    <w:rsid w:val="0050290B"/>
    <w:pPr>
      <w:spacing w:after="160" w:line="240" w:lineRule="exact"/>
    </w:pPr>
    <w:rPr>
      <w:rFonts w:ascii="Verdana" w:hAnsi="Verdana"/>
      <w:sz w:val="20"/>
      <w:szCs w:val="20"/>
      <w:lang w:bidi="ar-SA"/>
    </w:rPr>
  </w:style>
  <w:style w:type="paragraph" w:customStyle="1" w:styleId="CharCharCharCharCharCharCharCharCharCharCharCharCharCharCharCharCharCharCharCharCharCharCharCharCharCharCharCharCharChar">
    <w:name w:val="อักขระ Char Char Char Char Char Char Char Char Char Char Char Char Char Char Char Char Char Char Char Char Char Char Char Char Char Char Char Char Char Char"/>
    <w:basedOn w:val="Normal"/>
    <w:rsid w:val="00750257"/>
    <w:pPr>
      <w:spacing w:after="160" w:line="240" w:lineRule="exact"/>
    </w:pPr>
    <w:rPr>
      <w:rFonts w:ascii="Verdana" w:hAnsi="Verdana" w:cs="Times New Roman"/>
      <w:sz w:val="20"/>
      <w:szCs w:val="20"/>
      <w:lang w:bidi="ar-SA"/>
    </w:rPr>
  </w:style>
  <w:style w:type="paragraph" w:customStyle="1" w:styleId="CharCharCharCharCharCharCharCharCharCharCharCharCharCharCharCharCharCharCharCharCharCharCharChar">
    <w:name w:val="อักขระ Char Char Char Char Char Char Char Char Char Char Char Char Char Char อักขระ Char Char อักขระ Char Char อักขระ Char Char อักขระ Char Char อักขระ Char Char อักขระ"/>
    <w:basedOn w:val="Normal"/>
    <w:rsid w:val="00110BD8"/>
    <w:pPr>
      <w:spacing w:after="160" w:line="240" w:lineRule="exact"/>
    </w:pPr>
    <w:rPr>
      <w:rFonts w:ascii="Verdana" w:hAnsi="Verdana" w:cs="Times New Roman"/>
      <w:sz w:val="20"/>
      <w:szCs w:val="20"/>
      <w:lang w:bidi="ar-SA"/>
    </w:rPr>
  </w:style>
  <w:style w:type="paragraph" w:customStyle="1" w:styleId="CharCharCharCharCharCharCharChar">
    <w:name w:val="Char Char อักขระ อักขระ Char Char อักขระ อักขระ Char Char Char Char อักขระ"/>
    <w:basedOn w:val="Normal"/>
    <w:rsid w:val="00383E28"/>
    <w:pPr>
      <w:spacing w:after="160" w:line="240" w:lineRule="exact"/>
    </w:pPr>
    <w:rPr>
      <w:rFonts w:ascii="Verdana" w:eastAsia="SimSun" w:hAnsi="Verdana" w:cs="Times New Roman"/>
      <w:sz w:val="20"/>
      <w:szCs w:val="20"/>
      <w:lang w:bidi="ar-SA"/>
    </w:rPr>
  </w:style>
  <w:style w:type="paragraph" w:customStyle="1" w:styleId="CharCharCharCharCharCharCharCharCharCharCharChar">
    <w:name w:val="อักขระ Char Char Char Char Char Char Char Char Char Char Char Char"/>
    <w:basedOn w:val="Normal"/>
    <w:rsid w:val="00915D77"/>
    <w:pPr>
      <w:spacing w:after="160" w:line="240" w:lineRule="exact"/>
    </w:pPr>
    <w:rPr>
      <w:rFonts w:ascii="Verdana" w:hAnsi="Verdana" w:cs="Times New Roman"/>
      <w:sz w:val="20"/>
      <w:szCs w:val="20"/>
      <w:lang w:bidi="ar-SA"/>
    </w:rPr>
  </w:style>
  <w:style w:type="paragraph" w:customStyle="1" w:styleId="CharChar1CharCharCharCharCharCharChar">
    <w:name w:val="Char Char1 Char Char อักขระ Char Char Char Char Char อักขระ อักขระ"/>
    <w:basedOn w:val="Normal"/>
    <w:rsid w:val="000B0E6B"/>
    <w:pPr>
      <w:spacing w:after="160" w:line="240" w:lineRule="exact"/>
    </w:pPr>
    <w:rPr>
      <w:rFonts w:ascii="Verdana" w:hAnsi="Verdana" w:cs="Times New Roman"/>
      <w:sz w:val="20"/>
      <w:szCs w:val="20"/>
      <w:lang w:bidi="ar-SA"/>
    </w:rPr>
  </w:style>
  <w:style w:type="paragraph" w:customStyle="1" w:styleId="CharCharCharCharCharCharCharCharCharCharCharCharCharCharCharChar">
    <w:name w:val="อักขระ Char Char Char Char Char Char Char Char Char Char Char Char Char Char อักขระ Char Char อักขระ"/>
    <w:basedOn w:val="Normal"/>
    <w:rsid w:val="00CF767C"/>
    <w:pPr>
      <w:spacing w:after="160" w:line="240" w:lineRule="exact"/>
    </w:pPr>
    <w:rPr>
      <w:rFonts w:ascii="Verdana" w:hAnsi="Verdana" w:cs="Times New Roman"/>
      <w:sz w:val="20"/>
      <w:szCs w:val="20"/>
      <w:lang w:bidi="ar-SA"/>
    </w:rPr>
  </w:style>
  <w:style w:type="paragraph" w:customStyle="1" w:styleId="CharCharCharCharCharCharCharCharCharCharCharCharCharChar">
    <w:name w:val="Char Char อักขระ อักขระ Char Char อักขระ อักขระ Char Char Char Char อักขระ Char Char อักขระ Char Char อักขระ Char Char อักขระ"/>
    <w:basedOn w:val="Normal"/>
    <w:rsid w:val="0031243C"/>
    <w:pPr>
      <w:spacing w:after="160" w:line="240" w:lineRule="exact"/>
    </w:pPr>
    <w:rPr>
      <w:rFonts w:ascii="Verdana" w:eastAsia="SimSun" w:hAnsi="Verdana" w:cs="Times New Roman"/>
      <w:sz w:val="20"/>
      <w:szCs w:val="20"/>
      <w:lang w:bidi="ar-SA"/>
    </w:rPr>
  </w:style>
  <w:style w:type="paragraph" w:customStyle="1" w:styleId="CharCharCharCharCharCharCharCharCharCharCharCharCharCharCharCharCharCharCharCharCharCharCharChar1CharCharCharChar">
    <w:name w:val="อักขระ Char Char Char Char Char Char Char Char Char Char Char Char Char Char อักขระ Char Char อักขระ Char Char อักขระ Char Char อักขระ Char Char อักขระ Char Char1 อักขระ Char Char อักขระ Char Char อักขระ"/>
    <w:basedOn w:val="Normal"/>
    <w:rsid w:val="00EC5C2C"/>
    <w:pPr>
      <w:spacing w:after="160" w:line="240" w:lineRule="exact"/>
    </w:pPr>
    <w:rPr>
      <w:rFonts w:ascii="Verdana" w:hAnsi="Verdana" w:cs="Times New Roman"/>
      <w:sz w:val="20"/>
      <w:szCs w:val="20"/>
      <w:lang w:bidi="ar-SA"/>
    </w:rPr>
  </w:style>
  <w:style w:type="paragraph" w:styleId="ListParagraph">
    <w:name w:val="List Paragraph"/>
    <w:basedOn w:val="Normal"/>
    <w:link w:val="ListParagraphChar"/>
    <w:uiPriority w:val="34"/>
    <w:qFormat/>
    <w:rsid w:val="00545CCA"/>
    <w:pPr>
      <w:autoSpaceDE w:val="0"/>
      <w:autoSpaceDN w:val="0"/>
      <w:spacing w:line="260" w:lineRule="atLeast"/>
      <w:ind w:left="720"/>
      <w:contextualSpacing/>
    </w:pPr>
    <w:rPr>
      <w:rFonts w:ascii="Times New Roman" w:eastAsia="Times New Roman"/>
      <w:sz w:val="22"/>
      <w:szCs w:val="28"/>
      <w:lang w:val="en-GB"/>
    </w:rPr>
  </w:style>
  <w:style w:type="numbering" w:styleId="111111">
    <w:name w:val="Outline List 2"/>
    <w:basedOn w:val="NoList"/>
    <w:rsid w:val="001C511B"/>
    <w:pPr>
      <w:numPr>
        <w:numId w:val="2"/>
      </w:numPr>
    </w:pPr>
  </w:style>
  <w:style w:type="paragraph" w:styleId="Signature">
    <w:name w:val="Signature"/>
    <w:basedOn w:val="Normal"/>
    <w:link w:val="SignatureChar"/>
    <w:uiPriority w:val="99"/>
    <w:rsid w:val="00CE09EC"/>
    <w:rPr>
      <w:rFonts w:ascii="Times New Roman" w:eastAsia="Times New Roman"/>
      <w:sz w:val="22"/>
      <w:szCs w:val="22"/>
      <w:lang w:val="en-GB" w:eastAsia="x-none"/>
    </w:rPr>
  </w:style>
  <w:style w:type="character" w:customStyle="1" w:styleId="SignatureChar">
    <w:name w:val="Signature Char"/>
    <w:link w:val="Signature"/>
    <w:uiPriority w:val="99"/>
    <w:rsid w:val="00CE09EC"/>
    <w:rPr>
      <w:rFonts w:eastAsia="Times New Roman"/>
      <w:sz w:val="22"/>
      <w:szCs w:val="22"/>
      <w:lang w:val="en-GB"/>
    </w:rPr>
  </w:style>
  <w:style w:type="character" w:customStyle="1" w:styleId="FooterChar">
    <w:name w:val="Footer Char"/>
    <w:link w:val="Footer"/>
    <w:uiPriority w:val="99"/>
    <w:rsid w:val="00E70D20"/>
    <w:rPr>
      <w:rFonts w:ascii="Angsana New"/>
      <w:sz w:val="32"/>
      <w:szCs w:val="32"/>
    </w:rPr>
  </w:style>
  <w:style w:type="paragraph" w:customStyle="1" w:styleId="CharChar1CharCharChar">
    <w:name w:val="Char Char1 Char Char Char อักขระ อักขระ"/>
    <w:basedOn w:val="Normal"/>
    <w:rsid w:val="009D626E"/>
    <w:pPr>
      <w:spacing w:after="160" w:line="240" w:lineRule="exact"/>
    </w:pPr>
    <w:rPr>
      <w:rFonts w:ascii="Verdana" w:eastAsia="Times New Roman" w:hAnsi="Verdana" w:cs="Times New Roman"/>
      <w:sz w:val="20"/>
      <w:szCs w:val="20"/>
      <w:lang w:bidi="ar-SA"/>
    </w:rPr>
  </w:style>
  <w:style w:type="character" w:styleId="Hyperlink">
    <w:name w:val="Hyperlink"/>
    <w:uiPriority w:val="99"/>
    <w:unhideWhenUsed/>
    <w:rsid w:val="002418E1"/>
    <w:rPr>
      <w:color w:val="0000FF"/>
      <w:u w:val="single"/>
    </w:rPr>
  </w:style>
  <w:style w:type="character" w:styleId="CommentReference">
    <w:name w:val="annotation reference"/>
    <w:rsid w:val="00FB4A67"/>
    <w:rPr>
      <w:sz w:val="16"/>
      <w:szCs w:val="16"/>
    </w:rPr>
  </w:style>
  <w:style w:type="paragraph" w:styleId="CommentText">
    <w:name w:val="annotation text"/>
    <w:basedOn w:val="Normal"/>
    <w:link w:val="CommentTextChar"/>
    <w:uiPriority w:val="99"/>
    <w:rsid w:val="00FB4A67"/>
    <w:rPr>
      <w:sz w:val="20"/>
      <w:szCs w:val="25"/>
    </w:rPr>
  </w:style>
  <w:style w:type="character" w:customStyle="1" w:styleId="CommentTextChar">
    <w:name w:val="Comment Text Char"/>
    <w:link w:val="CommentText"/>
    <w:uiPriority w:val="99"/>
    <w:rsid w:val="00FB4A67"/>
    <w:rPr>
      <w:rFonts w:ascii="Angsana New"/>
      <w:szCs w:val="25"/>
    </w:rPr>
  </w:style>
  <w:style w:type="paragraph" w:styleId="CommentSubject">
    <w:name w:val="annotation subject"/>
    <w:basedOn w:val="CommentText"/>
    <w:next w:val="CommentText"/>
    <w:link w:val="CommentSubjectChar"/>
    <w:uiPriority w:val="99"/>
    <w:rsid w:val="00FB4A67"/>
    <w:rPr>
      <w:b/>
      <w:bCs/>
    </w:rPr>
  </w:style>
  <w:style w:type="character" w:customStyle="1" w:styleId="CommentSubjectChar">
    <w:name w:val="Comment Subject Char"/>
    <w:link w:val="CommentSubject"/>
    <w:uiPriority w:val="99"/>
    <w:rsid w:val="00FB4A67"/>
    <w:rPr>
      <w:rFonts w:ascii="Angsana New"/>
      <w:b/>
      <w:bCs/>
      <w:szCs w:val="25"/>
    </w:rPr>
  </w:style>
  <w:style w:type="paragraph" w:styleId="ListBullet">
    <w:name w:val="List Bullet"/>
    <w:basedOn w:val="BodyText"/>
    <w:autoRedefine/>
    <w:uiPriority w:val="99"/>
    <w:rsid w:val="000147E0"/>
    <w:pPr>
      <w:tabs>
        <w:tab w:val="clear" w:pos="360"/>
      </w:tabs>
      <w:autoSpaceDE w:val="0"/>
      <w:autoSpaceDN w:val="0"/>
      <w:spacing w:after="260" w:line="260" w:lineRule="atLeast"/>
      <w:ind w:left="340" w:hanging="340"/>
      <w:jc w:val="left"/>
    </w:pPr>
    <w:rPr>
      <w:rFonts w:ascii="Times New Roman" w:eastAsia="Times New Roman"/>
      <w:sz w:val="22"/>
      <w:szCs w:val="22"/>
      <w:lang w:val="en-GB"/>
    </w:rPr>
  </w:style>
  <w:style w:type="paragraph" w:styleId="ListBullet2">
    <w:name w:val="List Bullet 2"/>
    <w:basedOn w:val="ListBullet"/>
    <w:autoRedefine/>
    <w:uiPriority w:val="99"/>
    <w:rsid w:val="000147E0"/>
    <w:pPr>
      <w:ind w:left="680"/>
    </w:pPr>
  </w:style>
  <w:style w:type="paragraph" w:customStyle="1" w:styleId="zfaxdetails">
    <w:name w:val="zfax details"/>
    <w:basedOn w:val="Normal"/>
    <w:rsid w:val="000147E0"/>
    <w:pPr>
      <w:autoSpaceDE w:val="0"/>
      <w:autoSpaceDN w:val="0"/>
      <w:spacing w:line="260" w:lineRule="atLeast"/>
    </w:pPr>
    <w:rPr>
      <w:rFonts w:ascii="Times New Roman" w:eastAsia="Times New Roman"/>
      <w:sz w:val="18"/>
      <w:szCs w:val="18"/>
      <w:lang w:val="en-GB"/>
    </w:rPr>
  </w:style>
  <w:style w:type="paragraph" w:customStyle="1" w:styleId="zdisclaimer">
    <w:name w:val="zdisclaimer"/>
    <w:basedOn w:val="Normal"/>
    <w:next w:val="Footer"/>
    <w:rsid w:val="000147E0"/>
    <w:pPr>
      <w:framePr w:wrap="auto" w:vAnchor="page" w:hAnchor="page" w:x="3238" w:y="14685"/>
      <w:autoSpaceDE w:val="0"/>
      <w:autoSpaceDN w:val="0"/>
      <w:spacing w:line="240" w:lineRule="exact"/>
    </w:pPr>
    <w:rPr>
      <w:rFonts w:ascii="Times New Roman" w:eastAsia="Times New Roman"/>
      <w:sz w:val="20"/>
      <w:szCs w:val="20"/>
      <w:lang w:val="en-GB"/>
    </w:rPr>
  </w:style>
  <w:style w:type="paragraph" w:styleId="FootnoteText">
    <w:name w:val="footnote text"/>
    <w:aliases w:val="ft"/>
    <w:basedOn w:val="Normal"/>
    <w:link w:val="FootnoteTextChar"/>
    <w:semiHidden/>
    <w:rsid w:val="000147E0"/>
    <w:pPr>
      <w:autoSpaceDE w:val="0"/>
      <w:autoSpaceDN w:val="0"/>
      <w:spacing w:line="260" w:lineRule="atLeast"/>
    </w:pPr>
    <w:rPr>
      <w:rFonts w:ascii="Times New Roman" w:eastAsia="Times New Roman"/>
      <w:sz w:val="18"/>
      <w:szCs w:val="18"/>
      <w:lang w:val="en-GB"/>
    </w:rPr>
  </w:style>
  <w:style w:type="character" w:customStyle="1" w:styleId="FootnoteTextChar">
    <w:name w:val="Footnote Text Char"/>
    <w:aliases w:val="ft Char1"/>
    <w:basedOn w:val="DefaultParagraphFont"/>
    <w:link w:val="FootnoteText"/>
    <w:semiHidden/>
    <w:rsid w:val="000147E0"/>
    <w:rPr>
      <w:rFonts w:eastAsia="Times New Roman"/>
      <w:sz w:val="18"/>
      <w:szCs w:val="18"/>
      <w:lang w:eastAsia="en-US"/>
    </w:rPr>
  </w:style>
  <w:style w:type="paragraph" w:customStyle="1" w:styleId="zsubject">
    <w:name w:val="zsubject"/>
    <w:basedOn w:val="Normal"/>
    <w:rsid w:val="000147E0"/>
    <w:pPr>
      <w:autoSpaceDE w:val="0"/>
      <w:autoSpaceDN w:val="0"/>
      <w:spacing w:after="520" w:line="260" w:lineRule="atLeast"/>
    </w:pPr>
    <w:rPr>
      <w:rFonts w:ascii="Times New Roman" w:eastAsia="Times New Roman"/>
      <w:b/>
      <w:bCs/>
      <w:sz w:val="22"/>
      <w:szCs w:val="22"/>
      <w:lang w:val="en-GB"/>
    </w:rPr>
  </w:style>
  <w:style w:type="paragraph" w:customStyle="1" w:styleId="zDistnHeader">
    <w:name w:val="zDistnHeader"/>
    <w:basedOn w:val="Normal"/>
    <w:next w:val="Normal"/>
    <w:rsid w:val="000147E0"/>
    <w:pPr>
      <w:keepNext/>
      <w:autoSpaceDE w:val="0"/>
      <w:autoSpaceDN w:val="0"/>
      <w:spacing w:before="520" w:line="260" w:lineRule="atLeast"/>
    </w:pPr>
    <w:rPr>
      <w:rFonts w:ascii="Times New Roman" w:eastAsia="Times New Roman"/>
      <w:sz w:val="22"/>
      <w:szCs w:val="22"/>
      <w:lang w:val="en-GB"/>
    </w:rPr>
  </w:style>
  <w:style w:type="paragraph" w:customStyle="1" w:styleId="Graphic">
    <w:name w:val="Graphic"/>
    <w:basedOn w:val="Signature"/>
    <w:uiPriority w:val="99"/>
    <w:rsid w:val="000147E0"/>
    <w:pPr>
      <w:pBdr>
        <w:top w:val="single" w:sz="6" w:space="1" w:color="auto"/>
        <w:left w:val="single" w:sz="6" w:space="1" w:color="auto"/>
        <w:bottom w:val="single" w:sz="6" w:space="1" w:color="auto"/>
        <w:right w:val="single" w:sz="6" w:space="1" w:color="auto"/>
      </w:pBdr>
      <w:autoSpaceDE w:val="0"/>
      <w:autoSpaceDN w:val="0"/>
      <w:jc w:val="center"/>
    </w:pPr>
    <w:rPr>
      <w:lang w:eastAsia="en-US"/>
    </w:rPr>
  </w:style>
  <w:style w:type="paragraph" w:customStyle="1" w:styleId="zdetails">
    <w:name w:val="zdetails"/>
    <w:basedOn w:val="Normal"/>
    <w:rsid w:val="000147E0"/>
    <w:pPr>
      <w:autoSpaceDE w:val="0"/>
      <w:autoSpaceDN w:val="0"/>
      <w:spacing w:line="240" w:lineRule="exact"/>
    </w:pPr>
    <w:rPr>
      <w:rFonts w:ascii="Times New Roman" w:eastAsia="Times New Roman"/>
      <w:sz w:val="16"/>
      <w:szCs w:val="16"/>
      <w:lang w:val="en-GB"/>
    </w:rPr>
  </w:style>
  <w:style w:type="paragraph" w:customStyle="1" w:styleId="zbrand">
    <w:name w:val="zbrand"/>
    <w:basedOn w:val="Normal"/>
    <w:rsid w:val="000147E0"/>
    <w:pPr>
      <w:keepLines/>
      <w:framePr w:wrap="auto" w:vAnchor="page" w:hAnchor="page" w:x="3063" w:y="1458"/>
      <w:autoSpaceDE w:val="0"/>
      <w:autoSpaceDN w:val="0"/>
      <w:spacing w:line="240" w:lineRule="atLeast"/>
    </w:pPr>
    <w:rPr>
      <w:rFonts w:ascii="Times New Roman" w:eastAsia="Times New Roman"/>
      <w:noProof/>
      <w:sz w:val="22"/>
      <w:szCs w:val="22"/>
    </w:rPr>
  </w:style>
  <w:style w:type="paragraph" w:customStyle="1" w:styleId="BlockQuotation">
    <w:name w:val="Block Quotation"/>
    <w:basedOn w:val="Normal"/>
    <w:rsid w:val="000147E0"/>
    <w:pPr>
      <w:widowControl w:val="0"/>
      <w:autoSpaceDE w:val="0"/>
      <w:autoSpaceDN w:val="0"/>
      <w:ind w:left="547" w:right="389"/>
      <w:jc w:val="both"/>
    </w:pPr>
    <w:rPr>
      <w:rFonts w:ascii="Times New Roman" w:eastAsia="Times New Roman"/>
      <w:sz w:val="28"/>
      <w:szCs w:val="28"/>
    </w:rPr>
  </w:style>
  <w:style w:type="paragraph" w:customStyle="1" w:styleId="CharCharChar">
    <w:name w:val="อักขระ Char Char Char"/>
    <w:basedOn w:val="Normal"/>
    <w:rsid w:val="000147E0"/>
    <w:pPr>
      <w:spacing w:after="160" w:line="240" w:lineRule="exact"/>
    </w:pPr>
    <w:rPr>
      <w:rFonts w:ascii="Verdana" w:eastAsia="Times New Roman" w:hAnsi="Verdana" w:cs="Times New Roman"/>
      <w:sz w:val="20"/>
      <w:szCs w:val="20"/>
      <w:lang w:bidi="ar-SA"/>
    </w:rPr>
  </w:style>
  <w:style w:type="paragraph" w:customStyle="1" w:styleId="CharCharCharCharCharChar0">
    <w:name w:val="Char Char Char Char Char Char อักขระ อักขระ"/>
    <w:basedOn w:val="Normal"/>
    <w:rsid w:val="000147E0"/>
    <w:pPr>
      <w:spacing w:after="160" w:line="240" w:lineRule="exact"/>
    </w:pPr>
    <w:rPr>
      <w:rFonts w:ascii="Verdana" w:eastAsia="Times New Roman" w:hAnsi="Verdana" w:cs="Times New Roman"/>
      <w:sz w:val="20"/>
      <w:szCs w:val="20"/>
      <w:lang w:bidi="ar-SA"/>
    </w:rPr>
  </w:style>
  <w:style w:type="paragraph" w:styleId="HTMLPreformatted">
    <w:name w:val="HTML Preformatted"/>
    <w:basedOn w:val="Normal"/>
    <w:link w:val="HTMLPreformattedChar"/>
    <w:rsid w:val="00014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147E0"/>
    <w:rPr>
      <w:rFonts w:ascii="Courier New" w:eastAsia="Times New Roman" w:hAnsi="Courier New" w:cs="Courier New"/>
      <w:lang w:val="en-US" w:eastAsia="en-US"/>
    </w:rPr>
  </w:style>
  <w:style w:type="paragraph" w:customStyle="1" w:styleId="CharCharCharChar">
    <w:name w:val="อักขระ Char อักขระ Char Char Char อักขระ"/>
    <w:basedOn w:val="Normal"/>
    <w:rsid w:val="000147E0"/>
    <w:pPr>
      <w:spacing w:after="160" w:line="240" w:lineRule="exact"/>
    </w:pPr>
    <w:rPr>
      <w:rFonts w:ascii="Verdana" w:eastAsia="Times New Roman" w:hAnsi="Verdana"/>
      <w:sz w:val="20"/>
      <w:szCs w:val="20"/>
      <w:lang w:bidi="ar-SA"/>
    </w:rPr>
  </w:style>
  <w:style w:type="paragraph" w:customStyle="1" w:styleId="CharCharCharCharCharCharCharCharChar">
    <w:name w:val="อักขระ Char Char Char Char Char Char Char Char Char"/>
    <w:basedOn w:val="Normal"/>
    <w:rsid w:val="000147E0"/>
    <w:pPr>
      <w:spacing w:after="160" w:line="240" w:lineRule="exact"/>
    </w:pPr>
    <w:rPr>
      <w:rFonts w:ascii="Verdana" w:eastAsia="Times New Roman" w:hAnsi="Verdana" w:cs="Times New Roman"/>
      <w:sz w:val="20"/>
      <w:szCs w:val="20"/>
      <w:lang w:bidi="ar-SA"/>
    </w:rPr>
  </w:style>
  <w:style w:type="paragraph" w:customStyle="1" w:styleId="CharCharCharCharCharChar1">
    <w:name w:val="Char Char อักขระ อักขระ Char Char อักขระ อักขระ Char Char"/>
    <w:basedOn w:val="Normal"/>
    <w:rsid w:val="000147E0"/>
    <w:pPr>
      <w:spacing w:after="160" w:line="240" w:lineRule="exact"/>
    </w:pPr>
    <w:rPr>
      <w:rFonts w:ascii="Verdana" w:eastAsia="SimSun" w:hAnsi="Verdana" w:cs="Times New Roman"/>
      <w:sz w:val="20"/>
      <w:szCs w:val="20"/>
      <w:lang w:bidi="ar-SA"/>
    </w:rPr>
  </w:style>
  <w:style w:type="paragraph" w:customStyle="1" w:styleId="Char">
    <w:name w:val="Char"/>
    <w:basedOn w:val="Normal"/>
    <w:uiPriority w:val="99"/>
    <w:rsid w:val="000147E0"/>
    <w:pPr>
      <w:spacing w:after="160" w:line="240" w:lineRule="exact"/>
    </w:pPr>
    <w:rPr>
      <w:rFonts w:ascii="Verdana" w:eastAsia="Times New Roman" w:hAnsi="Verdana" w:cs="Times New Roman"/>
      <w:sz w:val="20"/>
      <w:szCs w:val="20"/>
      <w:lang w:bidi="ar-SA"/>
    </w:rPr>
  </w:style>
  <w:style w:type="character" w:customStyle="1" w:styleId="BodyTextIndent3Char">
    <w:name w:val="Body Text Indent 3 Char"/>
    <w:link w:val="BodyTextIndent3"/>
    <w:uiPriority w:val="99"/>
    <w:rsid w:val="000147E0"/>
    <w:rPr>
      <w:rFonts w:ascii="Angsana New"/>
      <w:sz w:val="32"/>
      <w:szCs w:val="32"/>
      <w:lang w:val="en-US" w:eastAsia="en-US"/>
    </w:rPr>
  </w:style>
  <w:style w:type="character" w:customStyle="1" w:styleId="HeaderChar">
    <w:name w:val="Header Char"/>
    <w:link w:val="Header"/>
    <w:uiPriority w:val="99"/>
    <w:rsid w:val="000147E0"/>
    <w:rPr>
      <w:rFonts w:ascii="Angsana New"/>
      <w:sz w:val="32"/>
      <w:szCs w:val="32"/>
      <w:lang w:val="en-US" w:eastAsia="en-US"/>
    </w:rPr>
  </w:style>
  <w:style w:type="paragraph" w:customStyle="1" w:styleId="Preformatted">
    <w:name w:val="Preformatted"/>
    <w:basedOn w:val="Normal"/>
    <w:uiPriority w:val="99"/>
    <w:rsid w:val="000147E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ahoma"/>
      <w:sz w:val="20"/>
      <w:szCs w:val="20"/>
      <w:lang w:val="th-TH" w:eastAsia="th-TH"/>
    </w:rPr>
  </w:style>
  <w:style w:type="paragraph" w:customStyle="1" w:styleId="AA">
    <w:name w:val="AA"/>
    <w:basedOn w:val="Normal"/>
    <w:rsid w:val="000147E0"/>
    <w:pPr>
      <w:pBdr>
        <w:bottom w:val="double" w:sz="4" w:space="1" w:color="auto"/>
      </w:pBdr>
      <w:jc w:val="right"/>
    </w:pPr>
    <w:rPr>
      <w:rFonts w:eastAsia="Times New Roman"/>
      <w:sz w:val="28"/>
      <w:szCs w:val="28"/>
    </w:rPr>
  </w:style>
  <w:style w:type="paragraph" w:customStyle="1" w:styleId="Ple2">
    <w:name w:val="Ple2"/>
    <w:basedOn w:val="PlainText"/>
    <w:rsid w:val="000147E0"/>
  </w:style>
  <w:style w:type="paragraph" w:styleId="PlainText">
    <w:name w:val="Plain Text"/>
    <w:basedOn w:val="Normal"/>
    <w:link w:val="PlainTextChar"/>
    <w:uiPriority w:val="99"/>
    <w:rsid w:val="000147E0"/>
    <w:pPr>
      <w:autoSpaceDE w:val="0"/>
      <w:autoSpaceDN w:val="0"/>
      <w:spacing w:line="260" w:lineRule="atLeast"/>
    </w:pPr>
    <w:rPr>
      <w:rFonts w:ascii="Courier New" w:eastAsia="Times New Roman" w:hAnsi="Courier New"/>
      <w:sz w:val="20"/>
      <w:szCs w:val="25"/>
      <w:lang w:val="en-GB" w:eastAsia="x-none"/>
    </w:rPr>
  </w:style>
  <w:style w:type="character" w:customStyle="1" w:styleId="PlainTextChar">
    <w:name w:val="Plain Text Char"/>
    <w:basedOn w:val="DefaultParagraphFont"/>
    <w:link w:val="PlainText"/>
    <w:uiPriority w:val="99"/>
    <w:rsid w:val="000147E0"/>
    <w:rPr>
      <w:rFonts w:ascii="Courier New" w:eastAsia="Times New Roman" w:hAnsi="Courier New"/>
      <w:szCs w:val="25"/>
      <w:lang w:eastAsia="x-none"/>
    </w:rPr>
  </w:style>
  <w:style w:type="paragraph" w:customStyle="1" w:styleId="Default">
    <w:name w:val="Default"/>
    <w:uiPriority w:val="99"/>
    <w:rsid w:val="000147E0"/>
    <w:pPr>
      <w:autoSpaceDE w:val="0"/>
      <w:autoSpaceDN w:val="0"/>
      <w:adjustRightInd w:val="0"/>
    </w:pPr>
    <w:rPr>
      <w:rFonts w:ascii="EucrosiaUPC" w:eastAsia="Times New Roman" w:hAnsi="EucrosiaUPC" w:cs="EucrosiaUPC"/>
      <w:color w:val="000000"/>
      <w:sz w:val="24"/>
      <w:szCs w:val="24"/>
      <w:lang w:val="en-US" w:eastAsia="en-US"/>
    </w:rPr>
  </w:style>
  <w:style w:type="paragraph" w:customStyle="1" w:styleId="block">
    <w:name w:val="block"/>
    <w:aliases w:val="b"/>
    <w:basedOn w:val="BodyText"/>
    <w:rsid w:val="000147E0"/>
    <w:pPr>
      <w:tabs>
        <w:tab w:val="clear" w:pos="360"/>
      </w:tabs>
      <w:spacing w:after="260" w:line="260" w:lineRule="atLeast"/>
      <w:ind w:left="567"/>
      <w:jc w:val="left"/>
    </w:pPr>
    <w:rPr>
      <w:rFonts w:ascii="Times New Roman" w:eastAsia="Times New Roman" w:cs="Times New Roman"/>
      <w:sz w:val="22"/>
      <w:szCs w:val="20"/>
      <w:lang w:val="en-GB" w:eastAsia="x-none" w:bidi="ar-SA"/>
    </w:rPr>
  </w:style>
  <w:style w:type="numbering" w:customStyle="1" w:styleId="NoList1">
    <w:name w:val="No List1"/>
    <w:next w:val="NoList"/>
    <w:uiPriority w:val="99"/>
    <w:semiHidden/>
    <w:unhideWhenUsed/>
    <w:rsid w:val="000147E0"/>
  </w:style>
  <w:style w:type="character" w:customStyle="1" w:styleId="Heading1Char">
    <w:name w:val="Heading 1 Char"/>
    <w:link w:val="Heading1"/>
    <w:rsid w:val="000147E0"/>
    <w:rPr>
      <w:rFonts w:ascii="Angsana New"/>
      <w:b/>
      <w:bCs/>
      <w:sz w:val="28"/>
      <w:szCs w:val="28"/>
      <w:lang w:val="en-US" w:eastAsia="en-US"/>
    </w:rPr>
  </w:style>
  <w:style w:type="character" w:customStyle="1" w:styleId="Heading2Char">
    <w:name w:val="Heading 2 Char"/>
    <w:link w:val="Heading2"/>
    <w:rsid w:val="000147E0"/>
    <w:rPr>
      <w:rFonts w:ascii="Angsana New"/>
      <w:sz w:val="32"/>
      <w:szCs w:val="32"/>
      <w:u w:val="single"/>
      <w:lang w:val="en-US" w:eastAsia="en-US"/>
    </w:rPr>
  </w:style>
  <w:style w:type="character" w:customStyle="1" w:styleId="Heading3Char">
    <w:name w:val="Heading 3 Char"/>
    <w:link w:val="Heading3"/>
    <w:rsid w:val="000147E0"/>
    <w:rPr>
      <w:rFonts w:ascii="Angsana New"/>
      <w:b/>
      <w:bCs/>
      <w:sz w:val="32"/>
      <w:szCs w:val="32"/>
      <w:u w:val="single"/>
      <w:lang w:val="en-US" w:eastAsia="en-US"/>
    </w:rPr>
  </w:style>
  <w:style w:type="character" w:customStyle="1" w:styleId="Heading4Char">
    <w:name w:val="Heading 4 Char"/>
    <w:link w:val="Heading4"/>
    <w:rsid w:val="000147E0"/>
    <w:rPr>
      <w:rFonts w:ascii="Angsana New"/>
      <w:sz w:val="32"/>
      <w:szCs w:val="32"/>
      <w:u w:val="single"/>
      <w:lang w:val="en-US" w:eastAsia="en-US"/>
    </w:rPr>
  </w:style>
  <w:style w:type="character" w:customStyle="1" w:styleId="Heading5Char">
    <w:name w:val="Heading 5 Char"/>
    <w:link w:val="Heading5"/>
    <w:rsid w:val="000147E0"/>
    <w:rPr>
      <w:rFonts w:ascii="Angsana New"/>
      <w:sz w:val="32"/>
      <w:szCs w:val="32"/>
      <w:u w:val="single"/>
      <w:lang w:val="en-US" w:eastAsia="en-US"/>
    </w:rPr>
  </w:style>
  <w:style w:type="character" w:customStyle="1" w:styleId="Heading6Char">
    <w:name w:val="Heading 6 Char"/>
    <w:link w:val="Heading6"/>
    <w:rsid w:val="000147E0"/>
    <w:rPr>
      <w:rFonts w:ascii="Angsana New"/>
      <w:b/>
      <w:bCs/>
      <w:sz w:val="32"/>
      <w:szCs w:val="32"/>
      <w:lang w:val="en-US" w:eastAsia="en-US"/>
    </w:rPr>
  </w:style>
  <w:style w:type="character" w:customStyle="1" w:styleId="Heading7Char">
    <w:name w:val="Heading 7 Char"/>
    <w:link w:val="Heading7"/>
    <w:uiPriority w:val="99"/>
    <w:rsid w:val="000147E0"/>
    <w:rPr>
      <w:rFonts w:ascii="Angsana New"/>
      <w:b/>
      <w:bCs/>
      <w:sz w:val="32"/>
      <w:szCs w:val="32"/>
      <w:lang w:val="en-US" w:eastAsia="en-US"/>
    </w:rPr>
  </w:style>
  <w:style w:type="character" w:customStyle="1" w:styleId="Heading8Char">
    <w:name w:val="Heading 8 Char"/>
    <w:link w:val="Heading8"/>
    <w:uiPriority w:val="99"/>
    <w:rsid w:val="000147E0"/>
    <w:rPr>
      <w:rFonts w:ascii="Angsana New"/>
      <w:sz w:val="32"/>
      <w:szCs w:val="32"/>
      <w:u w:val="single"/>
      <w:lang w:val="en-US" w:eastAsia="en-US"/>
    </w:rPr>
  </w:style>
  <w:style w:type="character" w:customStyle="1" w:styleId="Heading9Char">
    <w:name w:val="Heading 9 Char"/>
    <w:link w:val="Heading9"/>
    <w:uiPriority w:val="99"/>
    <w:rsid w:val="000147E0"/>
    <w:rPr>
      <w:rFonts w:ascii="Angsana New"/>
      <w:sz w:val="32"/>
      <w:szCs w:val="32"/>
      <w:u w:val="single"/>
      <w:lang w:val="en-US" w:eastAsia="en-US"/>
    </w:rPr>
  </w:style>
  <w:style w:type="paragraph" w:customStyle="1" w:styleId="acctfourfigures">
    <w:name w:val="acct four figures"/>
    <w:aliases w:val="a4,a4 + 8 pt,(Complex) + 8 pt,(Complex),Thai Distribute...,a4 + Angsana New,15 pt,Before:  3 pt,Line spacing:  At l...,Left:  -0.05&quot;,Right:  -0.05&quot;,Lin...,..."/>
    <w:basedOn w:val="Normal"/>
    <w:rsid w:val="000147E0"/>
    <w:pPr>
      <w:tabs>
        <w:tab w:val="decimal" w:pos="765"/>
      </w:tabs>
      <w:spacing w:line="260" w:lineRule="atLeast"/>
    </w:pPr>
    <w:rPr>
      <w:rFonts w:ascii="Times New Roman" w:eastAsia="DengXian" w:cs="Times New Roman"/>
      <w:sz w:val="22"/>
      <w:szCs w:val="20"/>
      <w:lang w:val="en-GB" w:bidi="ar-SA"/>
    </w:rPr>
  </w:style>
  <w:style w:type="paragraph" w:customStyle="1" w:styleId="acctmergecolhdg">
    <w:name w:val="acct merge col hdg"/>
    <w:aliases w:val="mh"/>
    <w:basedOn w:val="Normal"/>
    <w:uiPriority w:val="99"/>
    <w:rsid w:val="000147E0"/>
    <w:pPr>
      <w:spacing w:line="260" w:lineRule="atLeast"/>
      <w:jc w:val="center"/>
    </w:pPr>
    <w:rPr>
      <w:rFonts w:ascii="Times New Roman" w:eastAsia="DengXian" w:cs="Times New Roman"/>
      <w:b/>
      <w:sz w:val="22"/>
      <w:szCs w:val="20"/>
      <w:lang w:val="en-GB" w:bidi="ar-SA"/>
    </w:rPr>
  </w:style>
  <w:style w:type="paragraph" w:customStyle="1" w:styleId="Pa47">
    <w:name w:val="Pa47"/>
    <w:basedOn w:val="Normal"/>
    <w:next w:val="Normal"/>
    <w:uiPriority w:val="99"/>
    <w:rsid w:val="000147E0"/>
    <w:pPr>
      <w:autoSpaceDE w:val="0"/>
      <w:autoSpaceDN w:val="0"/>
      <w:adjustRightInd w:val="0"/>
      <w:spacing w:line="141" w:lineRule="atLeast"/>
    </w:pPr>
    <w:rPr>
      <w:rFonts w:ascii="Univers LT Std 45 Light" w:eastAsia="DengXian" w:hAnsi="Univers LT Std 45 Light"/>
      <w:sz w:val="24"/>
      <w:szCs w:val="24"/>
    </w:rPr>
  </w:style>
  <w:style w:type="character" w:customStyle="1" w:styleId="BodyTextChar">
    <w:name w:val="Body Text Char"/>
    <w:aliases w:val="bt Char,body text Char,Body Char,bt2 Char,body text1 Char,Body Char Char Char Char"/>
    <w:uiPriority w:val="99"/>
    <w:semiHidden/>
    <w:locked/>
    <w:rsid w:val="000147E0"/>
    <w:rPr>
      <w:rFonts w:ascii="Arial" w:hAnsi="Arial" w:cs="Arial"/>
      <w:sz w:val="18"/>
      <w:szCs w:val="18"/>
    </w:rPr>
  </w:style>
  <w:style w:type="character" w:customStyle="1" w:styleId="BodyTextChar1">
    <w:name w:val="Body Text Char1"/>
    <w:aliases w:val="bt Char1,body text Char1,Body Char1"/>
    <w:semiHidden/>
    <w:rsid w:val="000147E0"/>
    <w:rPr>
      <w:rFonts w:ascii="Arial" w:eastAsia="Times New Roman" w:hAnsi="Arial" w:cs="Angsana New"/>
      <w:sz w:val="18"/>
      <w:szCs w:val="22"/>
    </w:rPr>
  </w:style>
  <w:style w:type="character" w:customStyle="1" w:styleId="BodyText2Char">
    <w:name w:val="Body Text 2 Char"/>
    <w:link w:val="BodyText2"/>
    <w:uiPriority w:val="99"/>
    <w:rsid w:val="000147E0"/>
    <w:rPr>
      <w:rFonts w:ascii="Angsana New"/>
      <w:sz w:val="30"/>
      <w:szCs w:val="30"/>
      <w:lang w:val="en-US" w:eastAsia="en-US"/>
    </w:rPr>
  </w:style>
  <w:style w:type="character" w:customStyle="1" w:styleId="apple-style-span">
    <w:name w:val="apple-style-span"/>
    <w:basedOn w:val="DefaultParagraphFont"/>
    <w:rsid w:val="000147E0"/>
  </w:style>
  <w:style w:type="character" w:customStyle="1" w:styleId="apple-converted-space">
    <w:name w:val="apple-converted-space"/>
    <w:basedOn w:val="DefaultParagraphFont"/>
    <w:rsid w:val="000147E0"/>
  </w:style>
  <w:style w:type="character" w:styleId="FollowedHyperlink">
    <w:name w:val="FollowedHyperlink"/>
    <w:unhideWhenUsed/>
    <w:rsid w:val="000147E0"/>
    <w:rPr>
      <w:rFonts w:ascii="Arial" w:hAnsi="Arial" w:cs="Arial" w:hint="default"/>
      <w:color w:val="800080"/>
      <w:sz w:val="20"/>
      <w:szCs w:val="20"/>
      <w:u w:val="single"/>
    </w:rPr>
  </w:style>
  <w:style w:type="character" w:styleId="Emphasis">
    <w:name w:val="Emphasis"/>
    <w:qFormat/>
    <w:rsid w:val="000147E0"/>
    <w:rPr>
      <w:rFonts w:ascii="Arial" w:hAnsi="Arial" w:cs="Arial" w:hint="default"/>
      <w:i w:val="0"/>
      <w:iCs w:val="0"/>
      <w:noProof w:val="0"/>
      <w:sz w:val="20"/>
      <w:szCs w:val="20"/>
      <w:lang w:val="en-US"/>
    </w:rPr>
  </w:style>
  <w:style w:type="character" w:styleId="Strong">
    <w:name w:val="Strong"/>
    <w:qFormat/>
    <w:rsid w:val="000147E0"/>
    <w:rPr>
      <w:rFonts w:asciiTheme="majorBidi" w:hAnsiTheme="majorBidi" w:cstheme="majorBidi"/>
      <w:b/>
      <w:bCs/>
      <w:sz w:val="30"/>
      <w:szCs w:val="30"/>
    </w:rPr>
  </w:style>
  <w:style w:type="paragraph" w:customStyle="1" w:styleId="msonormal0">
    <w:name w:val="msonormal"/>
    <w:basedOn w:val="Normal"/>
    <w:uiPriority w:val="99"/>
    <w:rsid w:val="000147E0"/>
    <w:pPr>
      <w:spacing w:before="100" w:beforeAutospacing="1" w:after="100" w:afterAutospacing="1"/>
    </w:pPr>
    <w:rPr>
      <w:rFonts w:ascii="Tahoma" w:eastAsia="Calibri" w:hAnsi="Tahoma" w:cs="Tahoma"/>
      <w:sz w:val="24"/>
      <w:szCs w:val="24"/>
    </w:rPr>
  </w:style>
  <w:style w:type="paragraph" w:styleId="NormalWeb">
    <w:name w:val="Normal (Web)"/>
    <w:basedOn w:val="Normal"/>
    <w:uiPriority w:val="99"/>
    <w:unhideWhenUsed/>
    <w:rsid w:val="000147E0"/>
    <w:pPr>
      <w:spacing w:before="100" w:beforeAutospacing="1" w:after="100" w:afterAutospacing="1"/>
    </w:pPr>
    <w:rPr>
      <w:rFonts w:ascii="Tahoma" w:eastAsia="Calibri" w:hAnsi="Tahoma" w:cs="Tahoma"/>
      <w:sz w:val="24"/>
      <w:szCs w:val="24"/>
    </w:rPr>
  </w:style>
  <w:style w:type="paragraph" w:styleId="Index1">
    <w:name w:val="index 1"/>
    <w:basedOn w:val="Normal"/>
    <w:next w:val="Normal"/>
    <w:autoRedefine/>
    <w:uiPriority w:val="99"/>
    <w:unhideWhenUsed/>
    <w:rsid w:val="000147E0"/>
    <w:pPr>
      <w:ind w:left="-115" w:right="-97" w:hanging="14"/>
      <w:jc w:val="center"/>
    </w:pPr>
    <w:rPr>
      <w:rFonts w:eastAsia="Cordia New" w:hAnsi="Angsana New"/>
      <w:sz w:val="30"/>
      <w:szCs w:val="30"/>
    </w:rPr>
  </w:style>
  <w:style w:type="paragraph" w:styleId="Index2">
    <w:name w:val="index 2"/>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568" w:hanging="284"/>
    </w:pPr>
    <w:rPr>
      <w:rFonts w:ascii="Arial" w:eastAsia="Times New Roman" w:hAnsi="Arial" w:cs="Times New Roman"/>
      <w:sz w:val="18"/>
      <w:szCs w:val="18"/>
    </w:rPr>
  </w:style>
  <w:style w:type="paragraph" w:styleId="Index3">
    <w:name w:val="index 3"/>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hanging="284"/>
    </w:pPr>
    <w:rPr>
      <w:rFonts w:ascii="Arial" w:eastAsia="Times New Roman" w:hAnsi="Arial" w:cs="Times New Roman"/>
      <w:sz w:val="18"/>
      <w:szCs w:val="18"/>
    </w:rPr>
  </w:style>
  <w:style w:type="paragraph" w:styleId="Index4">
    <w:name w:val="index 4"/>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Index5">
    <w:name w:val="index 5"/>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paragraph" w:styleId="Index6">
    <w:name w:val="index 6"/>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2" w:hanging="284"/>
    </w:pPr>
    <w:rPr>
      <w:rFonts w:ascii="Arial" w:eastAsia="Times New Roman" w:hAnsi="Arial" w:cs="Times New Roman"/>
      <w:sz w:val="18"/>
      <w:szCs w:val="18"/>
    </w:rPr>
  </w:style>
  <w:style w:type="paragraph" w:styleId="Index7">
    <w:name w:val="index 7"/>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985" w:hanging="284"/>
    </w:pPr>
    <w:rPr>
      <w:rFonts w:ascii="Arial" w:eastAsia="Times New Roman" w:hAnsi="Arial" w:cs="Times New Roman"/>
      <w:sz w:val="18"/>
      <w:szCs w:val="18"/>
    </w:rPr>
  </w:style>
  <w:style w:type="paragraph" w:styleId="Index8">
    <w:name w:val="index 8"/>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269" w:hanging="284"/>
    </w:pPr>
    <w:rPr>
      <w:rFonts w:ascii="Arial" w:eastAsia="Times New Roman" w:hAnsi="Arial" w:cs="Times New Roman"/>
      <w:sz w:val="18"/>
      <w:szCs w:val="18"/>
    </w:rPr>
  </w:style>
  <w:style w:type="paragraph" w:styleId="Index9">
    <w:name w:val="index 9"/>
    <w:basedOn w:val="Normal"/>
    <w:next w:val="Normal"/>
    <w:autoRedefine/>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552" w:hanging="284"/>
    </w:pPr>
    <w:rPr>
      <w:rFonts w:ascii="Arial" w:eastAsia="Times New Roman" w:hAnsi="Arial" w:cs="Times New Roman"/>
      <w:sz w:val="18"/>
      <w:szCs w:val="18"/>
    </w:rPr>
  </w:style>
  <w:style w:type="paragraph" w:styleId="TOC1">
    <w:name w:val="toc 1"/>
    <w:basedOn w:val="Normal"/>
    <w:next w:val="Normal"/>
    <w:autoRedefine/>
    <w:uiPriority w:val="39"/>
    <w:unhideWhenUsed/>
    <w:rsid w:val="000147E0"/>
    <w:pPr>
      <w:tabs>
        <w:tab w:val="left" w:pos="450"/>
        <w:tab w:val="left" w:pos="907"/>
        <w:tab w:val="right" w:pos="9630"/>
      </w:tabs>
      <w:spacing w:after="60" w:line="240" w:lineRule="atLeast"/>
      <w:ind w:left="86"/>
    </w:pPr>
    <w:rPr>
      <w:rFonts w:asciiTheme="majorBidi" w:eastAsia="Times New Roman" w:hAnsiTheme="majorBidi" w:cstheme="majorBidi"/>
      <w:noProof/>
      <w:sz w:val="30"/>
      <w:szCs w:val="30"/>
    </w:rPr>
  </w:style>
  <w:style w:type="paragraph" w:styleId="TOC2">
    <w:name w:val="toc 2"/>
    <w:basedOn w:val="Normal"/>
    <w:next w:val="Normal"/>
    <w:autoRedefine/>
    <w:uiPriority w:val="39"/>
    <w:unhideWhenUsed/>
    <w:rsid w:val="000147E0"/>
    <w:pPr>
      <w:tabs>
        <w:tab w:val="left" w:pos="227"/>
        <w:tab w:val="left" w:pos="454"/>
        <w:tab w:val="left" w:pos="680"/>
        <w:tab w:val="left" w:pos="907"/>
      </w:tabs>
      <w:spacing w:before="240" w:line="240" w:lineRule="atLeast"/>
    </w:pPr>
    <w:rPr>
      <w:rFonts w:ascii="Arial" w:eastAsia="Times New Roman" w:hAnsi="Arial" w:cs="Times New Roman"/>
      <w:b/>
      <w:bCs/>
      <w:sz w:val="18"/>
      <w:szCs w:val="18"/>
    </w:rPr>
  </w:style>
  <w:style w:type="paragraph" w:styleId="TOC3">
    <w:name w:val="toc 3"/>
    <w:basedOn w:val="Normal"/>
    <w:next w:val="Normal"/>
    <w:autoRedefine/>
    <w:uiPriority w:val="39"/>
    <w:unhideWhenUsed/>
    <w:rsid w:val="000147E0"/>
    <w:pPr>
      <w:tabs>
        <w:tab w:val="left" w:pos="227"/>
        <w:tab w:val="left" w:pos="454"/>
        <w:tab w:val="left" w:pos="680"/>
        <w:tab w:val="left" w:pos="907"/>
      </w:tabs>
      <w:spacing w:after="240" w:line="240" w:lineRule="atLeast"/>
    </w:pPr>
    <w:rPr>
      <w:rFonts w:ascii="Arial" w:eastAsia="Times New Roman" w:hAnsi="Arial" w:cs="Times New Roman"/>
      <w:sz w:val="18"/>
      <w:szCs w:val="18"/>
    </w:rPr>
  </w:style>
  <w:style w:type="paragraph" w:styleId="TOC4">
    <w:name w:val="toc 4"/>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pPr>
    <w:rPr>
      <w:rFonts w:ascii="Arial" w:eastAsia="Times New Roman" w:hAnsi="Arial" w:cs="Times New Roman"/>
      <w:sz w:val="18"/>
      <w:szCs w:val="18"/>
    </w:rPr>
  </w:style>
  <w:style w:type="paragraph" w:styleId="TOC5">
    <w:name w:val="toc 5"/>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4"/>
    </w:pPr>
    <w:rPr>
      <w:rFonts w:ascii="Arial" w:eastAsia="Times New Roman" w:hAnsi="Arial" w:cs="Times New Roman"/>
      <w:sz w:val="18"/>
      <w:szCs w:val="18"/>
    </w:rPr>
  </w:style>
  <w:style w:type="paragraph" w:styleId="TOC6">
    <w:name w:val="toc 6"/>
    <w:basedOn w:val="Normal"/>
    <w:next w:val="Normal"/>
    <w:autoRedefine/>
    <w:uiPriority w:val="39"/>
    <w:unhideWhenUsed/>
    <w:rsid w:val="000147E0"/>
    <w:pPr>
      <w:numPr>
        <w:numId w:val="4"/>
      </w:numPr>
      <w:tabs>
        <w:tab w:val="clear" w:pos="1492"/>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firstLine="0"/>
    </w:pPr>
    <w:rPr>
      <w:rFonts w:ascii="Arial" w:eastAsia="Times New Roman" w:hAnsi="Arial" w:cs="Times New Roman"/>
      <w:sz w:val="18"/>
      <w:szCs w:val="18"/>
    </w:rPr>
  </w:style>
  <w:style w:type="paragraph" w:styleId="TOC7">
    <w:name w:val="toc 7"/>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1"/>
    </w:pPr>
    <w:rPr>
      <w:rFonts w:ascii="Arial" w:eastAsia="Times New Roman" w:hAnsi="Arial" w:cs="Times New Roman"/>
      <w:sz w:val="18"/>
      <w:szCs w:val="18"/>
    </w:rPr>
  </w:style>
  <w:style w:type="paragraph" w:styleId="TOC8">
    <w:name w:val="toc 8"/>
    <w:basedOn w:val="Normal"/>
    <w:next w:val="Normal"/>
    <w:autoRedefine/>
    <w:uiPriority w:val="3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985"/>
    </w:pPr>
    <w:rPr>
      <w:rFonts w:ascii="Arial" w:eastAsia="Times New Roman" w:hAnsi="Arial" w:cs="Times New Roman"/>
      <w:sz w:val="18"/>
      <w:szCs w:val="18"/>
    </w:rPr>
  </w:style>
  <w:style w:type="paragraph" w:styleId="TOC9">
    <w:name w:val="toc 9"/>
    <w:basedOn w:val="Normal"/>
    <w:next w:val="Normal"/>
    <w:autoRedefine/>
    <w:uiPriority w:val="39"/>
    <w:unhideWhenUsed/>
    <w:rsid w:val="000147E0"/>
    <w:pPr>
      <w:ind w:left="1600"/>
      <w:jc w:val="both"/>
    </w:pPr>
    <w:rPr>
      <w:rFonts w:ascii="Times New Roman" w:eastAsia="Cordia New"/>
      <w:sz w:val="24"/>
      <w:szCs w:val="24"/>
    </w:rPr>
  </w:style>
  <w:style w:type="paragraph" w:styleId="NormalIndent">
    <w:name w:val="Normal Indent"/>
    <w:basedOn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pPr>
    <w:rPr>
      <w:rFonts w:ascii="Arial" w:eastAsia="Times New Roman" w:hAnsi="Arial" w:cs="Times New Roman"/>
      <w:sz w:val="18"/>
      <w:szCs w:val="18"/>
    </w:rPr>
  </w:style>
  <w:style w:type="character" w:customStyle="1" w:styleId="FootnoteTextChar1">
    <w:name w:val="Footnote Text Char1"/>
    <w:aliases w:val="ft Char"/>
    <w:semiHidden/>
    <w:rsid w:val="000147E0"/>
    <w:rPr>
      <w:rFonts w:ascii="Arial" w:eastAsia="Times New Roman" w:hAnsi="Arial" w:cs="Angsana New"/>
      <w:sz w:val="20"/>
      <w:szCs w:val="25"/>
    </w:rPr>
  </w:style>
  <w:style w:type="paragraph" w:styleId="IndexHeading">
    <w:name w:val="index heading"/>
    <w:basedOn w:val="Normal"/>
    <w:next w:val="Index1"/>
    <w:uiPriority w:val="99"/>
    <w:unhideWhenUsed/>
    <w:rsid w:val="000147E0"/>
    <w:pPr>
      <w:jc w:val="both"/>
    </w:pPr>
    <w:rPr>
      <w:rFonts w:ascii="Times New Roman" w:eastAsia="Cordia New" w:cs="Monotype Sorts"/>
      <w:b/>
      <w:bCs/>
      <w:sz w:val="24"/>
      <w:szCs w:val="24"/>
    </w:rPr>
  </w:style>
  <w:style w:type="paragraph" w:styleId="TableofFigures">
    <w:name w:val="table of figures"/>
    <w:basedOn w:val="Normal"/>
    <w:next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567" w:hanging="567"/>
    </w:pPr>
    <w:rPr>
      <w:rFonts w:ascii="Arial" w:eastAsia="Times New Roman" w:hAnsi="Arial" w:cs="Times New Roman"/>
      <w:sz w:val="18"/>
      <w:szCs w:val="18"/>
    </w:rPr>
  </w:style>
  <w:style w:type="paragraph" w:styleId="EnvelopeAddress">
    <w:name w:val="envelope address"/>
    <w:basedOn w:val="Normal"/>
    <w:uiPriority w:val="99"/>
    <w:unhideWhenUsed/>
    <w:rsid w:val="000147E0"/>
    <w:pPr>
      <w:framePr w:w="7920" w:h="1980" w:hSpace="180" w:wrap="auto" w:hAnchor="page" w:xAlign="center" w:yAlign="bottom"/>
      <w:ind w:left="2880"/>
      <w:jc w:val="both"/>
    </w:pPr>
    <w:rPr>
      <w:rFonts w:ascii="Times New Roman" w:eastAsia="Cordia New"/>
      <w:sz w:val="24"/>
      <w:szCs w:val="24"/>
    </w:rPr>
  </w:style>
  <w:style w:type="paragraph" w:styleId="EnvelopeReturn">
    <w:name w:val="envelope return"/>
    <w:basedOn w:val="Normal"/>
    <w:uiPriority w:val="99"/>
    <w:unhideWhenUsed/>
    <w:rsid w:val="000147E0"/>
    <w:pPr>
      <w:jc w:val="both"/>
    </w:pPr>
    <w:rPr>
      <w:rFonts w:ascii="Times New Roman" w:eastAsia="Cordia New"/>
      <w:sz w:val="24"/>
      <w:szCs w:val="24"/>
    </w:rPr>
  </w:style>
  <w:style w:type="paragraph" w:styleId="TableofAuthorities">
    <w:name w:val="table of authorities"/>
    <w:basedOn w:val="Normal"/>
    <w:next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hanging="284"/>
    </w:pPr>
    <w:rPr>
      <w:rFonts w:ascii="Arial" w:eastAsia="Times New Roman" w:hAnsi="Arial" w:cs="Times New Roman"/>
      <w:sz w:val="18"/>
      <w:szCs w:val="18"/>
    </w:rPr>
  </w:style>
  <w:style w:type="paragraph" w:styleId="MacroText">
    <w:name w:val="macro"/>
    <w:link w:val="MacroTextChar"/>
    <w:uiPriority w:val="99"/>
    <w:unhideWhenUsed/>
    <w:rsid w:val="000147E0"/>
    <w:pPr>
      <w:tabs>
        <w:tab w:val="left" w:pos="480"/>
        <w:tab w:val="left" w:pos="960"/>
        <w:tab w:val="left" w:pos="1440"/>
        <w:tab w:val="left" w:pos="1920"/>
        <w:tab w:val="left" w:pos="2400"/>
        <w:tab w:val="left" w:pos="2880"/>
        <w:tab w:val="left" w:pos="3360"/>
        <w:tab w:val="left" w:pos="3840"/>
        <w:tab w:val="left" w:pos="4320"/>
      </w:tabs>
      <w:jc w:val="both"/>
    </w:pPr>
    <w:rPr>
      <w:rFonts w:ascii="Arial" w:eastAsia="Cordia New" w:hAnsi="Arial"/>
      <w:lang w:val="en-US" w:eastAsia="en-US"/>
    </w:rPr>
  </w:style>
  <w:style w:type="character" w:customStyle="1" w:styleId="MacroTextChar">
    <w:name w:val="Macro Text Char"/>
    <w:basedOn w:val="DefaultParagraphFont"/>
    <w:link w:val="MacroText"/>
    <w:uiPriority w:val="99"/>
    <w:rsid w:val="000147E0"/>
    <w:rPr>
      <w:rFonts w:ascii="Arial" w:eastAsia="Cordia New" w:hAnsi="Arial"/>
      <w:lang w:val="en-US" w:eastAsia="en-US"/>
    </w:rPr>
  </w:style>
  <w:style w:type="paragraph" w:styleId="TOAHeading">
    <w:name w:val="toa heading"/>
    <w:basedOn w:val="Normal"/>
    <w:next w:val="Normal"/>
    <w:uiPriority w:val="99"/>
    <w:unhideWhenUsed/>
    <w:rsid w:val="000147E0"/>
    <w:pPr>
      <w:jc w:val="both"/>
    </w:pPr>
    <w:rPr>
      <w:rFonts w:ascii="Times New Roman" w:eastAsia="Cordia New" w:cs="Monotype Sorts"/>
      <w:b/>
      <w:bCs/>
      <w:sz w:val="24"/>
      <w:szCs w:val="24"/>
    </w:rPr>
  </w:style>
  <w:style w:type="paragraph" w:styleId="ListNumber">
    <w:name w:val="List Number"/>
    <w:basedOn w:val="Normal"/>
    <w:uiPriority w:val="99"/>
    <w:unhideWhenUsed/>
    <w:rsid w:val="000147E0"/>
    <w:pPr>
      <w:numPr>
        <w:numId w:val="5"/>
      </w:numPr>
      <w:tabs>
        <w:tab w:val="clear" w:pos="1492"/>
        <w:tab w:val="left" w:pos="227"/>
        <w:tab w:val="left" w:pos="284"/>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hanging="284"/>
    </w:pPr>
    <w:rPr>
      <w:rFonts w:ascii="Arial" w:eastAsia="Times New Roman" w:hAnsi="Arial" w:cs="Times New Roman"/>
      <w:sz w:val="18"/>
      <w:szCs w:val="18"/>
    </w:rPr>
  </w:style>
  <w:style w:type="paragraph" w:styleId="ListBullet3">
    <w:name w:val="List Bullet 3"/>
    <w:basedOn w:val="Normal"/>
    <w:uiPriority w:val="99"/>
    <w:unhideWhenUsed/>
    <w:rsid w:val="000147E0"/>
    <w:pPr>
      <w:tabs>
        <w:tab w:val="left" w:pos="227"/>
        <w:tab w:val="left" w:pos="454"/>
        <w:tab w:val="left" w:pos="680"/>
        <w:tab w:val="left" w:pos="851"/>
        <w:tab w:val="num" w:pos="117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ListBullet4">
    <w:name w:val="List Bullet 4"/>
    <w:basedOn w:val="Normal"/>
    <w:uiPriority w:val="99"/>
    <w:unhideWhenUsed/>
    <w:rsid w:val="000147E0"/>
    <w:pPr>
      <w:tabs>
        <w:tab w:val="left" w:pos="227"/>
        <w:tab w:val="left" w:pos="454"/>
        <w:tab w:val="left" w:pos="680"/>
        <w:tab w:val="num" w:pos="720"/>
        <w:tab w:val="left" w:pos="907"/>
        <w:tab w:val="left" w:pos="1134"/>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paragraph" w:styleId="ListBullet5">
    <w:name w:val="List Bullet 5"/>
    <w:basedOn w:val="Normal"/>
    <w:uiPriority w:val="99"/>
    <w:unhideWhenUsed/>
    <w:rsid w:val="000147E0"/>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702" w:hanging="284"/>
    </w:pPr>
    <w:rPr>
      <w:rFonts w:ascii="Arial" w:eastAsia="Times New Roman" w:hAnsi="Arial" w:cs="Times New Roman"/>
      <w:sz w:val="18"/>
      <w:szCs w:val="18"/>
    </w:rPr>
  </w:style>
  <w:style w:type="paragraph" w:styleId="ListNumber2">
    <w:name w:val="List Number 2"/>
    <w:basedOn w:val="Normal"/>
    <w:uiPriority w:val="99"/>
    <w:unhideWhenUsed/>
    <w:rsid w:val="000147E0"/>
    <w:pPr>
      <w:numPr>
        <w:numId w:val="6"/>
      </w:numPr>
      <w:tabs>
        <w:tab w:val="clear" w:pos="1209"/>
        <w:tab w:val="left" w:pos="227"/>
        <w:tab w:val="left" w:pos="454"/>
        <w:tab w:val="left" w:pos="567"/>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851" w:hanging="284"/>
    </w:pPr>
    <w:rPr>
      <w:rFonts w:ascii="Arial" w:eastAsia="Times New Roman" w:hAnsi="Arial" w:cs="Times New Roman"/>
      <w:sz w:val="18"/>
      <w:szCs w:val="18"/>
    </w:rPr>
  </w:style>
  <w:style w:type="paragraph" w:styleId="ListNumber3">
    <w:name w:val="List Number 3"/>
    <w:basedOn w:val="Normal"/>
    <w:uiPriority w:val="99"/>
    <w:unhideWhenUsed/>
    <w:rsid w:val="000147E0"/>
    <w:pPr>
      <w:tabs>
        <w:tab w:val="left" w:pos="227"/>
        <w:tab w:val="left" w:pos="454"/>
        <w:tab w:val="left" w:pos="680"/>
        <w:tab w:val="left" w:pos="851"/>
        <w:tab w:val="num" w:pos="1080"/>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135" w:hanging="284"/>
    </w:pPr>
    <w:rPr>
      <w:rFonts w:ascii="Arial" w:eastAsia="Times New Roman" w:hAnsi="Arial" w:cs="Times New Roman"/>
      <w:sz w:val="18"/>
      <w:szCs w:val="18"/>
    </w:rPr>
  </w:style>
  <w:style w:type="paragraph" w:styleId="ListNumber4">
    <w:name w:val="List Number 4"/>
    <w:basedOn w:val="Normal"/>
    <w:uiPriority w:val="99"/>
    <w:unhideWhenUsed/>
    <w:rsid w:val="000147E0"/>
    <w:pPr>
      <w:tabs>
        <w:tab w:val="left" w:pos="227"/>
        <w:tab w:val="left" w:pos="454"/>
        <w:tab w:val="left" w:pos="680"/>
        <w:tab w:val="num" w:pos="720"/>
        <w:tab w:val="left" w:pos="907"/>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720" w:hanging="360"/>
    </w:pPr>
    <w:rPr>
      <w:rFonts w:ascii="Arial" w:eastAsia="Times New Roman" w:hAnsi="Arial" w:cs="Times New Roman"/>
      <w:sz w:val="18"/>
      <w:szCs w:val="18"/>
    </w:rPr>
  </w:style>
  <w:style w:type="paragraph" w:styleId="ListNumber5">
    <w:name w:val="List Number 5"/>
    <w:basedOn w:val="Normal"/>
    <w:uiPriority w:val="99"/>
    <w:unhideWhenUsed/>
    <w:rsid w:val="000147E0"/>
    <w:pPr>
      <w:tabs>
        <w:tab w:val="left" w:pos="227"/>
        <w:tab w:val="left" w:pos="454"/>
        <w:tab w:val="left" w:pos="680"/>
        <w:tab w:val="left" w:pos="907"/>
        <w:tab w:val="num" w:pos="1080"/>
        <w:tab w:val="left" w:pos="1418"/>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1418" w:hanging="284"/>
    </w:pPr>
    <w:rPr>
      <w:rFonts w:ascii="Arial" w:eastAsia="Times New Roman" w:hAnsi="Arial" w:cs="Times New Roman"/>
      <w:sz w:val="18"/>
      <w:szCs w:val="18"/>
    </w:rPr>
  </w:style>
  <w:style w:type="character" w:customStyle="1" w:styleId="TitleChar">
    <w:name w:val="Title Char"/>
    <w:link w:val="Title"/>
    <w:uiPriority w:val="99"/>
    <w:rsid w:val="000147E0"/>
    <w:rPr>
      <w:rFonts w:ascii="Angsana New"/>
      <w:b/>
      <w:bCs/>
      <w:sz w:val="32"/>
      <w:szCs w:val="32"/>
      <w:lang w:val="en-US" w:eastAsia="en-US"/>
    </w:rPr>
  </w:style>
  <w:style w:type="character" w:customStyle="1" w:styleId="BodyTextIndentChar">
    <w:name w:val="Body Text Indent Char"/>
    <w:aliases w:val="i Char"/>
    <w:uiPriority w:val="99"/>
    <w:semiHidden/>
    <w:locked/>
    <w:rsid w:val="000147E0"/>
    <w:rPr>
      <w:rFonts w:ascii="Times New Roman" w:hAnsi="Times New Roman" w:cs="Times New Roman"/>
      <w:sz w:val="28"/>
      <w:lang w:val="th-TH" w:eastAsia="x-none"/>
    </w:rPr>
  </w:style>
  <w:style w:type="character" w:customStyle="1" w:styleId="BodyTextIndentChar1">
    <w:name w:val="Body Text Indent Char1"/>
    <w:aliases w:val="i Char1"/>
    <w:semiHidden/>
    <w:rsid w:val="000147E0"/>
    <w:rPr>
      <w:rFonts w:ascii="Arial" w:eastAsia="Times New Roman" w:hAnsi="Arial" w:cs="Angsana New"/>
      <w:sz w:val="18"/>
      <w:szCs w:val="22"/>
    </w:rPr>
  </w:style>
  <w:style w:type="paragraph" w:styleId="MessageHeader">
    <w:name w:val="Message Header"/>
    <w:basedOn w:val="Normal"/>
    <w:link w:val="MessageHeaderChar"/>
    <w:uiPriority w:val="99"/>
    <w:unhideWhenUsed/>
    <w:rsid w:val="000147E0"/>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imes New Roman" w:eastAsia="Cordia New"/>
      <w:sz w:val="24"/>
      <w:szCs w:val="24"/>
    </w:rPr>
  </w:style>
  <w:style w:type="character" w:customStyle="1" w:styleId="MessageHeaderChar">
    <w:name w:val="Message Header Char"/>
    <w:basedOn w:val="DefaultParagraphFont"/>
    <w:link w:val="MessageHeader"/>
    <w:uiPriority w:val="99"/>
    <w:rsid w:val="000147E0"/>
    <w:rPr>
      <w:rFonts w:eastAsia="Cordia New"/>
      <w:sz w:val="24"/>
      <w:szCs w:val="24"/>
      <w:shd w:val="pct20" w:color="auto" w:fill="auto"/>
      <w:lang w:val="en-US" w:eastAsia="en-US"/>
    </w:rPr>
  </w:style>
  <w:style w:type="paragraph" w:styleId="Subtitle">
    <w:name w:val="Subtitle"/>
    <w:basedOn w:val="Normal"/>
    <w:link w:val="SubtitleChar"/>
    <w:uiPriority w:val="99"/>
    <w:qFormat/>
    <w:rsid w:val="000147E0"/>
    <w:pPr>
      <w:spacing w:after="60"/>
      <w:jc w:val="center"/>
      <w:outlineLvl w:val="1"/>
    </w:pPr>
    <w:rPr>
      <w:rFonts w:ascii="Times New Roman" w:eastAsia="Cordia New"/>
      <w:sz w:val="24"/>
      <w:szCs w:val="24"/>
    </w:rPr>
  </w:style>
  <w:style w:type="character" w:customStyle="1" w:styleId="SubtitleChar">
    <w:name w:val="Subtitle Char"/>
    <w:basedOn w:val="DefaultParagraphFont"/>
    <w:link w:val="Subtitle"/>
    <w:uiPriority w:val="99"/>
    <w:rsid w:val="000147E0"/>
    <w:rPr>
      <w:rFonts w:eastAsia="Cordia New"/>
      <w:sz w:val="24"/>
      <w:szCs w:val="24"/>
      <w:lang w:val="en-US" w:eastAsia="en-US"/>
    </w:rPr>
  </w:style>
  <w:style w:type="paragraph" w:styleId="BodyTextFirstIndent">
    <w:name w:val="Body Text First Indent"/>
    <w:basedOn w:val="BodyText"/>
    <w:link w:val="BodyTextFirstIndentChar"/>
    <w:uiPriority w:val="99"/>
    <w:unhideWhenUsed/>
    <w:rsid w:val="000147E0"/>
    <w:pPr>
      <w:numPr>
        <w:numId w:val="7"/>
      </w:numPr>
      <w:tabs>
        <w:tab w:val="clear" w:pos="283"/>
        <w:tab w:val="clear" w:pos="36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0" w:firstLine="284"/>
      <w:jc w:val="left"/>
    </w:pPr>
    <w:rPr>
      <w:rFonts w:ascii="Arial" w:eastAsia="Times New Roman" w:hAnsi="Arial" w:cs="Times New Roman"/>
      <w:sz w:val="18"/>
      <w:szCs w:val="18"/>
      <w:lang w:val="th-TH" w:eastAsia="x-none"/>
    </w:rPr>
  </w:style>
  <w:style w:type="character" w:customStyle="1" w:styleId="BodyTextChar2">
    <w:name w:val="Body Text Char2"/>
    <w:aliases w:val="bt Char2,body text Char2,Body Char2,bt2 Char1,body text1 Char1,Body Char Char Char Char1"/>
    <w:basedOn w:val="DefaultParagraphFont"/>
    <w:link w:val="BodyText"/>
    <w:uiPriority w:val="99"/>
    <w:rsid w:val="000147E0"/>
    <w:rPr>
      <w:rFonts w:ascii="Angsana New"/>
      <w:sz w:val="32"/>
      <w:szCs w:val="32"/>
      <w:lang w:val="en-US" w:eastAsia="en-US"/>
    </w:rPr>
  </w:style>
  <w:style w:type="character" w:customStyle="1" w:styleId="BodyTextFirstIndentChar">
    <w:name w:val="Body Text First Indent Char"/>
    <w:basedOn w:val="BodyTextChar2"/>
    <w:link w:val="BodyTextFirstIndent"/>
    <w:uiPriority w:val="99"/>
    <w:rsid w:val="000147E0"/>
    <w:rPr>
      <w:rFonts w:ascii="Arial" w:eastAsia="Times New Roman" w:hAnsi="Arial" w:cs="Times New Roman"/>
      <w:sz w:val="18"/>
      <w:szCs w:val="18"/>
      <w:lang w:val="th-TH" w:eastAsia="x-none"/>
    </w:rPr>
  </w:style>
  <w:style w:type="paragraph" w:styleId="BodyTextFirstIndent2">
    <w:name w:val="Body Text First Indent 2"/>
    <w:basedOn w:val="BodyTextIndent"/>
    <w:link w:val="BodyTextFirstIndent2Char"/>
    <w:uiPriority w:val="99"/>
    <w:unhideWhenUsed/>
    <w:rsid w:val="000147E0"/>
    <w:pPr>
      <w:tabs>
        <w:tab w:val="clear" w:pos="360"/>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284" w:firstLine="284"/>
      <w:jc w:val="left"/>
    </w:pPr>
    <w:rPr>
      <w:rFonts w:ascii="Arial" w:eastAsia="Times New Roman" w:hAnsi="Arial" w:cs="Times New Roman"/>
      <w:sz w:val="18"/>
      <w:szCs w:val="18"/>
      <w:lang w:eastAsia="x-none"/>
    </w:rPr>
  </w:style>
  <w:style w:type="character" w:customStyle="1" w:styleId="BodyTextIndentChar2">
    <w:name w:val="Body Text Indent Char2"/>
    <w:aliases w:val="i Char2"/>
    <w:basedOn w:val="DefaultParagraphFont"/>
    <w:link w:val="BodyTextIndent"/>
    <w:uiPriority w:val="99"/>
    <w:rsid w:val="000147E0"/>
    <w:rPr>
      <w:rFonts w:ascii="Angsana New"/>
      <w:sz w:val="32"/>
      <w:szCs w:val="32"/>
      <w:lang w:val="en-US" w:eastAsia="en-US"/>
    </w:rPr>
  </w:style>
  <w:style w:type="character" w:customStyle="1" w:styleId="BodyTextFirstIndent2Char">
    <w:name w:val="Body Text First Indent 2 Char"/>
    <w:basedOn w:val="BodyTextIndentChar2"/>
    <w:link w:val="BodyTextFirstIndent2"/>
    <w:uiPriority w:val="99"/>
    <w:rsid w:val="000147E0"/>
    <w:rPr>
      <w:rFonts w:ascii="Arial" w:eastAsia="Times New Roman" w:hAnsi="Arial" w:cs="Times New Roman"/>
      <w:sz w:val="18"/>
      <w:szCs w:val="18"/>
      <w:lang w:val="en-US" w:eastAsia="x-none"/>
    </w:rPr>
  </w:style>
  <w:style w:type="character" w:customStyle="1" w:styleId="BodyText3Char">
    <w:name w:val="Body Text 3 Char"/>
    <w:link w:val="BodyText3"/>
    <w:uiPriority w:val="99"/>
    <w:rsid w:val="000147E0"/>
    <w:rPr>
      <w:rFonts w:ascii="Angsana New"/>
      <w:sz w:val="28"/>
      <w:szCs w:val="28"/>
      <w:lang w:val="en-US" w:eastAsia="en-US"/>
    </w:rPr>
  </w:style>
  <w:style w:type="character" w:customStyle="1" w:styleId="BodyTextIndent2Char">
    <w:name w:val="Body Text Indent 2 Char"/>
    <w:link w:val="BodyTextIndent2"/>
    <w:uiPriority w:val="99"/>
    <w:rsid w:val="000147E0"/>
    <w:rPr>
      <w:rFonts w:ascii="Angsana New"/>
      <w:sz w:val="32"/>
      <w:szCs w:val="32"/>
      <w:lang w:val="en-US" w:eastAsia="en-US"/>
    </w:rPr>
  </w:style>
  <w:style w:type="paragraph" w:styleId="DocumentMap">
    <w:name w:val="Document Map"/>
    <w:basedOn w:val="Normal"/>
    <w:link w:val="DocumentMapChar"/>
    <w:uiPriority w:val="99"/>
    <w:unhideWhenUsed/>
    <w:rsid w:val="000147E0"/>
    <w:pPr>
      <w:shd w:val="clear" w:color="auto" w:fill="000080"/>
      <w:jc w:val="both"/>
    </w:pPr>
    <w:rPr>
      <w:rFonts w:ascii="Times New Roman" w:eastAsia="Cordia New"/>
      <w:sz w:val="24"/>
      <w:szCs w:val="24"/>
    </w:rPr>
  </w:style>
  <w:style w:type="character" w:customStyle="1" w:styleId="DocumentMapChar">
    <w:name w:val="Document Map Char"/>
    <w:basedOn w:val="DefaultParagraphFont"/>
    <w:link w:val="DocumentMap"/>
    <w:uiPriority w:val="99"/>
    <w:rsid w:val="000147E0"/>
    <w:rPr>
      <w:rFonts w:eastAsia="Cordia New"/>
      <w:sz w:val="24"/>
      <w:szCs w:val="24"/>
      <w:shd w:val="clear" w:color="auto" w:fill="000080"/>
      <w:lang w:val="en-US" w:eastAsia="en-US"/>
    </w:rPr>
  </w:style>
  <w:style w:type="character" w:customStyle="1" w:styleId="BalloonTextChar">
    <w:name w:val="Balloon Text Char"/>
    <w:link w:val="BalloonText"/>
    <w:uiPriority w:val="99"/>
    <w:semiHidden/>
    <w:rsid w:val="000147E0"/>
    <w:rPr>
      <w:rFonts w:ascii="Tahoma" w:hAnsi="Tahoma"/>
      <w:sz w:val="16"/>
      <w:szCs w:val="18"/>
      <w:lang w:val="en-US" w:eastAsia="en-US"/>
    </w:rPr>
  </w:style>
  <w:style w:type="paragraph" w:styleId="NoSpacing">
    <w:name w:val="No Spacing"/>
    <w:basedOn w:val="Normal"/>
    <w:uiPriority w:val="1"/>
    <w:qFormat/>
    <w:rsid w:val="000147E0"/>
    <w:pPr>
      <w:jc w:val="both"/>
    </w:pPr>
    <w:rPr>
      <w:rFonts w:ascii="Times New Roman" w:eastAsia="Cordia New"/>
      <w:sz w:val="24"/>
      <w:szCs w:val="24"/>
    </w:rPr>
  </w:style>
  <w:style w:type="paragraph" w:styleId="Revision">
    <w:name w:val="Revision"/>
    <w:uiPriority w:val="99"/>
    <w:semiHidden/>
    <w:rsid w:val="000147E0"/>
    <w:rPr>
      <w:rFonts w:eastAsia="Cordia New"/>
      <w:sz w:val="24"/>
      <w:szCs w:val="30"/>
      <w:lang w:val="en-US" w:eastAsia="en-US"/>
    </w:rPr>
  </w:style>
  <w:style w:type="paragraph" w:styleId="Quote">
    <w:name w:val="Quote"/>
    <w:basedOn w:val="Heading1"/>
    <w:link w:val="QuoteChar"/>
    <w:uiPriority w:val="29"/>
    <w:qFormat/>
    <w:rsid w:val="000147E0"/>
    <w:pPr>
      <w:keepLines/>
      <w:tabs>
        <w:tab w:val="clear" w:pos="360"/>
      </w:tabs>
      <w:spacing w:before="360" w:after="360"/>
      <w:contextualSpacing/>
      <w:jc w:val="both"/>
    </w:pPr>
    <w:rPr>
      <w:rFonts w:ascii="Verdana" w:eastAsia="Times New Roman" w:hAnsi="Verdana" w:cs="BrowalliaUPC"/>
      <w:i/>
      <w:iCs/>
      <w:color w:val="86BC25"/>
      <w:sz w:val="32"/>
    </w:rPr>
  </w:style>
  <w:style w:type="character" w:customStyle="1" w:styleId="QuoteChar">
    <w:name w:val="Quote Char"/>
    <w:basedOn w:val="DefaultParagraphFont"/>
    <w:link w:val="Quote"/>
    <w:uiPriority w:val="29"/>
    <w:rsid w:val="000147E0"/>
    <w:rPr>
      <w:rFonts w:ascii="Verdana" w:eastAsia="Times New Roman" w:hAnsi="Verdana" w:cs="BrowalliaUPC"/>
      <w:b/>
      <w:bCs/>
      <w:i/>
      <w:iCs/>
      <w:color w:val="86BC25"/>
      <w:sz w:val="32"/>
      <w:szCs w:val="28"/>
      <w:lang w:val="en-US" w:eastAsia="en-US"/>
    </w:rPr>
  </w:style>
  <w:style w:type="paragraph" w:styleId="IntenseQuote">
    <w:name w:val="Intense Quote"/>
    <w:basedOn w:val="Quote"/>
    <w:link w:val="IntenseQuoteChar"/>
    <w:uiPriority w:val="30"/>
    <w:qFormat/>
    <w:rsid w:val="000147E0"/>
    <w:rPr>
      <w:color w:val="2C5234"/>
    </w:rPr>
  </w:style>
  <w:style w:type="character" w:customStyle="1" w:styleId="IntenseQuoteChar">
    <w:name w:val="Intense Quote Char"/>
    <w:basedOn w:val="DefaultParagraphFont"/>
    <w:link w:val="IntenseQuote"/>
    <w:uiPriority w:val="30"/>
    <w:rsid w:val="000147E0"/>
    <w:rPr>
      <w:rFonts w:ascii="Verdana" w:eastAsia="Times New Roman" w:hAnsi="Verdana" w:cs="BrowalliaUPC"/>
      <w:b/>
      <w:bCs/>
      <w:i/>
      <w:iCs/>
      <w:color w:val="2C5234"/>
      <w:sz w:val="32"/>
      <w:szCs w:val="28"/>
      <w:lang w:val="en-US" w:eastAsia="en-US"/>
    </w:rPr>
  </w:style>
  <w:style w:type="paragraph" w:customStyle="1" w:styleId="7I-7H-">
    <w:name w:val="@7I-@#7H-"/>
    <w:basedOn w:val="Normal"/>
    <w:next w:val="Normal"/>
    <w:uiPriority w:val="99"/>
    <w:rsid w:val="000147E0"/>
    <w:pPr>
      <w:snapToGrid w:val="0"/>
    </w:pPr>
    <w:rPr>
      <w:rFonts w:ascii="Arial" w:eastAsia="Cordia New" w:hAnsi="Arial"/>
      <w:b/>
      <w:bCs/>
      <w:sz w:val="24"/>
      <w:szCs w:val="24"/>
      <w:lang w:val="th-TH" w:eastAsia="th-TH"/>
    </w:rPr>
  </w:style>
  <w:style w:type="paragraph" w:customStyle="1" w:styleId="xl25">
    <w:name w:val="xl25"/>
    <w:basedOn w:val="Normal"/>
    <w:uiPriority w:val="99"/>
    <w:rsid w:val="000147E0"/>
    <w:pPr>
      <w:spacing w:before="100" w:beforeAutospacing="1" w:after="100" w:afterAutospacing="1"/>
      <w:jc w:val="center"/>
    </w:pPr>
    <w:rPr>
      <w:rFonts w:eastAsia="Times New Roman" w:hAnsi="Angsana New"/>
      <w:sz w:val="24"/>
      <w:szCs w:val="24"/>
    </w:rPr>
  </w:style>
  <w:style w:type="paragraph" w:customStyle="1" w:styleId="NormalAngsanaNew">
    <w:name w:val="Normal + Angsana New"/>
    <w:aliases w:val="13 pt,Bold,Centered,Left:  0.12 cm,Right:  -0.07 cm...,Thai Distributed Justification,Normal + (Complex) Times New Roman,10 pt,Left:  0.9 cm,16 pt"/>
    <w:basedOn w:val="Normal"/>
    <w:uiPriority w:val="99"/>
    <w:rsid w:val="000147E0"/>
    <w:pPr>
      <w:ind w:left="360"/>
      <w:jc w:val="both"/>
    </w:pPr>
    <w:rPr>
      <w:rFonts w:ascii="Times New Roman" w:eastAsia="Cordia New"/>
      <w:b/>
      <w:bCs/>
      <w:sz w:val="26"/>
      <w:szCs w:val="26"/>
      <w:lang w:val="en-GB"/>
    </w:rPr>
  </w:style>
  <w:style w:type="paragraph" w:customStyle="1" w:styleId="xl26">
    <w:name w:val="xl26"/>
    <w:basedOn w:val="Normal"/>
    <w:uiPriority w:val="99"/>
    <w:rsid w:val="000147E0"/>
    <w:pPr>
      <w:spacing w:before="100" w:beforeAutospacing="1" w:after="100" w:afterAutospacing="1"/>
      <w:jc w:val="right"/>
    </w:pPr>
    <w:rPr>
      <w:rFonts w:eastAsia="Times New Roman" w:hAnsi="Angsana New"/>
      <w:sz w:val="24"/>
      <w:szCs w:val="24"/>
    </w:rPr>
  </w:style>
  <w:style w:type="paragraph" w:customStyle="1" w:styleId="xl29">
    <w:name w:val="xl29"/>
    <w:basedOn w:val="Normal"/>
    <w:uiPriority w:val="99"/>
    <w:rsid w:val="000147E0"/>
    <w:pPr>
      <w:pBdr>
        <w:bottom w:val="single" w:sz="4" w:space="0" w:color="auto"/>
      </w:pBdr>
      <w:spacing w:before="100" w:beforeAutospacing="1" w:after="100" w:afterAutospacing="1"/>
      <w:jc w:val="center"/>
    </w:pPr>
    <w:rPr>
      <w:rFonts w:eastAsia="Times New Roman" w:hAnsi="Angsana New"/>
      <w:b/>
      <w:bCs/>
      <w:sz w:val="24"/>
      <w:szCs w:val="24"/>
    </w:rPr>
  </w:style>
  <w:style w:type="paragraph" w:customStyle="1" w:styleId="ReportHeading1">
    <w:name w:val="ReportHeading1"/>
    <w:basedOn w:val="Normal"/>
    <w:uiPriority w:val="99"/>
    <w:rsid w:val="000147E0"/>
    <w:pPr>
      <w:framePr w:w="6521" w:h="1055" w:hSpace="142" w:wrap="around" w:vAnchor="page" w:hAnchor="page" w:x="1441" w:y="4452"/>
      <w:spacing w:line="300" w:lineRule="atLeast"/>
    </w:pPr>
    <w:rPr>
      <w:rFonts w:ascii="Arial" w:eastAsia="Times New Roman" w:hAnsi="Arial" w:cs="Times New Roman"/>
      <w:b/>
      <w:bCs/>
      <w:sz w:val="24"/>
      <w:szCs w:val="24"/>
    </w:rPr>
  </w:style>
  <w:style w:type="paragraph" w:customStyle="1" w:styleId="T">
    <w:name w:val="Å§ª×Í T"/>
    <w:basedOn w:val="Normal"/>
    <w:uiPriority w:val="99"/>
    <w:rsid w:val="000147E0"/>
    <w:pPr>
      <w:ind w:left="5040" w:right="540"/>
      <w:jc w:val="center"/>
    </w:pPr>
    <w:rPr>
      <w:rFonts w:ascii="Times New Roman" w:eastAsia="Times New Roman" w:cs="BrowalliaUPC"/>
      <w:sz w:val="30"/>
      <w:szCs w:val="30"/>
      <w:lang w:val="th-TH"/>
    </w:rPr>
  </w:style>
  <w:style w:type="paragraph" w:customStyle="1" w:styleId="CharCharCharChar0">
    <w:name w:val="Char Char Char Char"/>
    <w:basedOn w:val="Normal"/>
    <w:uiPriority w:val="99"/>
    <w:rsid w:val="000147E0"/>
    <w:pPr>
      <w:keepNext/>
      <w:widowControl w:val="0"/>
      <w:autoSpaceDE w:val="0"/>
      <w:autoSpaceDN w:val="0"/>
      <w:adjustRightInd w:val="0"/>
    </w:pPr>
    <w:rPr>
      <w:rFonts w:ascii="Arial" w:eastAsia="SimSun" w:hAnsi="Arial" w:cs="Arial"/>
      <w:kern w:val="2"/>
      <w:sz w:val="20"/>
      <w:szCs w:val="20"/>
      <w:lang w:eastAsia="zh-CN" w:bidi="ar-SA"/>
    </w:rPr>
  </w:style>
  <w:style w:type="paragraph" w:customStyle="1" w:styleId="a0">
    <w:name w:val="ข้อความ"/>
    <w:basedOn w:val="Normal"/>
    <w:uiPriority w:val="99"/>
    <w:rsid w:val="000147E0"/>
    <w:pPr>
      <w:widowControl w:val="0"/>
      <w:tabs>
        <w:tab w:val="left" w:pos="1080"/>
      </w:tabs>
      <w:snapToGrid w:val="0"/>
    </w:pPr>
    <w:rPr>
      <w:rFonts w:ascii="Times New Roman" w:eastAsia="Cordia New" w:hAnsi="Book Antiqua" w:cs="BrowalliaUPC"/>
      <w:sz w:val="30"/>
      <w:szCs w:val="30"/>
      <w:lang w:val="th-TH" w:eastAsia="th-TH"/>
    </w:rPr>
  </w:style>
  <w:style w:type="paragraph" w:customStyle="1" w:styleId="3">
    <w:name w:val="?????3????"/>
    <w:basedOn w:val="Normal"/>
    <w:rsid w:val="000147E0"/>
    <w:pPr>
      <w:tabs>
        <w:tab w:val="left" w:pos="360"/>
        <w:tab w:val="left" w:pos="720"/>
      </w:tabs>
    </w:pPr>
    <w:rPr>
      <w:rFonts w:ascii="Times New Roman" w:eastAsia="Times New Roman" w:cs="Times New Roman"/>
      <w:sz w:val="22"/>
      <w:szCs w:val="22"/>
      <w:lang w:val="th-TH"/>
    </w:rPr>
  </w:style>
  <w:style w:type="paragraph" w:customStyle="1" w:styleId="BodySingle">
    <w:name w:val="Body Single"/>
    <w:uiPriority w:val="99"/>
    <w:rsid w:val="000147E0"/>
    <w:pPr>
      <w:autoSpaceDE w:val="0"/>
      <w:autoSpaceDN w:val="0"/>
    </w:pPr>
    <w:rPr>
      <w:rFonts w:eastAsia="Times New Roman" w:cs="Times New Roman"/>
      <w:color w:val="000000"/>
      <w:lang w:eastAsia="en-US"/>
    </w:rPr>
  </w:style>
  <w:style w:type="paragraph" w:customStyle="1" w:styleId="index">
    <w:name w:val="index"/>
    <w:aliases w:val="ix"/>
    <w:basedOn w:val="BodyText"/>
    <w:uiPriority w:val="99"/>
    <w:rsid w:val="000147E0"/>
    <w:pPr>
      <w:tabs>
        <w:tab w:val="clear" w:pos="360"/>
        <w:tab w:val="num" w:pos="1134"/>
      </w:tabs>
      <w:spacing w:after="20" w:line="260" w:lineRule="atLeast"/>
      <w:ind w:left="1134" w:hanging="1134"/>
      <w:jc w:val="left"/>
    </w:pPr>
    <w:rPr>
      <w:rFonts w:ascii="Times New Roman" w:eastAsia="Times New Roman" w:cs="Times New Roman"/>
      <w:sz w:val="22"/>
      <w:szCs w:val="20"/>
      <w:lang w:val="en-GB" w:eastAsia="x-none" w:bidi="ar-SA"/>
    </w:rPr>
  </w:style>
  <w:style w:type="paragraph" w:customStyle="1" w:styleId="IndexHeading1">
    <w:name w:val="Index Heading1"/>
    <w:aliases w:val="ixh"/>
    <w:basedOn w:val="BodyText"/>
    <w:uiPriority w:val="99"/>
    <w:rsid w:val="000147E0"/>
    <w:pPr>
      <w:tabs>
        <w:tab w:val="clear" w:pos="360"/>
      </w:tabs>
      <w:spacing w:after="130" w:line="260" w:lineRule="atLeast"/>
      <w:ind w:left="1134" w:hanging="1134"/>
      <w:jc w:val="left"/>
    </w:pPr>
    <w:rPr>
      <w:rFonts w:ascii="Times New Roman" w:eastAsia="Times New Roman" w:cs="Times New Roman"/>
      <w:b/>
      <w:sz w:val="22"/>
      <w:szCs w:val="20"/>
      <w:lang w:val="en-GB" w:eastAsia="x-none" w:bidi="ar-SA"/>
    </w:rPr>
  </w:style>
  <w:style w:type="paragraph" w:customStyle="1" w:styleId="a1">
    <w:name w:val="¢éÍ¤ÇÒÁ"/>
    <w:basedOn w:val="Normal"/>
    <w:uiPriority w:val="99"/>
    <w:rsid w:val="000147E0"/>
    <w:pPr>
      <w:tabs>
        <w:tab w:val="left" w:pos="1080"/>
      </w:tabs>
    </w:pPr>
    <w:rPr>
      <w:rFonts w:ascii="Times New Roman" w:eastAsia="Times New Roman" w:cs="BrowalliaUPC"/>
      <w:sz w:val="30"/>
      <w:szCs w:val="30"/>
      <w:lang w:val="th-TH"/>
    </w:rPr>
  </w:style>
  <w:style w:type="paragraph" w:customStyle="1" w:styleId="AAFrameAddress">
    <w:name w:val="AA Frame Address"/>
    <w:basedOn w:val="Heading1"/>
    <w:uiPriority w:val="99"/>
    <w:rsid w:val="000147E0"/>
    <w:pPr>
      <w:framePr w:w="2812" w:h="1701" w:hSpace="142" w:vSpace="142" w:wrap="around" w:vAnchor="page" w:hAnchor="page" w:x="8024" w:y="2723"/>
      <w:tabs>
        <w:tab w:val="clear" w:pos="360"/>
      </w:tabs>
      <w:spacing w:after="90"/>
      <w:ind w:hanging="284"/>
      <w:jc w:val="left"/>
    </w:pPr>
    <w:rPr>
      <w:rFonts w:ascii="Arial" w:eastAsia="Times New Roman" w:hAnsi="Arial" w:cs="Times New Roman"/>
      <w:b w:val="0"/>
      <w:i/>
      <w:iCs/>
      <w:noProof/>
      <w:sz w:val="18"/>
      <w:szCs w:val="18"/>
      <w:u w:val="single"/>
      <w:lang w:val="x-none" w:eastAsia="x-none"/>
    </w:rPr>
  </w:style>
  <w:style w:type="paragraph" w:customStyle="1" w:styleId="AA1stlevelbullet">
    <w:name w:val="AA 1st level bullet"/>
    <w:basedOn w:val="Normal"/>
    <w:uiPriority w:val="99"/>
    <w:rsid w:val="000147E0"/>
    <w:pPr>
      <w:numPr>
        <w:numId w:val="8"/>
      </w:numPr>
      <w:tabs>
        <w:tab w:val="left" w:pos="227"/>
      </w:tabs>
      <w:spacing w:line="240" w:lineRule="atLeast"/>
      <w:ind w:left="227" w:hanging="227"/>
    </w:pPr>
    <w:rPr>
      <w:rFonts w:ascii="Arial" w:eastAsia="Times New Roman" w:hAnsi="Arial" w:cs="Times New Roman"/>
      <w:sz w:val="18"/>
      <w:szCs w:val="18"/>
    </w:rPr>
  </w:style>
  <w:style w:type="paragraph" w:customStyle="1" w:styleId="AAFrameLogo">
    <w:name w:val="AA Frame Logo"/>
    <w:basedOn w:val="Normal"/>
    <w:uiPriority w:val="99"/>
    <w:rsid w:val="000147E0"/>
    <w:pPr>
      <w:framePr w:w="4253" w:h="1418" w:hSpace="142" w:vSpace="142" w:wrap="around" w:vAnchor="page" w:hAnchor="page" w:x="7457" w:y="568"/>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pPr>
    <w:rPr>
      <w:rFonts w:ascii="Arial" w:eastAsia="Times New Roman" w:hAnsi="Arial" w:cs="Times New Roman"/>
      <w:sz w:val="18"/>
      <w:szCs w:val="18"/>
    </w:rPr>
  </w:style>
  <w:style w:type="paragraph" w:customStyle="1" w:styleId="AA2ndlevelbullet">
    <w:name w:val="AA 2nd level bullet"/>
    <w:basedOn w:val="AA1stlevelbullet"/>
    <w:uiPriority w:val="99"/>
    <w:rsid w:val="000147E0"/>
    <w:pPr>
      <w:numPr>
        <w:numId w:val="0"/>
      </w:numPr>
      <w:tabs>
        <w:tab w:val="clear" w:pos="227"/>
        <w:tab w:val="left" w:pos="454"/>
        <w:tab w:val="left" w:pos="680"/>
        <w:tab w:val="num" w:pos="720"/>
        <w:tab w:val="left" w:pos="907"/>
      </w:tabs>
      <w:ind w:left="454" w:hanging="227"/>
    </w:pPr>
  </w:style>
  <w:style w:type="paragraph" w:customStyle="1" w:styleId="AANumbering">
    <w:name w:val="AA Numbering"/>
    <w:basedOn w:val="Normal"/>
    <w:uiPriority w:val="99"/>
    <w:rsid w:val="000147E0"/>
    <w:pPr>
      <w:tabs>
        <w:tab w:val="left" w:pos="284"/>
        <w:tab w:val="num" w:pos="1069"/>
      </w:tabs>
      <w:spacing w:line="240" w:lineRule="atLeast"/>
    </w:pPr>
    <w:rPr>
      <w:rFonts w:ascii="Arial" w:eastAsia="Times New Roman" w:hAnsi="Arial" w:cs="Times New Roman"/>
      <w:sz w:val="18"/>
      <w:szCs w:val="18"/>
    </w:rPr>
  </w:style>
  <w:style w:type="paragraph" w:customStyle="1" w:styleId="ReportMenuBar">
    <w:name w:val="ReportMenuBar"/>
    <w:basedOn w:val="Normal"/>
    <w:uiPriority w:val="99"/>
    <w:rsid w:val="000147E0"/>
    <w:pPr>
      <w:tabs>
        <w:tab w:val="left" w:pos="227"/>
        <w:tab w:val="left" w:pos="454"/>
        <w:tab w:val="left" w:pos="680"/>
        <w:tab w:val="left" w:pos="907"/>
      </w:tabs>
      <w:spacing w:line="240" w:lineRule="atLeast"/>
    </w:pPr>
    <w:rPr>
      <w:rFonts w:ascii="Arial" w:eastAsia="Times New Roman" w:hAnsi="Arial" w:cs="Times New Roman"/>
      <w:b/>
      <w:bCs/>
      <w:color w:val="FFFFFF"/>
      <w:sz w:val="30"/>
      <w:szCs w:val="30"/>
    </w:rPr>
  </w:style>
  <w:style w:type="paragraph" w:customStyle="1" w:styleId="ReportHeading2">
    <w:name w:val="ReportHeading2"/>
    <w:basedOn w:val="ReportHeading1"/>
    <w:uiPriority w:val="99"/>
    <w:rsid w:val="000147E0"/>
    <w:pPr>
      <w:framePr w:h="1054" w:wrap="around" w:y="5920"/>
    </w:pPr>
  </w:style>
  <w:style w:type="paragraph" w:customStyle="1" w:styleId="ReportHeading3">
    <w:name w:val="ReportHeading3"/>
    <w:basedOn w:val="ReportHeading2"/>
    <w:uiPriority w:val="99"/>
    <w:rsid w:val="000147E0"/>
    <w:pPr>
      <w:framePr w:h="443" w:wrap="around" w:y="8223"/>
    </w:pPr>
  </w:style>
  <w:style w:type="paragraph" w:customStyle="1" w:styleId="ParagraphNumbering">
    <w:name w:val="Paragraph Numbering"/>
    <w:basedOn w:val="Header"/>
    <w:uiPriority w:val="99"/>
    <w:rsid w:val="000147E0"/>
    <w:pPr>
      <w:tabs>
        <w:tab w:val="clear" w:pos="4153"/>
        <w:tab w:val="clear" w:pos="8306"/>
        <w:tab w:val="left" w:pos="284"/>
        <w:tab w:val="num" w:pos="360"/>
      </w:tabs>
      <w:spacing w:line="240" w:lineRule="atLeast"/>
    </w:pPr>
    <w:rPr>
      <w:rFonts w:ascii="Arial" w:eastAsia="Times New Roman" w:hAnsi="Arial" w:cs="Times New Roman"/>
      <w:sz w:val="18"/>
      <w:szCs w:val="18"/>
    </w:rPr>
  </w:style>
  <w:style w:type="paragraph" w:customStyle="1" w:styleId="PictureInText">
    <w:name w:val="PictureInText"/>
    <w:basedOn w:val="Normal"/>
    <w:next w:val="Normal"/>
    <w:uiPriority w:val="99"/>
    <w:rsid w:val="000147E0"/>
    <w:pPr>
      <w:framePr w:w="7308" w:h="1134" w:hSpace="180" w:vSpace="180" w:wrap="notBeside" w:vAnchor="text" w:hAnchor="margin" w:x="1" w:y="7"/>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after="240" w:line="240" w:lineRule="atLeast"/>
    </w:pPr>
    <w:rPr>
      <w:rFonts w:ascii="Arial" w:eastAsia="Times New Roman" w:hAnsi="Arial" w:cs="Times New Roman"/>
      <w:sz w:val="18"/>
      <w:szCs w:val="18"/>
    </w:rPr>
  </w:style>
  <w:style w:type="paragraph" w:customStyle="1" w:styleId="PictureLeft">
    <w:name w:val="PictureLeft"/>
    <w:basedOn w:val="Normal"/>
    <w:uiPriority w:val="99"/>
    <w:rsid w:val="000147E0"/>
    <w:pPr>
      <w:framePr w:w="2603" w:h="1134" w:hSpace="142" w:wrap="around" w:vAnchor="text" w:hAnchor="page" w:x="1526" w:y="6"/>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before="240" w:line="240" w:lineRule="atLeast"/>
    </w:pPr>
    <w:rPr>
      <w:rFonts w:ascii="Arial" w:eastAsia="Times New Roman" w:hAnsi="Arial" w:cs="Times New Roman"/>
      <w:sz w:val="18"/>
      <w:szCs w:val="18"/>
    </w:rPr>
  </w:style>
  <w:style w:type="paragraph" w:customStyle="1" w:styleId="PicturteLeftFullLength">
    <w:name w:val="PicturteLeftFullLength"/>
    <w:basedOn w:val="PictureLeft"/>
    <w:uiPriority w:val="99"/>
    <w:rsid w:val="000147E0"/>
    <w:pPr>
      <w:framePr w:w="10142" w:hSpace="180" w:vSpace="180" w:wrap="around" w:y="7"/>
    </w:pPr>
  </w:style>
  <w:style w:type="paragraph" w:customStyle="1" w:styleId="AAheadingwocontents">
    <w:name w:val="AA heading wo contents"/>
    <w:basedOn w:val="Normal"/>
    <w:uiPriority w:val="99"/>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rFonts w:ascii="Times New Roman" w:eastAsia="Times New Roman" w:cs="Times New Roman"/>
      <w:b/>
      <w:bCs/>
      <w:sz w:val="22"/>
      <w:szCs w:val="22"/>
    </w:rPr>
  </w:style>
  <w:style w:type="paragraph" w:customStyle="1" w:styleId="StandaardOpinion">
    <w:name w:val="StandaardOpinion"/>
    <w:basedOn w:val="Normal"/>
    <w:uiPriority w:val="99"/>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rFonts w:ascii="Times New Roman" w:eastAsia="Times New Roman" w:cs="Times New Roman"/>
      <w:sz w:val="22"/>
      <w:szCs w:val="22"/>
    </w:rPr>
  </w:style>
  <w:style w:type="paragraph" w:customStyle="1" w:styleId="a2">
    <w:name w:val="???????"/>
    <w:basedOn w:val="Normal"/>
    <w:uiPriority w:val="99"/>
    <w:rsid w:val="000147E0"/>
    <w:pPr>
      <w:tabs>
        <w:tab w:val="left" w:pos="1080"/>
      </w:tabs>
    </w:pPr>
    <w:rPr>
      <w:rFonts w:ascii="Times New Roman" w:eastAsia="Times New Roman" w:cs="BrowalliaUPC"/>
      <w:sz w:val="30"/>
      <w:szCs w:val="30"/>
      <w:lang w:val="th-TH"/>
    </w:rPr>
  </w:style>
  <w:style w:type="paragraph" w:customStyle="1" w:styleId="30">
    <w:name w:val="µÒÃÒ§3ªèÍ§"/>
    <w:basedOn w:val="Normal"/>
    <w:uiPriority w:val="99"/>
    <w:rsid w:val="000147E0"/>
    <w:pPr>
      <w:tabs>
        <w:tab w:val="left" w:pos="360"/>
        <w:tab w:val="left" w:pos="720"/>
      </w:tabs>
    </w:pPr>
    <w:rPr>
      <w:rFonts w:ascii="Book Antiqua" w:eastAsia="Times New Roman" w:hAnsi="Book Antiqua" w:cs="Times New Roman"/>
      <w:sz w:val="22"/>
      <w:szCs w:val="22"/>
      <w:lang w:val="th-TH"/>
    </w:rPr>
  </w:style>
  <w:style w:type="paragraph" w:customStyle="1" w:styleId="a3">
    <w:name w:val="??"/>
    <w:basedOn w:val="Normal"/>
    <w:uiPriority w:val="99"/>
    <w:rsid w:val="000147E0"/>
    <w:pPr>
      <w:tabs>
        <w:tab w:val="left" w:pos="360"/>
        <w:tab w:val="left" w:pos="720"/>
        <w:tab w:val="left" w:pos="1080"/>
      </w:tabs>
    </w:pPr>
    <w:rPr>
      <w:rFonts w:ascii="Times New Roman" w:eastAsia="Times New Roman" w:cs="Times New Roman"/>
      <w:sz w:val="28"/>
      <w:szCs w:val="28"/>
      <w:lang w:val="th-TH"/>
    </w:rPr>
  </w:style>
  <w:style w:type="paragraph" w:customStyle="1" w:styleId="a4">
    <w:name w:val="ºÇ¡"/>
    <w:basedOn w:val="Normal"/>
    <w:uiPriority w:val="99"/>
    <w:rsid w:val="000147E0"/>
    <w:pPr>
      <w:ind w:right="129"/>
      <w:jc w:val="right"/>
    </w:pPr>
    <w:rPr>
      <w:rFonts w:ascii="Book Antiqua" w:eastAsia="Times New Roman" w:hAnsi="Book Antiqua" w:cs="Times New Roman"/>
      <w:sz w:val="22"/>
      <w:szCs w:val="22"/>
      <w:lang w:val="th-TH"/>
    </w:rPr>
  </w:style>
  <w:style w:type="paragraph" w:customStyle="1" w:styleId="T0">
    <w:name w:val="????? T"/>
    <w:basedOn w:val="Normal"/>
    <w:uiPriority w:val="99"/>
    <w:rsid w:val="000147E0"/>
    <w:pPr>
      <w:ind w:left="5040" w:right="540"/>
      <w:jc w:val="center"/>
    </w:pPr>
    <w:rPr>
      <w:rFonts w:ascii="Times New Roman" w:eastAsia="Times New Roman" w:cs="BrowalliaUPC"/>
      <w:sz w:val="30"/>
      <w:szCs w:val="30"/>
      <w:lang w:val="th-TH"/>
    </w:rPr>
  </w:style>
  <w:style w:type="paragraph" w:customStyle="1" w:styleId="a5">
    <w:name w:val="???"/>
    <w:basedOn w:val="Normal"/>
    <w:uiPriority w:val="99"/>
    <w:rsid w:val="000147E0"/>
    <w:pPr>
      <w:ind w:right="129"/>
      <w:jc w:val="right"/>
    </w:pPr>
    <w:rPr>
      <w:rFonts w:ascii="Times New Roman" w:eastAsia="Times New Roman" w:cs="Times New Roman"/>
      <w:sz w:val="22"/>
      <w:szCs w:val="22"/>
      <w:lang w:val="th-TH"/>
    </w:rPr>
  </w:style>
  <w:style w:type="paragraph" w:customStyle="1" w:styleId="E">
    <w:name w:val="ª×èÍºÃÔÉÑ· E"/>
    <w:basedOn w:val="Normal"/>
    <w:uiPriority w:val="99"/>
    <w:rsid w:val="000147E0"/>
    <w:pPr>
      <w:jc w:val="center"/>
    </w:pPr>
    <w:rPr>
      <w:rFonts w:ascii="Book Antiqua" w:eastAsia="Times New Roman" w:hAnsi="Book Antiqua" w:cs="Times New Roman"/>
      <w:b/>
      <w:bCs/>
      <w:sz w:val="22"/>
      <w:szCs w:val="22"/>
      <w:lang w:val="th-TH"/>
    </w:rPr>
  </w:style>
  <w:style w:type="paragraph" w:customStyle="1" w:styleId="a6">
    <w:name w:val="Åº"/>
    <w:basedOn w:val="Normal"/>
    <w:uiPriority w:val="99"/>
    <w:rsid w:val="000147E0"/>
    <w:pPr>
      <w:tabs>
        <w:tab w:val="left" w:pos="360"/>
        <w:tab w:val="left" w:pos="720"/>
        <w:tab w:val="left" w:pos="1080"/>
      </w:tabs>
    </w:pPr>
    <w:rPr>
      <w:rFonts w:ascii="Times New Roman" w:eastAsia="Times New Roman" w:cs="BrowalliaUPC"/>
      <w:sz w:val="28"/>
      <w:szCs w:val="28"/>
      <w:lang w:val="th-TH"/>
    </w:rPr>
  </w:style>
  <w:style w:type="paragraph" w:customStyle="1" w:styleId="a7">
    <w:name w:val="ลบ"/>
    <w:basedOn w:val="Normal"/>
    <w:uiPriority w:val="99"/>
    <w:rsid w:val="000147E0"/>
    <w:pPr>
      <w:tabs>
        <w:tab w:val="left" w:pos="360"/>
        <w:tab w:val="left" w:pos="720"/>
        <w:tab w:val="left" w:pos="1080"/>
      </w:tabs>
      <w:snapToGrid w:val="0"/>
    </w:pPr>
    <w:rPr>
      <w:rFonts w:ascii="Times New Roman" w:eastAsia="Cordia New" w:hAnsi="Arial" w:cs="BrowalliaUPC"/>
      <w:sz w:val="28"/>
      <w:szCs w:val="28"/>
      <w:lang w:val="th-TH" w:eastAsia="th-TH"/>
    </w:rPr>
  </w:style>
  <w:style w:type="paragraph" w:customStyle="1" w:styleId="ASSETS">
    <w:name w:val="ASSETS"/>
    <w:basedOn w:val="Normal"/>
    <w:uiPriority w:val="99"/>
    <w:rsid w:val="000147E0"/>
    <w:pPr>
      <w:ind w:right="360"/>
      <w:jc w:val="center"/>
    </w:pPr>
    <w:rPr>
      <w:rFonts w:ascii="Book Antiqua" w:eastAsia="Times New Roman" w:hAnsi="Book Antiqua" w:cs="Times New Roman"/>
      <w:b/>
      <w:bCs/>
      <w:sz w:val="22"/>
      <w:szCs w:val="22"/>
      <w:u w:val="single"/>
      <w:lang w:val="th-TH"/>
    </w:rPr>
  </w:style>
  <w:style w:type="character" w:customStyle="1" w:styleId="AccPolicyHeadingChar">
    <w:name w:val="Acc Policy Heading Char"/>
    <w:link w:val="AccPolicyHeading"/>
    <w:locked/>
    <w:rsid w:val="000147E0"/>
    <w:rPr>
      <w:rFonts w:ascii="Angsana New" w:hAnsi="Angsana New"/>
      <w:b/>
      <w:bCs/>
      <w:i/>
      <w:iCs/>
      <w:sz w:val="30"/>
      <w:szCs w:val="30"/>
      <w:lang w:eastAsia="x-none"/>
    </w:rPr>
  </w:style>
  <w:style w:type="paragraph" w:customStyle="1" w:styleId="AccPolicyHeading">
    <w:name w:val="Acc Policy Heading"/>
    <w:basedOn w:val="BodyText"/>
    <w:link w:val="AccPolicyHeadingChar"/>
    <w:autoRedefine/>
    <w:rsid w:val="000147E0"/>
    <w:pPr>
      <w:tabs>
        <w:tab w:val="clear" w:pos="360"/>
        <w:tab w:val="left" w:pos="522"/>
      </w:tabs>
      <w:spacing w:line="240" w:lineRule="atLeast"/>
      <w:ind w:right="27"/>
    </w:pPr>
    <w:rPr>
      <w:rFonts w:hAnsi="Angsana New"/>
      <w:b/>
      <w:bCs/>
      <w:i/>
      <w:iCs/>
      <w:sz w:val="30"/>
      <w:szCs w:val="30"/>
      <w:lang w:val="en-GB" w:eastAsia="x-none"/>
    </w:rPr>
  </w:style>
  <w:style w:type="paragraph" w:customStyle="1" w:styleId="acctmainheading">
    <w:name w:val="acct main heading"/>
    <w:aliases w:val="am"/>
    <w:basedOn w:val="Normal"/>
    <w:uiPriority w:val="99"/>
    <w:rsid w:val="000147E0"/>
    <w:pPr>
      <w:keepNext/>
      <w:spacing w:after="140" w:line="320" w:lineRule="atLeast"/>
    </w:pPr>
    <w:rPr>
      <w:rFonts w:ascii="Times New Roman" w:eastAsia="Times New Roman" w:cs="Times New Roman"/>
      <w:b/>
      <w:sz w:val="28"/>
      <w:szCs w:val="20"/>
      <w:lang w:val="en-GB" w:bidi="ar-SA"/>
    </w:rPr>
  </w:style>
  <w:style w:type="paragraph" w:customStyle="1" w:styleId="acctcolumnheading">
    <w:name w:val="acct column heading"/>
    <w:aliases w:val="ac"/>
    <w:basedOn w:val="Normal"/>
    <w:uiPriority w:val="99"/>
    <w:rsid w:val="000147E0"/>
    <w:pPr>
      <w:spacing w:after="260" w:line="260" w:lineRule="atLeast"/>
      <w:jc w:val="center"/>
    </w:pPr>
    <w:rPr>
      <w:rFonts w:ascii="Times New Roman" w:eastAsia="Times New Roman" w:cs="Times New Roman"/>
      <w:sz w:val="22"/>
      <w:szCs w:val="20"/>
      <w:lang w:val="en-GB" w:bidi="ar-SA"/>
    </w:rPr>
  </w:style>
  <w:style w:type="paragraph" w:customStyle="1" w:styleId="acctcolumnheadingnospaceafter">
    <w:name w:val="acct column heading no space after"/>
    <w:aliases w:val="acn,acct column heading no sp"/>
    <w:basedOn w:val="acctcolumnheading"/>
    <w:uiPriority w:val="99"/>
    <w:rsid w:val="000147E0"/>
    <w:pPr>
      <w:spacing w:after="0"/>
    </w:pPr>
  </w:style>
  <w:style w:type="paragraph" w:customStyle="1" w:styleId="acctdividends">
    <w:name w:val="acct dividends"/>
    <w:aliases w:val="ad"/>
    <w:basedOn w:val="Normal"/>
    <w:uiPriority w:val="99"/>
    <w:rsid w:val="000147E0"/>
    <w:pPr>
      <w:tabs>
        <w:tab w:val="decimal" w:pos="8505"/>
      </w:tabs>
      <w:spacing w:after="240" w:line="260" w:lineRule="atLeast"/>
      <w:ind w:left="709" w:right="1701" w:hanging="709"/>
    </w:pPr>
    <w:rPr>
      <w:rFonts w:ascii="Times New Roman" w:eastAsia="Times New Roman" w:cs="Times New Roman"/>
      <w:sz w:val="22"/>
      <w:szCs w:val="20"/>
      <w:lang w:val="en-GB" w:bidi="ar-SA"/>
    </w:rPr>
  </w:style>
  <w:style w:type="paragraph" w:customStyle="1" w:styleId="acctindent">
    <w:name w:val="acct indent"/>
    <w:aliases w:val="ai"/>
    <w:basedOn w:val="BodyText"/>
    <w:uiPriority w:val="99"/>
    <w:rsid w:val="000147E0"/>
    <w:pPr>
      <w:tabs>
        <w:tab w:val="clear" w:pos="360"/>
      </w:tabs>
      <w:spacing w:after="260" w:line="260" w:lineRule="atLeast"/>
      <w:ind w:left="284"/>
      <w:jc w:val="left"/>
    </w:pPr>
    <w:rPr>
      <w:rFonts w:ascii="Times New Roman" w:eastAsia="Times New Roman" w:cs="Times New Roman"/>
      <w:sz w:val="22"/>
      <w:szCs w:val="20"/>
      <w:lang w:val="en-GB" w:eastAsia="x-none" w:bidi="ar-SA"/>
    </w:rPr>
  </w:style>
  <w:style w:type="paragraph" w:customStyle="1" w:styleId="acctnotecolumn">
    <w:name w:val="acct note column"/>
    <w:aliases w:val="an"/>
    <w:basedOn w:val="Normal"/>
    <w:uiPriority w:val="99"/>
    <w:rsid w:val="000147E0"/>
    <w:pPr>
      <w:spacing w:line="260" w:lineRule="atLeast"/>
      <w:jc w:val="center"/>
    </w:pPr>
    <w:rPr>
      <w:rFonts w:ascii="Times New Roman" w:eastAsia="Times New Roman" w:cs="Times New Roman"/>
      <w:sz w:val="22"/>
      <w:szCs w:val="20"/>
      <w:lang w:val="en-GB" w:bidi="ar-SA"/>
    </w:rPr>
  </w:style>
  <w:style w:type="paragraph" w:customStyle="1" w:styleId="acctreadnote">
    <w:name w:val="acct read note"/>
    <w:aliases w:val="ar"/>
    <w:basedOn w:val="BodyText"/>
    <w:uiPriority w:val="99"/>
    <w:rsid w:val="000147E0"/>
    <w:pPr>
      <w:framePr w:hSpace="180" w:vSpace="180" w:wrap="auto" w:hAnchor="margin" w:yAlign="bottom"/>
      <w:tabs>
        <w:tab w:val="clear" w:pos="360"/>
      </w:tabs>
      <w:spacing w:after="260" w:line="260" w:lineRule="atLeast"/>
      <w:jc w:val="left"/>
    </w:pPr>
    <w:rPr>
      <w:rFonts w:ascii="Times New Roman" w:eastAsia="Times New Roman" w:cs="Times New Roman"/>
      <w:sz w:val="22"/>
      <w:szCs w:val="20"/>
      <w:lang w:val="en-GB" w:eastAsia="x-none" w:bidi="ar-SA"/>
    </w:rPr>
  </w:style>
  <w:style w:type="paragraph" w:customStyle="1" w:styleId="acctsigneddirectors">
    <w:name w:val="acct signed directors"/>
    <w:aliases w:val="asd"/>
    <w:basedOn w:val="BodyText"/>
    <w:uiPriority w:val="99"/>
    <w:rsid w:val="000147E0"/>
    <w:pPr>
      <w:tabs>
        <w:tab w:val="clear" w:pos="360"/>
        <w:tab w:val="left" w:pos="5103"/>
      </w:tabs>
      <w:spacing w:before="130" w:after="130" w:line="260" w:lineRule="atLeast"/>
      <w:jc w:val="left"/>
    </w:pPr>
    <w:rPr>
      <w:rFonts w:ascii="Times New Roman" w:eastAsia="Times New Roman" w:cs="Times New Roman"/>
      <w:sz w:val="22"/>
      <w:szCs w:val="20"/>
      <w:lang w:val="en-GB" w:eastAsia="x-none" w:bidi="ar-SA"/>
    </w:rPr>
  </w:style>
  <w:style w:type="paragraph" w:customStyle="1" w:styleId="acctstatementheading">
    <w:name w:val="acct statement heading"/>
    <w:aliases w:val="as"/>
    <w:basedOn w:val="Heading2"/>
    <w:next w:val="Normal"/>
    <w:uiPriority w:val="99"/>
    <w:rsid w:val="000147E0"/>
    <w:pPr>
      <w:tabs>
        <w:tab w:val="clear" w:pos="360"/>
        <w:tab w:val="num" w:pos="0"/>
        <w:tab w:val="num" w:pos="1440"/>
      </w:tabs>
      <w:spacing w:before="130"/>
      <w:ind w:left="567" w:hanging="567"/>
      <w:jc w:val="left"/>
    </w:pPr>
    <w:rPr>
      <w:rFonts w:asciiTheme="majorBidi" w:eastAsia="Times New Roman" w:hAnsiTheme="majorBidi" w:cs="Times New Roman"/>
      <w:b/>
      <w:i/>
      <w:iCs/>
      <w:sz w:val="30"/>
      <w:szCs w:val="20"/>
      <w:u w:val="none"/>
      <w:lang w:val="th-TH" w:eastAsia="x-none" w:bidi="ar-SA"/>
    </w:rPr>
  </w:style>
  <w:style w:type="paragraph" w:customStyle="1" w:styleId="acctstatementheadinga">
    <w:name w:val="acct statement heading (a)"/>
    <w:aliases w:val="asa"/>
    <w:basedOn w:val="acctstatementheading"/>
    <w:uiPriority w:val="99"/>
    <w:rsid w:val="000147E0"/>
    <w:pPr>
      <w:spacing w:line="260" w:lineRule="atLeast"/>
    </w:pPr>
    <w:rPr>
      <w:sz w:val="22"/>
    </w:rPr>
  </w:style>
  <w:style w:type="paragraph" w:customStyle="1" w:styleId="acctstatementsub-headingbolditalic">
    <w:name w:val="acct statement sub-heading bold italic"/>
    <w:aliases w:val="asbi"/>
    <w:basedOn w:val="Normal"/>
    <w:uiPriority w:val="99"/>
    <w:rsid w:val="000147E0"/>
    <w:pPr>
      <w:keepNext/>
      <w:keepLines/>
      <w:spacing w:before="130" w:after="130" w:line="260" w:lineRule="atLeast"/>
      <w:ind w:left="567"/>
    </w:pPr>
    <w:rPr>
      <w:rFonts w:ascii="Times New Roman" w:eastAsia="Times New Roman" w:cs="Times New Roman"/>
      <w:b/>
      <w:bCs/>
      <w:i/>
      <w:sz w:val="22"/>
      <w:szCs w:val="20"/>
      <w:lang w:val="en-GB" w:bidi="ar-SA"/>
    </w:rPr>
  </w:style>
  <w:style w:type="paragraph" w:customStyle="1" w:styleId="acctstatementsub-headingitalic">
    <w:name w:val="acct statement sub-heading italic"/>
    <w:aliases w:val="asi"/>
    <w:basedOn w:val="Normal"/>
    <w:uiPriority w:val="99"/>
    <w:rsid w:val="000147E0"/>
    <w:pPr>
      <w:keepNext/>
      <w:keepLines/>
      <w:spacing w:before="130" w:after="130" w:line="260" w:lineRule="atLeast"/>
      <w:ind w:left="567"/>
    </w:pPr>
    <w:rPr>
      <w:rFonts w:ascii="Times New Roman" w:eastAsia="Times New Roman" w:cs="Times New Roman"/>
      <w:bCs/>
      <w:i/>
      <w:sz w:val="22"/>
      <w:szCs w:val="20"/>
      <w:lang w:val="en-GB" w:bidi="ar-SA"/>
    </w:rPr>
  </w:style>
  <w:style w:type="paragraph" w:customStyle="1" w:styleId="acctstatementsub-heading">
    <w:name w:val="acct statement sub-heading"/>
    <w:aliases w:val="ass"/>
    <w:basedOn w:val="acctstatementheading"/>
    <w:next w:val="Normal"/>
    <w:uiPriority w:val="99"/>
    <w:rsid w:val="000147E0"/>
    <w:pPr>
      <w:keepLines/>
      <w:spacing w:line="240" w:lineRule="atLeast"/>
      <w:ind w:left="0" w:hanging="1134"/>
    </w:pPr>
    <w:rPr>
      <w:sz w:val="22"/>
    </w:rPr>
  </w:style>
  <w:style w:type="paragraph" w:customStyle="1" w:styleId="block2">
    <w:name w:val="block2"/>
    <w:aliases w:val="b2"/>
    <w:basedOn w:val="block"/>
    <w:uiPriority w:val="99"/>
    <w:rsid w:val="000147E0"/>
    <w:pPr>
      <w:ind w:left="1134"/>
    </w:pPr>
  </w:style>
  <w:style w:type="paragraph" w:customStyle="1" w:styleId="accttwofigureslongernumber">
    <w:name w:val="acct two figures longer number"/>
    <w:aliases w:val="a2+"/>
    <w:basedOn w:val="Normal"/>
    <w:uiPriority w:val="99"/>
    <w:rsid w:val="000147E0"/>
    <w:pPr>
      <w:tabs>
        <w:tab w:val="decimal" w:pos="1247"/>
      </w:tabs>
      <w:spacing w:line="260" w:lineRule="atLeast"/>
    </w:pPr>
    <w:rPr>
      <w:rFonts w:ascii="Times New Roman" w:eastAsia="Times New Roman" w:cs="Times New Roman"/>
      <w:sz w:val="22"/>
      <w:szCs w:val="20"/>
      <w:lang w:val="en-GB" w:bidi="ar-SA"/>
    </w:rPr>
  </w:style>
  <w:style w:type="paragraph" w:customStyle="1" w:styleId="accttwofigures">
    <w:name w:val="acct two figures"/>
    <w:aliases w:val="a2"/>
    <w:basedOn w:val="Normal"/>
    <w:uiPriority w:val="99"/>
    <w:rsid w:val="000147E0"/>
    <w:pPr>
      <w:tabs>
        <w:tab w:val="decimal" w:pos="1021"/>
      </w:tabs>
      <w:spacing w:line="260" w:lineRule="atLeast"/>
    </w:pPr>
    <w:rPr>
      <w:rFonts w:ascii="Times New Roman" w:eastAsia="Times New Roman" w:cs="Times New Roman"/>
      <w:sz w:val="22"/>
      <w:szCs w:val="20"/>
      <w:lang w:val="en-GB" w:bidi="ar-SA"/>
    </w:rPr>
  </w:style>
  <w:style w:type="paragraph" w:customStyle="1" w:styleId="accttwolines">
    <w:name w:val="acct two lines"/>
    <w:aliases w:val="a2l"/>
    <w:basedOn w:val="Normal"/>
    <w:uiPriority w:val="99"/>
    <w:rsid w:val="000147E0"/>
    <w:pPr>
      <w:spacing w:after="240" w:line="260" w:lineRule="atLeast"/>
      <w:ind w:left="142" w:hanging="142"/>
    </w:pPr>
    <w:rPr>
      <w:rFonts w:ascii="Times New Roman" w:eastAsia="Times New Roman" w:cs="Times New Roman"/>
      <w:sz w:val="22"/>
      <w:szCs w:val="20"/>
      <w:lang w:val="en-GB" w:bidi="ar-SA"/>
    </w:rPr>
  </w:style>
  <w:style w:type="paragraph" w:customStyle="1" w:styleId="accttwolinesnospaceafter">
    <w:name w:val="acct two lines no space after"/>
    <w:aliases w:val="a2ln"/>
    <w:basedOn w:val="Normal"/>
    <w:uiPriority w:val="99"/>
    <w:rsid w:val="000147E0"/>
    <w:pPr>
      <w:spacing w:line="260" w:lineRule="atLeast"/>
      <w:ind w:left="142" w:hanging="142"/>
    </w:pPr>
    <w:rPr>
      <w:rFonts w:ascii="Times New Roman" w:eastAsia="Times New Roman" w:cs="Times New Roman"/>
      <w:sz w:val="22"/>
      <w:szCs w:val="20"/>
      <w:lang w:val="en-GB" w:bidi="ar-SA"/>
    </w:rPr>
  </w:style>
  <w:style w:type="paragraph" w:customStyle="1" w:styleId="blocknospaceafter">
    <w:name w:val="block no space after"/>
    <w:aliases w:val="bn"/>
    <w:basedOn w:val="block"/>
    <w:uiPriority w:val="99"/>
    <w:rsid w:val="000147E0"/>
    <w:pPr>
      <w:spacing w:after="0"/>
    </w:pPr>
  </w:style>
  <w:style w:type="paragraph" w:customStyle="1" w:styleId="block2nospaceafter">
    <w:name w:val="block2 no space after"/>
    <w:aliases w:val="b2n,block2 no sp"/>
    <w:basedOn w:val="block2"/>
    <w:uiPriority w:val="99"/>
    <w:rsid w:val="000147E0"/>
    <w:pPr>
      <w:spacing w:after="0"/>
    </w:pPr>
  </w:style>
  <w:style w:type="paragraph" w:customStyle="1" w:styleId="List1a">
    <w:name w:val="List 1a"/>
    <w:aliases w:val="1a"/>
    <w:basedOn w:val="Normal"/>
    <w:uiPriority w:val="99"/>
    <w:rsid w:val="000147E0"/>
    <w:pPr>
      <w:spacing w:after="260" w:line="260" w:lineRule="atLeast"/>
      <w:ind w:left="567" w:hanging="567"/>
    </w:pPr>
    <w:rPr>
      <w:rFonts w:ascii="Times New Roman" w:eastAsia="Times New Roman" w:cs="Times New Roman"/>
      <w:sz w:val="22"/>
      <w:szCs w:val="20"/>
      <w:lang w:val="en-GB" w:bidi="ar-SA"/>
    </w:rPr>
  </w:style>
  <w:style w:type="paragraph" w:customStyle="1" w:styleId="List2i">
    <w:name w:val="List 2i"/>
    <w:aliases w:val="2i"/>
    <w:basedOn w:val="Normal"/>
    <w:uiPriority w:val="99"/>
    <w:rsid w:val="000147E0"/>
    <w:pPr>
      <w:spacing w:after="260" w:line="260" w:lineRule="atLeast"/>
      <w:ind w:left="1134" w:hanging="567"/>
    </w:pPr>
    <w:rPr>
      <w:rFonts w:ascii="Times New Roman" w:eastAsia="Times New Roman" w:cs="Times New Roman"/>
      <w:sz w:val="22"/>
      <w:szCs w:val="20"/>
      <w:lang w:val="en-GB" w:bidi="ar-SA"/>
    </w:rPr>
  </w:style>
  <w:style w:type="paragraph" w:customStyle="1" w:styleId="zcompanyname">
    <w:name w:val="zcompany name"/>
    <w:aliases w:val="cn"/>
    <w:basedOn w:val="Normal"/>
    <w:uiPriority w:val="99"/>
    <w:rsid w:val="000147E0"/>
    <w:pPr>
      <w:framePr w:w="4536" w:wrap="around" w:vAnchor="page" w:hAnchor="page" w:xAlign="center" w:y="3993"/>
      <w:spacing w:after="400"/>
      <w:jc w:val="center"/>
    </w:pPr>
    <w:rPr>
      <w:rFonts w:ascii="Times New Roman" w:eastAsia="Times New Roman" w:cs="Times New Roman"/>
      <w:b/>
      <w:sz w:val="26"/>
      <w:szCs w:val="20"/>
      <w:lang w:val="en-GB" w:bidi="ar-SA"/>
    </w:rPr>
  </w:style>
  <w:style w:type="paragraph" w:customStyle="1" w:styleId="zcontents">
    <w:name w:val="zcontents"/>
    <w:basedOn w:val="acctmainheading"/>
    <w:uiPriority w:val="99"/>
    <w:rsid w:val="000147E0"/>
  </w:style>
  <w:style w:type="paragraph" w:customStyle="1" w:styleId="zreportaddinfo">
    <w:name w:val="zreport addinfo"/>
    <w:basedOn w:val="Normal"/>
    <w:uiPriority w:val="99"/>
    <w:rsid w:val="000147E0"/>
    <w:pPr>
      <w:framePr w:wrap="around" w:hAnchor="page" w:xAlign="center" w:yAlign="bottom"/>
      <w:spacing w:line="260" w:lineRule="atLeast"/>
      <w:jc w:val="center"/>
    </w:pPr>
    <w:rPr>
      <w:rFonts w:ascii="Times New Roman" w:eastAsia="Times New Roman" w:cs="Times New Roman"/>
      <w:noProof/>
      <w:sz w:val="20"/>
      <w:szCs w:val="20"/>
      <w:lang w:val="en-GB" w:bidi="ar-SA"/>
    </w:rPr>
  </w:style>
  <w:style w:type="paragraph" w:customStyle="1" w:styleId="zreportaddinfoit">
    <w:name w:val="zreport addinfoit"/>
    <w:basedOn w:val="Normal"/>
    <w:uiPriority w:val="99"/>
    <w:rsid w:val="000147E0"/>
    <w:pPr>
      <w:framePr w:wrap="around" w:hAnchor="page" w:xAlign="center" w:yAlign="bottom"/>
      <w:spacing w:line="260" w:lineRule="atLeast"/>
      <w:jc w:val="center"/>
    </w:pPr>
    <w:rPr>
      <w:rFonts w:ascii="Times New Roman" w:eastAsia="Times New Roman" w:cs="Times New Roman"/>
      <w:i/>
      <w:sz w:val="20"/>
      <w:szCs w:val="20"/>
      <w:lang w:val="en-GB" w:bidi="ar-SA"/>
    </w:rPr>
  </w:style>
  <w:style w:type="paragraph" w:customStyle="1" w:styleId="zreportname">
    <w:name w:val="zreport name"/>
    <w:aliases w:val="rn"/>
    <w:basedOn w:val="Normal"/>
    <w:uiPriority w:val="99"/>
    <w:rsid w:val="000147E0"/>
    <w:pPr>
      <w:keepLines/>
      <w:framePr w:w="4536" w:wrap="around" w:vAnchor="page" w:hAnchor="page" w:xAlign="center" w:y="3993"/>
      <w:spacing w:line="440" w:lineRule="exact"/>
      <w:jc w:val="center"/>
    </w:pPr>
    <w:rPr>
      <w:rFonts w:ascii="Times New Roman" w:eastAsia="Times New Roman" w:cs="Times New Roman"/>
      <w:noProof/>
      <w:sz w:val="36"/>
      <w:szCs w:val="20"/>
      <w:lang w:val="en-GB" w:bidi="ar-SA"/>
    </w:rPr>
  </w:style>
  <w:style w:type="paragraph" w:customStyle="1" w:styleId="zreportsubtitle">
    <w:name w:val="zreport subtitle"/>
    <w:basedOn w:val="zreportname"/>
    <w:uiPriority w:val="99"/>
    <w:rsid w:val="000147E0"/>
    <w:pPr>
      <w:framePr w:wrap="around"/>
      <w:spacing w:line="360" w:lineRule="exact"/>
    </w:pPr>
    <w:rPr>
      <w:sz w:val="32"/>
    </w:rPr>
  </w:style>
  <w:style w:type="paragraph" w:customStyle="1" w:styleId="BodyTexthalfspaceafter">
    <w:name w:val="Body Text half space after"/>
    <w:aliases w:val="hs"/>
    <w:basedOn w:val="BodyText"/>
    <w:uiPriority w:val="99"/>
    <w:rsid w:val="000147E0"/>
    <w:pPr>
      <w:tabs>
        <w:tab w:val="clear" w:pos="360"/>
      </w:tabs>
      <w:spacing w:after="130" w:line="260" w:lineRule="atLeast"/>
      <w:jc w:val="left"/>
    </w:pPr>
    <w:rPr>
      <w:rFonts w:ascii="Times New Roman" w:eastAsia="Times New Roman" w:cs="Times New Roman"/>
      <w:sz w:val="22"/>
      <w:szCs w:val="20"/>
      <w:lang w:val="en-GB" w:eastAsia="x-none" w:bidi="ar-SA"/>
    </w:rPr>
  </w:style>
  <w:style w:type="paragraph" w:customStyle="1" w:styleId="ind">
    <w:name w:val="*ind"/>
    <w:basedOn w:val="BodyText"/>
    <w:uiPriority w:val="99"/>
    <w:rsid w:val="000147E0"/>
    <w:pPr>
      <w:tabs>
        <w:tab w:val="clear" w:pos="360"/>
      </w:tabs>
      <w:spacing w:after="260" w:line="260" w:lineRule="atLeast"/>
      <w:ind w:left="340" w:hanging="340"/>
      <w:jc w:val="left"/>
    </w:pPr>
    <w:rPr>
      <w:rFonts w:ascii="Times New Roman" w:eastAsia="Times New Roman" w:cs="Times New Roman"/>
      <w:sz w:val="22"/>
      <w:szCs w:val="20"/>
      <w:lang w:val="en-GB" w:eastAsia="x-none" w:bidi="ar-SA"/>
    </w:rPr>
  </w:style>
  <w:style w:type="paragraph" w:customStyle="1" w:styleId="acctindenthalfspaceafter">
    <w:name w:val="acct indent half space after"/>
    <w:aliases w:val="aihs"/>
    <w:basedOn w:val="acctindent"/>
    <w:uiPriority w:val="99"/>
    <w:rsid w:val="000147E0"/>
    <w:pPr>
      <w:spacing w:after="130"/>
    </w:pPr>
  </w:style>
  <w:style w:type="paragraph" w:customStyle="1" w:styleId="keeptogethernormal">
    <w:name w:val="keep together normal"/>
    <w:aliases w:val="ktn"/>
    <w:basedOn w:val="Normal"/>
    <w:uiPriority w:val="99"/>
    <w:rsid w:val="000147E0"/>
    <w:pPr>
      <w:keepNext/>
      <w:keepLines/>
      <w:spacing w:line="260" w:lineRule="atLeast"/>
    </w:pPr>
    <w:rPr>
      <w:rFonts w:ascii="Times New Roman" w:eastAsia="Times New Roman" w:cs="Times New Roman"/>
      <w:sz w:val="22"/>
      <w:szCs w:val="20"/>
      <w:lang w:val="en-GB" w:bidi="ar-SA"/>
    </w:rPr>
  </w:style>
  <w:style w:type="paragraph" w:customStyle="1" w:styleId="nineptnormal">
    <w:name w:val="nine pt normal"/>
    <w:aliases w:val="9n"/>
    <w:basedOn w:val="Normal"/>
    <w:uiPriority w:val="99"/>
    <w:rsid w:val="000147E0"/>
    <w:pPr>
      <w:spacing w:line="220" w:lineRule="atLeast"/>
    </w:pPr>
    <w:rPr>
      <w:rFonts w:ascii="Times New Roman" w:eastAsia="Times New Roman" w:cs="Times New Roman"/>
      <w:sz w:val="18"/>
      <w:szCs w:val="20"/>
      <w:lang w:val="en-GB" w:bidi="ar-SA"/>
    </w:rPr>
  </w:style>
  <w:style w:type="paragraph" w:customStyle="1" w:styleId="heading">
    <w:name w:val="heading"/>
    <w:aliases w:val="h"/>
    <w:basedOn w:val="BodyText"/>
    <w:uiPriority w:val="99"/>
    <w:rsid w:val="000147E0"/>
    <w:pPr>
      <w:tabs>
        <w:tab w:val="clear" w:pos="360"/>
      </w:tabs>
      <w:spacing w:after="260" w:line="260" w:lineRule="atLeast"/>
      <w:jc w:val="left"/>
    </w:pPr>
    <w:rPr>
      <w:rFonts w:ascii="Times New Roman" w:eastAsia="Times New Roman" w:cs="Times New Roman"/>
      <w:b/>
      <w:sz w:val="22"/>
      <w:szCs w:val="20"/>
      <w:lang w:val="en-GB" w:eastAsia="x-none" w:bidi="ar-SA"/>
    </w:rPr>
  </w:style>
  <w:style w:type="paragraph" w:customStyle="1" w:styleId="headingcentred">
    <w:name w:val="heading centred"/>
    <w:aliases w:val="hc"/>
    <w:basedOn w:val="heading"/>
    <w:uiPriority w:val="99"/>
    <w:rsid w:val="000147E0"/>
    <w:pPr>
      <w:jc w:val="center"/>
    </w:pPr>
  </w:style>
  <w:style w:type="paragraph" w:customStyle="1" w:styleId="Normalcentred">
    <w:name w:val="Normal centred"/>
    <w:aliases w:val="nc"/>
    <w:basedOn w:val="acctcolumnheadingnospaceafter"/>
    <w:uiPriority w:val="99"/>
    <w:rsid w:val="000147E0"/>
  </w:style>
  <w:style w:type="paragraph" w:customStyle="1" w:styleId="nineptheadingcentredbold">
    <w:name w:val="nine pt heading centred bold"/>
    <w:aliases w:val="9hcb"/>
    <w:basedOn w:val="Normal"/>
    <w:uiPriority w:val="99"/>
    <w:rsid w:val="000147E0"/>
    <w:pPr>
      <w:spacing w:line="220" w:lineRule="atLeast"/>
      <w:jc w:val="center"/>
    </w:pPr>
    <w:rPr>
      <w:rFonts w:ascii="Times New Roman" w:eastAsia="Times New Roman" w:cs="Times New Roman"/>
      <w:b/>
      <w:bCs/>
      <w:sz w:val="18"/>
      <w:szCs w:val="20"/>
      <w:lang w:val="en-GB" w:bidi="ar-SA"/>
    </w:rPr>
  </w:style>
  <w:style w:type="paragraph" w:customStyle="1" w:styleId="nineptheadingcentredboldwider">
    <w:name w:val="nine pt heading centred bold wider"/>
    <w:aliases w:val="9hcbw"/>
    <w:basedOn w:val="nineptheadingcentredbold"/>
    <w:uiPriority w:val="99"/>
    <w:rsid w:val="000147E0"/>
    <w:pPr>
      <w:ind w:left="-57" w:right="-57"/>
    </w:pPr>
  </w:style>
  <w:style w:type="paragraph" w:customStyle="1" w:styleId="nineptnormalheading">
    <w:name w:val="nine pt normal heading"/>
    <w:aliases w:val="9nh"/>
    <w:basedOn w:val="nineptnormal"/>
    <w:uiPriority w:val="99"/>
    <w:rsid w:val="000147E0"/>
    <w:rPr>
      <w:b/>
    </w:rPr>
  </w:style>
  <w:style w:type="paragraph" w:customStyle="1" w:styleId="nineptcolumntab1">
    <w:name w:val="nine pt column tab1"/>
    <w:aliases w:val="a91"/>
    <w:basedOn w:val="nineptnormal"/>
    <w:uiPriority w:val="99"/>
    <w:rsid w:val="000147E0"/>
    <w:pPr>
      <w:tabs>
        <w:tab w:val="decimal" w:pos="737"/>
      </w:tabs>
    </w:pPr>
  </w:style>
  <w:style w:type="paragraph" w:customStyle="1" w:styleId="nineptnormalitalicheading">
    <w:name w:val="nine pt normal italic heading"/>
    <w:aliases w:val="9nith"/>
    <w:basedOn w:val="nineptnormalheading"/>
    <w:uiPriority w:val="99"/>
    <w:rsid w:val="000147E0"/>
    <w:rPr>
      <w:i/>
      <w:iCs/>
    </w:rPr>
  </w:style>
  <w:style w:type="paragraph" w:customStyle="1" w:styleId="Normalheading">
    <w:name w:val="Normal heading"/>
    <w:aliases w:val="nh"/>
    <w:basedOn w:val="Normal"/>
    <w:uiPriority w:val="99"/>
    <w:rsid w:val="000147E0"/>
    <w:pPr>
      <w:spacing w:line="260" w:lineRule="atLeast"/>
    </w:pPr>
    <w:rPr>
      <w:rFonts w:ascii="Times New Roman" w:eastAsia="Times New Roman" w:cs="Times New Roman"/>
      <w:b/>
      <w:bCs/>
      <w:sz w:val="22"/>
      <w:szCs w:val="20"/>
      <w:lang w:val="en-GB" w:bidi="ar-SA"/>
    </w:rPr>
  </w:style>
  <w:style w:type="paragraph" w:customStyle="1" w:styleId="ListBullethalfspaceafter">
    <w:name w:val="List Bullet half space after"/>
    <w:aliases w:val="lbhs"/>
    <w:basedOn w:val="ListBullet"/>
    <w:uiPriority w:val="99"/>
    <w:rsid w:val="000147E0"/>
    <w:pPr>
      <w:tabs>
        <w:tab w:val="num" w:pos="340"/>
        <w:tab w:val="num" w:pos="643"/>
      </w:tabs>
      <w:autoSpaceDE/>
      <w:autoSpaceDN/>
      <w:spacing w:after="130"/>
    </w:pPr>
    <w:rPr>
      <w:rFonts w:cs="Times New Roman"/>
      <w:szCs w:val="20"/>
      <w:lang w:bidi="ar-SA"/>
    </w:rPr>
  </w:style>
  <w:style w:type="paragraph" w:customStyle="1" w:styleId="accttwofigurescents">
    <w:name w:val="acct two figures cents"/>
    <w:aliases w:val="a2c,acct two figures ¢ sign"/>
    <w:basedOn w:val="Normal"/>
    <w:uiPriority w:val="99"/>
    <w:rsid w:val="000147E0"/>
    <w:pPr>
      <w:tabs>
        <w:tab w:val="decimal" w:pos="284"/>
      </w:tabs>
      <w:spacing w:line="260" w:lineRule="atLeast"/>
    </w:pPr>
    <w:rPr>
      <w:rFonts w:ascii="Times New Roman" w:eastAsia="Times New Roman" w:cs="Times New Roman"/>
      <w:sz w:val="22"/>
      <w:szCs w:val="20"/>
      <w:lang w:val="en-GB" w:bidi="ar-SA"/>
    </w:rPr>
  </w:style>
  <w:style w:type="paragraph" w:customStyle="1" w:styleId="accttwofiguresdecimal">
    <w:name w:val="acct two figures decimal"/>
    <w:aliases w:val="a2d"/>
    <w:basedOn w:val="Normal"/>
    <w:uiPriority w:val="99"/>
    <w:rsid w:val="000147E0"/>
    <w:pPr>
      <w:tabs>
        <w:tab w:val="decimal" w:pos="510"/>
      </w:tabs>
      <w:spacing w:line="260" w:lineRule="atLeast"/>
    </w:pPr>
    <w:rPr>
      <w:rFonts w:ascii="Times New Roman" w:eastAsia="Times New Roman" w:cs="Times New Roman"/>
      <w:sz w:val="22"/>
      <w:szCs w:val="20"/>
      <w:lang w:val="en-GB" w:bidi="ar-SA"/>
    </w:rPr>
  </w:style>
  <w:style w:type="paragraph" w:customStyle="1" w:styleId="NormalIndent1">
    <w:name w:val="Normal Indent1"/>
    <w:basedOn w:val="Normal"/>
    <w:uiPriority w:val="99"/>
    <w:rsid w:val="000147E0"/>
    <w:pPr>
      <w:spacing w:line="260" w:lineRule="atLeast"/>
      <w:ind w:left="142"/>
    </w:pPr>
    <w:rPr>
      <w:rFonts w:ascii="Times New Roman" w:eastAsia="Times New Roman" w:cs="Times New Roman"/>
      <w:sz w:val="22"/>
      <w:szCs w:val="20"/>
      <w:lang w:val="en-GB" w:bidi="ar-SA"/>
    </w:rPr>
  </w:style>
  <w:style w:type="paragraph" w:customStyle="1" w:styleId="ListBullet2nospaceafter">
    <w:name w:val="List Bullet 2 no space after"/>
    <w:aliases w:val="lb2n"/>
    <w:basedOn w:val="ListBullet2"/>
    <w:uiPriority w:val="99"/>
    <w:rsid w:val="000147E0"/>
    <w:pPr>
      <w:tabs>
        <w:tab w:val="num" w:pos="680"/>
        <w:tab w:val="num" w:pos="926"/>
      </w:tabs>
      <w:autoSpaceDE/>
      <w:autoSpaceDN/>
      <w:spacing w:after="0"/>
    </w:pPr>
    <w:rPr>
      <w:rFonts w:cs="Times New Roman"/>
      <w:szCs w:val="20"/>
      <w:lang w:bidi="ar-SA"/>
    </w:rPr>
  </w:style>
  <w:style w:type="paragraph" w:customStyle="1" w:styleId="ListBullet2halfspaceafter">
    <w:name w:val="List Bullet 2 half space after"/>
    <w:aliases w:val="lb2hs"/>
    <w:basedOn w:val="ListBullet2"/>
    <w:uiPriority w:val="99"/>
    <w:rsid w:val="000147E0"/>
    <w:pPr>
      <w:tabs>
        <w:tab w:val="num" w:pos="680"/>
        <w:tab w:val="num" w:pos="926"/>
      </w:tabs>
      <w:autoSpaceDE/>
      <w:autoSpaceDN/>
      <w:spacing w:after="130"/>
    </w:pPr>
    <w:rPr>
      <w:rFonts w:cs="Times New Roman"/>
      <w:szCs w:val="20"/>
      <w:lang w:bidi="ar-SA"/>
    </w:rPr>
  </w:style>
  <w:style w:type="paragraph" w:customStyle="1" w:styleId="BodyTextIndentitalic">
    <w:name w:val="Body Text Indent italic"/>
    <w:aliases w:val="iital"/>
    <w:basedOn w:val="BodyTextIndent"/>
    <w:uiPriority w:val="99"/>
    <w:rsid w:val="000147E0"/>
    <w:pPr>
      <w:tabs>
        <w:tab w:val="clear" w:pos="360"/>
      </w:tabs>
      <w:spacing w:after="260" w:line="260" w:lineRule="atLeast"/>
      <w:ind w:left="340"/>
      <w:jc w:val="left"/>
    </w:pPr>
    <w:rPr>
      <w:rFonts w:ascii="Times New Roman" w:eastAsia="Times New Roman" w:cs="Times New Roman"/>
      <w:i/>
      <w:iCs/>
      <w:sz w:val="22"/>
      <w:szCs w:val="20"/>
      <w:lang w:val="en-GB" w:eastAsia="x-none" w:bidi="ar-SA"/>
    </w:rPr>
  </w:style>
  <w:style w:type="paragraph" w:customStyle="1" w:styleId="BodyTextIndenthalfspaceafter">
    <w:name w:val="Body Text Indent half space after"/>
    <w:aliases w:val="ihs"/>
    <w:basedOn w:val="BodyTextIndent"/>
    <w:uiPriority w:val="99"/>
    <w:rsid w:val="000147E0"/>
    <w:pPr>
      <w:tabs>
        <w:tab w:val="clear" w:pos="360"/>
      </w:tabs>
      <w:spacing w:after="130" w:line="260" w:lineRule="atLeast"/>
      <w:ind w:left="340"/>
      <w:jc w:val="left"/>
    </w:pPr>
    <w:rPr>
      <w:rFonts w:ascii="Times New Roman" w:eastAsia="Times New Roman" w:cs="Times New Roman"/>
      <w:sz w:val="22"/>
      <w:szCs w:val="20"/>
      <w:lang w:val="en-GB" w:eastAsia="x-none" w:bidi="ar-SA"/>
    </w:rPr>
  </w:style>
  <w:style w:type="paragraph" w:customStyle="1" w:styleId="BodyTextonepointafter">
    <w:name w:val="Body Text one point after"/>
    <w:aliases w:val="bt1"/>
    <w:basedOn w:val="BodyText"/>
    <w:uiPriority w:val="99"/>
    <w:rsid w:val="000147E0"/>
    <w:pPr>
      <w:tabs>
        <w:tab w:val="clear" w:pos="360"/>
      </w:tabs>
      <w:spacing w:after="20" w:line="260" w:lineRule="atLeast"/>
      <w:jc w:val="left"/>
    </w:pPr>
    <w:rPr>
      <w:rFonts w:ascii="Times New Roman" w:eastAsia="Times New Roman" w:cs="Times New Roman"/>
      <w:sz w:val="22"/>
      <w:szCs w:val="20"/>
      <w:lang w:val="en-GB" w:eastAsia="x-none" w:bidi="ar-SA"/>
    </w:rPr>
  </w:style>
  <w:style w:type="paragraph" w:customStyle="1" w:styleId="keeptogether">
    <w:name w:val="keep together"/>
    <w:aliases w:val="kt"/>
    <w:basedOn w:val="BodyText"/>
    <w:uiPriority w:val="99"/>
    <w:rsid w:val="000147E0"/>
    <w:pPr>
      <w:keepNext/>
      <w:keepLines/>
      <w:tabs>
        <w:tab w:val="clear" w:pos="360"/>
      </w:tabs>
      <w:spacing w:after="260" w:line="260" w:lineRule="atLeast"/>
      <w:jc w:val="left"/>
    </w:pPr>
    <w:rPr>
      <w:rFonts w:ascii="Times New Roman" w:eastAsia="Times New Roman" w:cs="Times New Roman"/>
      <w:sz w:val="22"/>
      <w:szCs w:val="20"/>
      <w:lang w:val="en-GB" w:eastAsia="x-none" w:bidi="ar-SA"/>
    </w:rPr>
  </w:style>
  <w:style w:type="paragraph" w:customStyle="1" w:styleId="acctthreecolumns">
    <w:name w:val="acct three columns"/>
    <w:aliases w:val="a3,acct three figures"/>
    <w:basedOn w:val="Normal"/>
    <w:uiPriority w:val="99"/>
    <w:rsid w:val="000147E0"/>
    <w:pPr>
      <w:tabs>
        <w:tab w:val="decimal" w:pos="1361"/>
      </w:tabs>
      <w:spacing w:line="260" w:lineRule="atLeast"/>
    </w:pPr>
    <w:rPr>
      <w:rFonts w:ascii="Times New Roman" w:eastAsia="Times New Roman" w:cs="Times New Roman"/>
      <w:sz w:val="22"/>
      <w:szCs w:val="20"/>
      <w:lang w:val="en-GB" w:bidi="ar-SA"/>
    </w:rPr>
  </w:style>
  <w:style w:type="paragraph" w:customStyle="1" w:styleId="acctthreecolumnsshorternumber">
    <w:name w:val="acct three columns shorter number"/>
    <w:aliases w:val="a3-"/>
    <w:basedOn w:val="Normal"/>
    <w:uiPriority w:val="99"/>
    <w:rsid w:val="000147E0"/>
    <w:pPr>
      <w:tabs>
        <w:tab w:val="decimal" w:pos="1021"/>
      </w:tabs>
      <w:spacing w:line="260" w:lineRule="atLeast"/>
    </w:pPr>
    <w:rPr>
      <w:rFonts w:ascii="Times New Roman" w:eastAsia="Times New Roman" w:cs="Times New Roman"/>
      <w:sz w:val="22"/>
      <w:szCs w:val="20"/>
      <w:lang w:val="en-GB" w:bidi="ar-SA"/>
    </w:rPr>
  </w:style>
  <w:style w:type="paragraph" w:customStyle="1" w:styleId="tabletext">
    <w:name w:val="table text"/>
    <w:aliases w:val="tt"/>
    <w:basedOn w:val="Normal"/>
    <w:uiPriority w:val="99"/>
    <w:rsid w:val="000147E0"/>
    <w:pPr>
      <w:spacing w:before="130" w:after="130" w:line="260" w:lineRule="atLeast"/>
    </w:pPr>
    <w:rPr>
      <w:rFonts w:ascii="Times New Roman" w:eastAsia="Times New Roman" w:cs="Times New Roman"/>
      <w:sz w:val="22"/>
      <w:szCs w:val="20"/>
      <w:lang w:val="en-GB" w:bidi="ar-SA"/>
    </w:rPr>
  </w:style>
  <w:style w:type="paragraph" w:customStyle="1" w:styleId="BodyTextitalic">
    <w:name w:val="Body Text italic"/>
    <w:basedOn w:val="BodyText"/>
    <w:uiPriority w:val="99"/>
    <w:rsid w:val="000147E0"/>
    <w:pPr>
      <w:tabs>
        <w:tab w:val="clear" w:pos="360"/>
      </w:tabs>
      <w:spacing w:after="260" w:line="260" w:lineRule="atLeast"/>
      <w:jc w:val="left"/>
    </w:pPr>
    <w:rPr>
      <w:rFonts w:ascii="Times New Roman" w:eastAsia="Times New Roman" w:cs="Times New Roman"/>
      <w:i/>
      <w:iCs/>
      <w:sz w:val="22"/>
      <w:szCs w:val="20"/>
      <w:lang w:val="en-GB" w:eastAsia="x-none" w:bidi="ar-SA"/>
    </w:rPr>
  </w:style>
  <w:style w:type="paragraph" w:customStyle="1" w:styleId="BodyTextIndentnosp">
    <w:name w:val="Body Text Indent no sp"/>
    <w:aliases w:val="in,indent no space after"/>
    <w:basedOn w:val="BodyTextIndent"/>
    <w:uiPriority w:val="99"/>
    <w:rsid w:val="000147E0"/>
    <w:pPr>
      <w:tabs>
        <w:tab w:val="clear" w:pos="360"/>
      </w:tabs>
      <w:spacing w:line="260" w:lineRule="atLeast"/>
      <w:ind w:left="340"/>
      <w:jc w:val="left"/>
    </w:pPr>
    <w:rPr>
      <w:rFonts w:ascii="Times New Roman" w:eastAsia="Times New Roman" w:cs="Times New Roman"/>
      <w:sz w:val="22"/>
      <w:szCs w:val="20"/>
      <w:lang w:val="en-GB" w:eastAsia="x-none" w:bidi="ar-SA"/>
    </w:rPr>
  </w:style>
  <w:style w:type="paragraph" w:customStyle="1" w:styleId="acctfourfiguresdecimal">
    <w:name w:val="acct four figures decimal"/>
    <w:aliases w:val="a4d"/>
    <w:basedOn w:val="Normal"/>
    <w:uiPriority w:val="99"/>
    <w:rsid w:val="000147E0"/>
    <w:pPr>
      <w:tabs>
        <w:tab w:val="decimal" w:pos="383"/>
      </w:tabs>
      <w:spacing w:line="260" w:lineRule="atLeast"/>
    </w:pPr>
    <w:rPr>
      <w:rFonts w:ascii="Times New Roman" w:eastAsia="Times New Roman" w:cs="Times New Roman"/>
      <w:sz w:val="22"/>
      <w:szCs w:val="20"/>
      <w:lang w:val="en-GB" w:bidi="ar-SA"/>
    </w:rPr>
  </w:style>
  <w:style w:type="paragraph" w:customStyle="1" w:styleId="headingnospaceafter">
    <w:name w:val="heading no space after"/>
    <w:aliases w:val="hn,heading no space"/>
    <w:basedOn w:val="heading"/>
    <w:uiPriority w:val="99"/>
    <w:rsid w:val="000147E0"/>
    <w:pPr>
      <w:spacing w:after="0"/>
    </w:pPr>
  </w:style>
  <w:style w:type="paragraph" w:customStyle="1" w:styleId="acctnotecolumndecimal">
    <w:name w:val="acct note column decimal"/>
    <w:aliases w:val="and"/>
    <w:basedOn w:val="Normal"/>
    <w:uiPriority w:val="99"/>
    <w:rsid w:val="000147E0"/>
    <w:pPr>
      <w:tabs>
        <w:tab w:val="decimal" w:pos="425"/>
      </w:tabs>
      <w:spacing w:line="260" w:lineRule="atLeast"/>
    </w:pPr>
    <w:rPr>
      <w:rFonts w:ascii="Times New Roman" w:eastAsia="Times New Roman" w:cs="Times New Roman"/>
      <w:sz w:val="22"/>
      <w:szCs w:val="20"/>
      <w:lang w:val="en-GB" w:bidi="ar-SA"/>
    </w:rPr>
  </w:style>
  <w:style w:type="paragraph" w:customStyle="1" w:styleId="nineptnormalbullet">
    <w:name w:val="nine pt normal bullet"/>
    <w:aliases w:val="9nb"/>
    <w:basedOn w:val="nineptnormal"/>
    <w:uiPriority w:val="99"/>
    <w:rsid w:val="000147E0"/>
    <w:pPr>
      <w:tabs>
        <w:tab w:val="num" w:pos="284"/>
      </w:tabs>
      <w:ind w:left="284" w:hanging="284"/>
    </w:pPr>
  </w:style>
  <w:style w:type="paragraph" w:customStyle="1" w:styleId="ninepttabletextblock">
    <w:name w:val="nine pt table text block"/>
    <w:aliases w:val="9ttbk"/>
    <w:basedOn w:val="Normal"/>
    <w:uiPriority w:val="99"/>
    <w:rsid w:val="000147E0"/>
    <w:pPr>
      <w:spacing w:after="60" w:line="220" w:lineRule="atLeast"/>
      <w:ind w:left="425"/>
    </w:pPr>
    <w:rPr>
      <w:rFonts w:ascii="Times New Roman" w:eastAsia="Times New Roman" w:cs="Times New Roman"/>
      <w:sz w:val="18"/>
      <w:szCs w:val="20"/>
      <w:lang w:val="en-GB" w:bidi="ar-SA"/>
    </w:rPr>
  </w:style>
  <w:style w:type="paragraph" w:customStyle="1" w:styleId="block2bullet">
    <w:name w:val="block2bullet"/>
    <w:aliases w:val="b2b"/>
    <w:basedOn w:val="block2"/>
    <w:uiPriority w:val="99"/>
    <w:rsid w:val="000147E0"/>
    <w:pPr>
      <w:tabs>
        <w:tab w:val="num" w:pos="1474"/>
      </w:tabs>
      <w:ind w:left="1474" w:hanging="340"/>
    </w:pPr>
  </w:style>
  <w:style w:type="paragraph" w:customStyle="1" w:styleId="tabletextheading">
    <w:name w:val="table text heading"/>
    <w:aliases w:val="tth"/>
    <w:basedOn w:val="tabletext"/>
    <w:uiPriority w:val="99"/>
    <w:rsid w:val="000147E0"/>
    <w:rPr>
      <w:b/>
      <w:bCs/>
    </w:rPr>
  </w:style>
  <w:style w:type="paragraph" w:customStyle="1" w:styleId="acctfourfiguresyears">
    <w:name w:val="acct four figures years"/>
    <w:aliases w:val="a4y"/>
    <w:basedOn w:val="Normal"/>
    <w:uiPriority w:val="99"/>
    <w:rsid w:val="000147E0"/>
    <w:pPr>
      <w:tabs>
        <w:tab w:val="decimal" w:pos="227"/>
      </w:tabs>
      <w:spacing w:line="260" w:lineRule="atLeast"/>
    </w:pPr>
    <w:rPr>
      <w:rFonts w:ascii="Times New Roman" w:eastAsia="Times New Roman" w:cs="Times New Roman"/>
      <w:sz w:val="22"/>
      <w:szCs w:val="20"/>
      <w:lang w:val="en-GB" w:bidi="ar-SA"/>
    </w:rPr>
  </w:style>
  <w:style w:type="paragraph" w:customStyle="1" w:styleId="accttwofiguresyears">
    <w:name w:val="acct two figures years"/>
    <w:aliases w:val="a2y"/>
    <w:basedOn w:val="Normal"/>
    <w:uiPriority w:val="99"/>
    <w:rsid w:val="000147E0"/>
    <w:pPr>
      <w:tabs>
        <w:tab w:val="decimal" w:pos="482"/>
      </w:tabs>
      <w:spacing w:line="260" w:lineRule="atLeast"/>
    </w:pPr>
    <w:rPr>
      <w:rFonts w:ascii="Times New Roman" w:eastAsia="Times New Roman" w:cs="Times New Roman"/>
      <w:sz w:val="22"/>
      <w:szCs w:val="20"/>
      <w:lang w:val="en-GB" w:bidi="ar-SA"/>
    </w:rPr>
  </w:style>
  <w:style w:type="paragraph" w:customStyle="1" w:styleId="Foreigncurrencytable">
    <w:name w:val="Foreign currency table"/>
    <w:basedOn w:val="Normal"/>
    <w:uiPriority w:val="99"/>
    <w:rsid w:val="000147E0"/>
    <w:pPr>
      <w:tabs>
        <w:tab w:val="decimal" w:pos="567"/>
      </w:tabs>
      <w:spacing w:line="260" w:lineRule="atLeast"/>
    </w:pPr>
    <w:rPr>
      <w:rFonts w:ascii="Times New Roman" w:eastAsia="Times New Roman" w:cs="Times New Roman"/>
      <w:sz w:val="22"/>
      <w:szCs w:val="20"/>
      <w:lang w:val="en-GB" w:bidi="ar-SA"/>
    </w:rPr>
  </w:style>
  <w:style w:type="paragraph" w:customStyle="1" w:styleId="headingitalicnospaceafter">
    <w:name w:val="heading italic no space after"/>
    <w:aliases w:val="hin"/>
    <w:basedOn w:val="Normal"/>
    <w:uiPriority w:val="99"/>
    <w:rsid w:val="000147E0"/>
    <w:pPr>
      <w:spacing w:line="260" w:lineRule="atLeast"/>
    </w:pPr>
    <w:rPr>
      <w:rFonts w:ascii="Times New Roman" w:eastAsia="Times New Roman" w:cs="Times New Roman"/>
      <w:i/>
      <w:iCs/>
      <w:sz w:val="22"/>
      <w:szCs w:val="20"/>
      <w:lang w:val="en-GB" w:bidi="ar-SA"/>
    </w:rPr>
  </w:style>
  <w:style w:type="paragraph" w:customStyle="1" w:styleId="accttwofigures0">
    <w:name w:val="acct two figures %"/>
    <w:aliases w:val="a2%"/>
    <w:basedOn w:val="Normal"/>
    <w:uiPriority w:val="99"/>
    <w:rsid w:val="000147E0"/>
    <w:pPr>
      <w:tabs>
        <w:tab w:val="decimal" w:pos="794"/>
      </w:tabs>
      <w:spacing w:line="260" w:lineRule="atLeast"/>
    </w:pPr>
    <w:rPr>
      <w:rFonts w:ascii="Times New Roman" w:eastAsia="Times New Roman" w:cs="Times New Roman"/>
      <w:sz w:val="22"/>
      <w:szCs w:val="20"/>
      <w:lang w:val="en-GB" w:bidi="ar-SA"/>
    </w:rPr>
  </w:style>
  <w:style w:type="paragraph" w:customStyle="1" w:styleId="accttwofigures2a22">
    <w:name w:val="acct two figures %2.a2%2"/>
    <w:basedOn w:val="Normal"/>
    <w:uiPriority w:val="99"/>
    <w:rsid w:val="000147E0"/>
    <w:pPr>
      <w:tabs>
        <w:tab w:val="decimal" w:pos="510"/>
      </w:tabs>
      <w:spacing w:line="260" w:lineRule="atLeast"/>
    </w:pPr>
    <w:rPr>
      <w:rFonts w:ascii="Times New Roman" w:eastAsia="Times New Roman" w:cs="Times New Roman"/>
      <w:sz w:val="22"/>
      <w:szCs w:val="20"/>
      <w:lang w:val="en-GB" w:bidi="ar-SA"/>
    </w:rPr>
  </w:style>
  <w:style w:type="paragraph" w:customStyle="1" w:styleId="blocklist">
    <w:name w:val="block list"/>
    <w:aliases w:val="blist"/>
    <w:basedOn w:val="block"/>
    <w:uiPriority w:val="99"/>
    <w:rsid w:val="000147E0"/>
    <w:pPr>
      <w:ind w:left="1134" w:hanging="567"/>
    </w:pPr>
  </w:style>
  <w:style w:type="paragraph" w:customStyle="1" w:styleId="blocklist2">
    <w:name w:val="block list2"/>
    <w:aliases w:val="blist2"/>
    <w:basedOn w:val="blocklist"/>
    <w:uiPriority w:val="99"/>
    <w:rsid w:val="000147E0"/>
    <w:pPr>
      <w:ind w:left="1701"/>
    </w:pPr>
  </w:style>
  <w:style w:type="paragraph" w:customStyle="1" w:styleId="acctfourfigureslongernumber">
    <w:name w:val="acct four figures longer number"/>
    <w:aliases w:val="a4+"/>
    <w:basedOn w:val="Normal"/>
    <w:uiPriority w:val="99"/>
    <w:rsid w:val="000147E0"/>
    <w:pPr>
      <w:tabs>
        <w:tab w:val="decimal" w:pos="851"/>
      </w:tabs>
      <w:spacing w:line="260" w:lineRule="atLeast"/>
    </w:pPr>
    <w:rPr>
      <w:rFonts w:ascii="Times New Roman" w:eastAsia="Times New Roman" w:cs="Times New Roman"/>
      <w:sz w:val="22"/>
      <w:szCs w:val="20"/>
      <w:lang w:val="en-GB" w:bidi="ar-SA"/>
    </w:rPr>
  </w:style>
  <w:style w:type="paragraph" w:customStyle="1" w:styleId="blockheading">
    <w:name w:val="block heading"/>
    <w:aliases w:val="bh"/>
    <w:basedOn w:val="block"/>
    <w:uiPriority w:val="99"/>
    <w:rsid w:val="000147E0"/>
    <w:pPr>
      <w:keepNext/>
      <w:keepLines/>
      <w:spacing w:before="70"/>
    </w:pPr>
    <w:rPr>
      <w:b/>
    </w:rPr>
  </w:style>
  <w:style w:type="paragraph" w:customStyle="1" w:styleId="blockheadingitalicbold">
    <w:name w:val="block heading italic bold"/>
    <w:aliases w:val="bhib"/>
    <w:basedOn w:val="blockheading"/>
    <w:uiPriority w:val="99"/>
    <w:rsid w:val="000147E0"/>
    <w:rPr>
      <w:i/>
    </w:rPr>
  </w:style>
  <w:style w:type="paragraph" w:customStyle="1" w:styleId="blockheadingnosp">
    <w:name w:val="block heading no sp"/>
    <w:aliases w:val="bhn,block heading no space after"/>
    <w:basedOn w:val="blockheading"/>
    <w:uiPriority w:val="99"/>
    <w:rsid w:val="000147E0"/>
    <w:pPr>
      <w:spacing w:after="0"/>
    </w:pPr>
  </w:style>
  <w:style w:type="paragraph" w:customStyle="1" w:styleId="smallreturn">
    <w:name w:val="small return"/>
    <w:aliases w:val="sr"/>
    <w:basedOn w:val="Normal"/>
    <w:uiPriority w:val="99"/>
    <w:rsid w:val="000147E0"/>
    <w:pPr>
      <w:spacing w:line="130" w:lineRule="exact"/>
    </w:pPr>
    <w:rPr>
      <w:rFonts w:ascii="Times New Roman" w:eastAsia="Times New Roman" w:cs="Times New Roman"/>
      <w:sz w:val="22"/>
      <w:szCs w:val="20"/>
      <w:lang w:val="en-GB" w:bidi="ar-SA"/>
    </w:rPr>
  </w:style>
  <w:style w:type="paragraph" w:customStyle="1" w:styleId="headingbolditalic">
    <w:name w:val="heading bold italic"/>
    <w:aliases w:val="hbi"/>
    <w:basedOn w:val="heading"/>
    <w:uiPriority w:val="99"/>
    <w:rsid w:val="000147E0"/>
    <w:rPr>
      <w:i/>
    </w:rPr>
  </w:style>
  <w:style w:type="paragraph" w:customStyle="1" w:styleId="acctstatementheadingashorter">
    <w:name w:val="acct statement heading (a) shorter"/>
    <w:aliases w:val="asas"/>
    <w:basedOn w:val="Normal"/>
    <w:uiPriority w:val="99"/>
    <w:rsid w:val="000147E0"/>
    <w:pPr>
      <w:keepNext/>
      <w:spacing w:before="140" w:after="140" w:line="260" w:lineRule="atLeast"/>
      <w:ind w:left="567" w:right="4252" w:hanging="567"/>
      <w:outlineLvl w:val="1"/>
    </w:pPr>
    <w:rPr>
      <w:rFonts w:ascii="Times New Roman" w:eastAsia="Times New Roman" w:cs="Times New Roman"/>
      <w:b/>
      <w:sz w:val="22"/>
      <w:szCs w:val="20"/>
      <w:lang w:val="en-GB" w:bidi="ar-SA"/>
    </w:rPr>
  </w:style>
  <w:style w:type="paragraph" w:customStyle="1" w:styleId="acctstatementheadingshorter">
    <w:name w:val="acct statement heading shorter"/>
    <w:aliases w:val="as-"/>
    <w:basedOn w:val="Normal"/>
    <w:uiPriority w:val="99"/>
    <w:rsid w:val="000147E0"/>
    <w:pPr>
      <w:keepNext/>
      <w:spacing w:before="140" w:after="140" w:line="280" w:lineRule="atLeast"/>
      <w:ind w:left="567" w:right="4252" w:hanging="567"/>
      <w:outlineLvl w:val="1"/>
    </w:pPr>
    <w:rPr>
      <w:rFonts w:ascii="Times New Roman" w:eastAsia="Times New Roman" w:cs="Times New Roman"/>
      <w:b/>
      <w:sz w:val="24"/>
      <w:szCs w:val="20"/>
      <w:lang w:val="en-GB" w:bidi="ar-SA"/>
    </w:rPr>
  </w:style>
  <w:style w:type="paragraph" w:customStyle="1" w:styleId="acctindentlistnospaceafter">
    <w:name w:val="acct indent list no space after"/>
    <w:aliases w:val="ailn"/>
    <w:basedOn w:val="Normal"/>
    <w:uiPriority w:val="99"/>
    <w:rsid w:val="000147E0"/>
    <w:pPr>
      <w:spacing w:line="260" w:lineRule="atLeast"/>
      <w:ind w:left="568" w:hanging="284"/>
    </w:pPr>
    <w:rPr>
      <w:rFonts w:ascii="Times New Roman" w:eastAsia="Times New Roman" w:cs="Times New Roman"/>
      <w:sz w:val="22"/>
      <w:szCs w:val="20"/>
      <w:lang w:val="en-GB" w:bidi="ar-SA"/>
    </w:rPr>
  </w:style>
  <w:style w:type="paragraph" w:customStyle="1" w:styleId="acctindenttabs">
    <w:name w:val="acct indent+tabs"/>
    <w:aliases w:val="ait"/>
    <w:basedOn w:val="acctindent"/>
    <w:uiPriority w:val="99"/>
    <w:rsid w:val="000147E0"/>
    <w:pPr>
      <w:tabs>
        <w:tab w:val="left" w:pos="851"/>
        <w:tab w:val="left" w:pos="1134"/>
      </w:tabs>
    </w:pPr>
  </w:style>
  <w:style w:type="paragraph" w:customStyle="1" w:styleId="acctindenttabsnospaceafter">
    <w:name w:val="acct indent+tabs no space after"/>
    <w:aliases w:val="aitn"/>
    <w:basedOn w:val="acctindenttabs"/>
    <w:uiPriority w:val="99"/>
    <w:rsid w:val="000147E0"/>
    <w:pPr>
      <w:spacing w:after="0"/>
    </w:pPr>
  </w:style>
  <w:style w:type="paragraph" w:customStyle="1" w:styleId="blockbullet">
    <w:name w:val="block bullet"/>
    <w:aliases w:val="bb"/>
    <w:basedOn w:val="block"/>
    <w:uiPriority w:val="99"/>
    <w:rsid w:val="000147E0"/>
    <w:pPr>
      <w:tabs>
        <w:tab w:val="num" w:pos="786"/>
        <w:tab w:val="num" w:pos="907"/>
      </w:tabs>
      <w:ind w:left="907" w:hanging="360"/>
    </w:pPr>
  </w:style>
  <w:style w:type="paragraph" w:customStyle="1" w:styleId="acctfourfigureslongernumber3">
    <w:name w:val="acct four figures longer number3"/>
    <w:aliases w:val="a4+3"/>
    <w:basedOn w:val="Normal"/>
    <w:uiPriority w:val="99"/>
    <w:rsid w:val="000147E0"/>
    <w:pPr>
      <w:tabs>
        <w:tab w:val="decimal" w:pos="964"/>
      </w:tabs>
      <w:spacing w:line="260" w:lineRule="atLeast"/>
    </w:pPr>
    <w:rPr>
      <w:rFonts w:ascii="Times New Roman" w:eastAsia="Times New Roman" w:cs="Times New Roman"/>
      <w:sz w:val="22"/>
      <w:szCs w:val="20"/>
      <w:lang w:val="en-GB" w:bidi="ar-SA"/>
    </w:rPr>
  </w:style>
  <w:style w:type="paragraph" w:customStyle="1" w:styleId="headingitalic">
    <w:name w:val="heading italic"/>
    <w:aliases w:val="hi"/>
    <w:basedOn w:val="headingbolditalic"/>
    <w:rsid w:val="000147E0"/>
    <w:rPr>
      <w:b w:val="0"/>
      <w:bCs/>
      <w:iCs/>
    </w:rPr>
  </w:style>
  <w:style w:type="paragraph" w:customStyle="1" w:styleId="blocklistnospaceafter">
    <w:name w:val="block list no space after"/>
    <w:aliases w:val="blistn"/>
    <w:basedOn w:val="blocklist"/>
    <w:uiPriority w:val="99"/>
    <w:rsid w:val="000147E0"/>
    <w:pPr>
      <w:spacing w:after="0"/>
    </w:pPr>
  </w:style>
  <w:style w:type="paragraph" w:customStyle="1" w:styleId="eightptnormal">
    <w:name w:val="eight pt normal"/>
    <w:aliases w:val="8n"/>
    <w:basedOn w:val="Normal"/>
    <w:uiPriority w:val="99"/>
    <w:rsid w:val="000147E0"/>
    <w:pPr>
      <w:spacing w:line="200" w:lineRule="atLeast"/>
    </w:pPr>
    <w:rPr>
      <w:rFonts w:ascii="Times New Roman" w:eastAsia="Times New Roman" w:cs="Times New Roman"/>
      <w:sz w:val="16"/>
      <w:szCs w:val="20"/>
      <w:lang w:val="en-GB" w:bidi="ar-SA"/>
    </w:rPr>
  </w:style>
  <w:style w:type="paragraph" w:customStyle="1" w:styleId="eightptcolumnheading">
    <w:name w:val="eight pt column heading"/>
    <w:aliases w:val="8ch"/>
    <w:basedOn w:val="eightptnormal"/>
    <w:uiPriority w:val="99"/>
    <w:rsid w:val="000147E0"/>
    <w:pPr>
      <w:jc w:val="center"/>
    </w:pPr>
  </w:style>
  <w:style w:type="paragraph" w:customStyle="1" w:styleId="eightptnormalheading">
    <w:name w:val="eight pt normal heading"/>
    <w:aliases w:val="8nh"/>
    <w:basedOn w:val="eightptnormal"/>
    <w:uiPriority w:val="99"/>
    <w:rsid w:val="000147E0"/>
    <w:rPr>
      <w:b/>
      <w:bCs/>
    </w:rPr>
  </w:style>
  <w:style w:type="paragraph" w:customStyle="1" w:styleId="eightptbodytext">
    <w:name w:val="eight pt body text"/>
    <w:aliases w:val="8bt"/>
    <w:basedOn w:val="eightptnormal"/>
    <w:uiPriority w:val="99"/>
    <w:rsid w:val="000147E0"/>
    <w:pPr>
      <w:spacing w:after="200"/>
    </w:pPr>
  </w:style>
  <w:style w:type="paragraph" w:customStyle="1" w:styleId="eightptcolumntabs">
    <w:name w:val="eight pt column tabs"/>
    <w:aliases w:val="a8"/>
    <w:basedOn w:val="eightptnormal"/>
    <w:uiPriority w:val="99"/>
    <w:rsid w:val="000147E0"/>
    <w:pPr>
      <w:tabs>
        <w:tab w:val="decimal" w:pos="482"/>
      </w:tabs>
      <w:ind w:left="-57" w:right="-57"/>
    </w:pPr>
  </w:style>
  <w:style w:type="paragraph" w:customStyle="1" w:styleId="eightpthalfspaceafter">
    <w:name w:val="eight pt half space after"/>
    <w:aliases w:val="8hs"/>
    <w:basedOn w:val="eightptnormal"/>
    <w:uiPriority w:val="99"/>
    <w:rsid w:val="000147E0"/>
    <w:pPr>
      <w:spacing w:after="100"/>
    </w:pPr>
  </w:style>
  <w:style w:type="paragraph" w:customStyle="1" w:styleId="eightptcolumnheadingspace">
    <w:name w:val="eight pt column heading+space"/>
    <w:aliases w:val="8chs"/>
    <w:basedOn w:val="eightptcolumnheading"/>
    <w:uiPriority w:val="99"/>
    <w:rsid w:val="000147E0"/>
    <w:pPr>
      <w:spacing w:after="200"/>
    </w:pPr>
  </w:style>
  <w:style w:type="paragraph" w:customStyle="1" w:styleId="eightptblock">
    <w:name w:val="eight pt block"/>
    <w:aliases w:val="8b"/>
    <w:basedOn w:val="Normal"/>
    <w:uiPriority w:val="99"/>
    <w:rsid w:val="000147E0"/>
    <w:pPr>
      <w:spacing w:after="160" w:line="200" w:lineRule="atLeast"/>
      <w:ind w:left="567"/>
    </w:pPr>
    <w:rPr>
      <w:rFonts w:ascii="Times New Roman" w:eastAsia="Times New Roman" w:cs="Times New Roman"/>
      <w:sz w:val="16"/>
      <w:szCs w:val="20"/>
      <w:lang w:val="en-GB" w:bidi="ar-SA"/>
    </w:rPr>
  </w:style>
  <w:style w:type="paragraph" w:customStyle="1" w:styleId="eightptcolumntabs2">
    <w:name w:val="eight pt column tabs2"/>
    <w:aliases w:val="a82"/>
    <w:basedOn w:val="eightptnormal"/>
    <w:uiPriority w:val="99"/>
    <w:rsid w:val="000147E0"/>
    <w:pPr>
      <w:tabs>
        <w:tab w:val="decimal" w:pos="539"/>
      </w:tabs>
      <w:ind w:left="-57" w:right="-57"/>
    </w:pPr>
  </w:style>
  <w:style w:type="paragraph" w:customStyle="1" w:styleId="acctstatementheadingshorter2">
    <w:name w:val="acct statement heading shorter2"/>
    <w:aliases w:val="as-2"/>
    <w:basedOn w:val="acctstatementheading"/>
    <w:uiPriority w:val="99"/>
    <w:rsid w:val="000147E0"/>
    <w:pPr>
      <w:ind w:right="5103"/>
    </w:pPr>
  </w:style>
  <w:style w:type="paragraph" w:customStyle="1" w:styleId="accttwofigureslongernumber2">
    <w:name w:val="acct two figures longer number2"/>
    <w:aliases w:val="a2+2"/>
    <w:basedOn w:val="Normal"/>
    <w:uiPriority w:val="99"/>
    <w:rsid w:val="000147E0"/>
    <w:pPr>
      <w:tabs>
        <w:tab w:val="decimal" w:pos="1332"/>
      </w:tabs>
      <w:spacing w:line="260" w:lineRule="atLeast"/>
    </w:pPr>
    <w:rPr>
      <w:rFonts w:ascii="Times New Roman" w:eastAsia="Times New Roman" w:cs="Times New Roman"/>
      <w:sz w:val="22"/>
      <w:szCs w:val="20"/>
      <w:lang w:val="en-GB" w:bidi="ar-SA"/>
    </w:rPr>
  </w:style>
  <w:style w:type="paragraph" w:customStyle="1" w:styleId="Normalbullet">
    <w:name w:val="Normal bullet"/>
    <w:aliases w:val="nb"/>
    <w:basedOn w:val="Normal"/>
    <w:uiPriority w:val="99"/>
    <w:rsid w:val="000147E0"/>
    <w:pPr>
      <w:tabs>
        <w:tab w:val="num" w:pos="340"/>
      </w:tabs>
      <w:spacing w:line="260" w:lineRule="atLeast"/>
      <w:ind w:left="340" w:hanging="340"/>
    </w:pPr>
    <w:rPr>
      <w:rFonts w:ascii="Times New Roman" w:eastAsia="Times New Roman" w:cs="Times New Roman"/>
      <w:sz w:val="22"/>
      <w:szCs w:val="20"/>
      <w:lang w:val="en-GB" w:bidi="ar-SA"/>
    </w:rPr>
  </w:style>
  <w:style w:type="paragraph" w:customStyle="1" w:styleId="blockindent">
    <w:name w:val="block indent"/>
    <w:aliases w:val="bi"/>
    <w:basedOn w:val="block"/>
    <w:uiPriority w:val="99"/>
    <w:rsid w:val="000147E0"/>
    <w:pPr>
      <w:ind w:left="737" w:hanging="170"/>
    </w:pPr>
  </w:style>
  <w:style w:type="paragraph" w:customStyle="1" w:styleId="nineptnormalcentred">
    <w:name w:val="nine pt normal centred"/>
    <w:aliases w:val="9nc"/>
    <w:basedOn w:val="nineptnormal"/>
    <w:uiPriority w:val="99"/>
    <w:rsid w:val="000147E0"/>
    <w:pPr>
      <w:jc w:val="center"/>
    </w:pPr>
  </w:style>
  <w:style w:type="paragraph" w:customStyle="1" w:styleId="nineptcol">
    <w:name w:val="nine pt %col"/>
    <w:aliases w:val="9%"/>
    <w:basedOn w:val="nineptnormal"/>
    <w:uiPriority w:val="99"/>
    <w:rsid w:val="000147E0"/>
    <w:pPr>
      <w:tabs>
        <w:tab w:val="decimal" w:pos="340"/>
      </w:tabs>
    </w:pPr>
  </w:style>
  <w:style w:type="paragraph" w:customStyle="1" w:styleId="nineptcolumntab">
    <w:name w:val="nine pt column tab"/>
    <w:aliases w:val="a9,nine pt column tabs"/>
    <w:basedOn w:val="nineptnormal"/>
    <w:uiPriority w:val="99"/>
    <w:rsid w:val="000147E0"/>
    <w:pPr>
      <w:tabs>
        <w:tab w:val="decimal" w:pos="624"/>
      </w:tabs>
      <w:spacing w:line="200" w:lineRule="atLeast"/>
    </w:pPr>
  </w:style>
  <w:style w:type="paragraph" w:customStyle="1" w:styleId="nineptnormalitalic">
    <w:name w:val="nine pt normal italic"/>
    <w:aliases w:val="9nit"/>
    <w:basedOn w:val="nineptnormal"/>
    <w:uiPriority w:val="99"/>
    <w:rsid w:val="000147E0"/>
    <w:rPr>
      <w:i/>
      <w:iCs/>
    </w:rPr>
  </w:style>
  <w:style w:type="paragraph" w:customStyle="1" w:styleId="nineptblock">
    <w:name w:val="nine pt block"/>
    <w:aliases w:val="9b"/>
    <w:basedOn w:val="nineptnormal"/>
    <w:uiPriority w:val="99"/>
    <w:rsid w:val="000147E0"/>
    <w:pPr>
      <w:spacing w:after="220"/>
      <w:ind w:left="567"/>
    </w:pPr>
  </w:style>
  <w:style w:type="paragraph" w:customStyle="1" w:styleId="acctfourfiguresshorternumber2">
    <w:name w:val="acct four figures shorter number2"/>
    <w:aliases w:val="a4-2"/>
    <w:basedOn w:val="Normal"/>
    <w:uiPriority w:val="99"/>
    <w:rsid w:val="000147E0"/>
    <w:pPr>
      <w:tabs>
        <w:tab w:val="decimal" w:pos="624"/>
      </w:tabs>
      <w:spacing w:line="260" w:lineRule="atLeast"/>
    </w:pPr>
    <w:rPr>
      <w:rFonts w:ascii="Times New Roman" w:eastAsia="Times New Roman" w:cs="Times New Roman"/>
      <w:sz w:val="22"/>
      <w:szCs w:val="20"/>
      <w:lang w:val="en-GB" w:bidi="ar-SA"/>
    </w:rPr>
  </w:style>
  <w:style w:type="paragraph" w:customStyle="1" w:styleId="nineptnormalheadingcentred">
    <w:name w:val="nine pt normal heading centred"/>
    <w:aliases w:val="9nhc"/>
    <w:basedOn w:val="nineptnormalheading"/>
    <w:uiPriority w:val="99"/>
    <w:rsid w:val="000147E0"/>
    <w:pPr>
      <w:jc w:val="center"/>
    </w:pPr>
  </w:style>
  <w:style w:type="paragraph" w:customStyle="1" w:styleId="nineptheadingcentredspace">
    <w:name w:val="nine pt heading centred + space"/>
    <w:aliases w:val="9hcs"/>
    <w:basedOn w:val="Normal"/>
    <w:uiPriority w:val="99"/>
    <w:rsid w:val="000147E0"/>
    <w:pPr>
      <w:spacing w:after="180" w:line="220" w:lineRule="atLeast"/>
      <w:jc w:val="center"/>
    </w:pPr>
    <w:rPr>
      <w:rFonts w:ascii="Times New Roman" w:eastAsia="Times New Roman" w:cs="Times New Roman"/>
      <w:sz w:val="18"/>
      <w:szCs w:val="20"/>
      <w:lang w:val="en-GB" w:bidi="ar-SA"/>
    </w:rPr>
  </w:style>
  <w:style w:type="paragraph" w:customStyle="1" w:styleId="nineptcolumntabdecimal">
    <w:name w:val="nine pt column tab decimal"/>
    <w:aliases w:val="a9d,nine pt column tabs decimal"/>
    <w:basedOn w:val="nineptnormal"/>
    <w:uiPriority w:val="99"/>
    <w:rsid w:val="000147E0"/>
    <w:pPr>
      <w:tabs>
        <w:tab w:val="decimal" w:pos="227"/>
      </w:tabs>
    </w:pPr>
  </w:style>
  <w:style w:type="paragraph" w:customStyle="1" w:styleId="nineptcolumntab2">
    <w:name w:val="nine pt column tab2"/>
    <w:aliases w:val="a92,nine pt column tabs2"/>
    <w:basedOn w:val="nineptnormal"/>
    <w:uiPriority w:val="99"/>
    <w:rsid w:val="000147E0"/>
    <w:pPr>
      <w:tabs>
        <w:tab w:val="decimal" w:pos="510"/>
      </w:tabs>
    </w:pPr>
  </w:style>
  <w:style w:type="paragraph" w:customStyle="1" w:styleId="nineptonepointafter">
    <w:name w:val="nine pt one point after"/>
    <w:aliases w:val="9n1"/>
    <w:basedOn w:val="nineptnormal"/>
    <w:uiPriority w:val="99"/>
    <w:rsid w:val="000147E0"/>
    <w:pPr>
      <w:spacing w:after="20"/>
    </w:pPr>
  </w:style>
  <w:style w:type="paragraph" w:customStyle="1" w:styleId="nineptblockind">
    <w:name w:val="nine pt block *ind"/>
    <w:aliases w:val="9b*ind"/>
    <w:basedOn w:val="nineptblock"/>
    <w:uiPriority w:val="99"/>
    <w:rsid w:val="000147E0"/>
    <w:pPr>
      <w:ind w:left="851" w:hanging="284"/>
    </w:pPr>
  </w:style>
  <w:style w:type="paragraph" w:customStyle="1" w:styleId="headingonepointafter">
    <w:name w:val="heading one point after"/>
    <w:aliases w:val="h1p"/>
    <w:basedOn w:val="heading"/>
    <w:uiPriority w:val="99"/>
    <w:rsid w:val="000147E0"/>
    <w:pPr>
      <w:spacing w:after="20"/>
    </w:pPr>
  </w:style>
  <w:style w:type="paragraph" w:customStyle="1" w:styleId="blockbulletnospaceafter">
    <w:name w:val="block bullet no space after"/>
    <w:aliases w:val="bbn,block bullet no sp"/>
    <w:basedOn w:val="blockbullet"/>
    <w:uiPriority w:val="99"/>
    <w:rsid w:val="000147E0"/>
    <w:pPr>
      <w:spacing w:after="0"/>
    </w:pPr>
  </w:style>
  <w:style w:type="paragraph" w:customStyle="1" w:styleId="acctstatementheadingaitalicbold">
    <w:name w:val="acct statement heading (a) italic bold"/>
    <w:aliases w:val="asaib"/>
    <w:basedOn w:val="acctstatementheadinga"/>
    <w:uiPriority w:val="99"/>
    <w:rsid w:val="000147E0"/>
    <w:pPr>
      <w:spacing w:before="0" w:after="260"/>
    </w:pPr>
    <w:rPr>
      <w:i w:val="0"/>
    </w:rPr>
  </w:style>
  <w:style w:type="paragraph" w:customStyle="1" w:styleId="nineptblocknosp">
    <w:name w:val="nine pt block no sp"/>
    <w:aliases w:val="9bn"/>
    <w:basedOn w:val="Normal"/>
    <w:uiPriority w:val="99"/>
    <w:rsid w:val="000147E0"/>
    <w:pPr>
      <w:spacing w:line="220" w:lineRule="atLeast"/>
      <w:ind w:left="567"/>
    </w:pPr>
    <w:rPr>
      <w:rFonts w:ascii="Times New Roman" w:eastAsia="Times New Roman" w:cs="Times New Roman"/>
      <w:sz w:val="18"/>
      <w:szCs w:val="20"/>
      <w:lang w:val="en-GB" w:bidi="ar-SA"/>
    </w:rPr>
  </w:style>
  <w:style w:type="paragraph" w:customStyle="1" w:styleId="nineptnormalheadingbolditalic">
    <w:name w:val="nine pt normal heading bold italic"/>
    <w:aliases w:val="9h2"/>
    <w:basedOn w:val="nineptnormalheading"/>
    <w:uiPriority w:val="99"/>
    <w:rsid w:val="000147E0"/>
    <w:rPr>
      <w:i/>
      <w:iCs/>
    </w:rPr>
  </w:style>
  <w:style w:type="paragraph" w:customStyle="1" w:styleId="nineptnormalhalfspace">
    <w:name w:val="nine pt normal half space"/>
    <w:aliases w:val="9nhs"/>
    <w:basedOn w:val="nineptnormal"/>
    <w:uiPriority w:val="99"/>
    <w:rsid w:val="000147E0"/>
    <w:pPr>
      <w:spacing w:after="80"/>
    </w:pPr>
  </w:style>
  <w:style w:type="paragraph" w:customStyle="1" w:styleId="nineptratecol">
    <w:name w:val="nine pt rate col"/>
    <w:aliases w:val="a9r"/>
    <w:basedOn w:val="nineptnormal"/>
    <w:uiPriority w:val="99"/>
    <w:rsid w:val="000147E0"/>
    <w:pPr>
      <w:tabs>
        <w:tab w:val="decimal" w:pos="397"/>
      </w:tabs>
    </w:pPr>
  </w:style>
  <w:style w:type="paragraph" w:customStyle="1" w:styleId="nineptblockitalics">
    <w:name w:val="nine pt block italics"/>
    <w:aliases w:val="9bit"/>
    <w:basedOn w:val="nineptblock"/>
    <w:uiPriority w:val="99"/>
    <w:rsid w:val="000147E0"/>
    <w:pPr>
      <w:spacing w:after="180"/>
    </w:pPr>
    <w:rPr>
      <w:i/>
    </w:rPr>
  </w:style>
  <w:style w:type="paragraph" w:customStyle="1" w:styleId="nineptbodytextheading">
    <w:name w:val="nine pt body text heading"/>
    <w:aliases w:val="9bth"/>
    <w:basedOn w:val="Footer"/>
    <w:uiPriority w:val="99"/>
    <w:rsid w:val="000147E0"/>
    <w:pPr>
      <w:tabs>
        <w:tab w:val="clear" w:pos="4153"/>
        <w:tab w:val="clear" w:pos="8306"/>
      </w:tabs>
      <w:spacing w:after="180" w:line="220" w:lineRule="atLeast"/>
    </w:pPr>
    <w:rPr>
      <w:rFonts w:ascii="Times New Roman" w:eastAsia="Times New Roman" w:cs="Times New Roman"/>
      <w:b/>
      <w:bCs/>
      <w:sz w:val="18"/>
      <w:szCs w:val="20"/>
      <w:lang w:val="en-GB" w:bidi="ar-SA"/>
    </w:rPr>
  </w:style>
  <w:style w:type="paragraph" w:customStyle="1" w:styleId="nineptbodytextheadingcentred">
    <w:name w:val="nine pt body text heading centred"/>
    <w:aliases w:val="9bthc"/>
    <w:basedOn w:val="nineptbodytextheading"/>
    <w:uiPriority w:val="99"/>
    <w:rsid w:val="000147E0"/>
    <w:pPr>
      <w:jc w:val="center"/>
    </w:pPr>
  </w:style>
  <w:style w:type="paragraph" w:customStyle="1" w:styleId="nineptnormalheadingcentredwider">
    <w:name w:val="nine pt normal heading centred wider"/>
    <w:aliases w:val="9nhcw"/>
    <w:basedOn w:val="nineptnormalheadingcentred"/>
    <w:uiPriority w:val="99"/>
    <w:rsid w:val="000147E0"/>
    <w:pPr>
      <w:ind w:left="-85" w:right="-85"/>
    </w:pPr>
  </w:style>
  <w:style w:type="paragraph" w:customStyle="1" w:styleId="nineptcolumntabs5">
    <w:name w:val="nine pt column tabs5"/>
    <w:aliases w:val="a95,nine pt column tab5"/>
    <w:basedOn w:val="Normal"/>
    <w:uiPriority w:val="99"/>
    <w:rsid w:val="000147E0"/>
    <w:pPr>
      <w:tabs>
        <w:tab w:val="decimal" w:pos="794"/>
      </w:tabs>
      <w:spacing w:line="220" w:lineRule="atLeast"/>
    </w:pPr>
    <w:rPr>
      <w:rFonts w:ascii="Times New Roman" w:eastAsia="Times New Roman" w:cs="Times New Roman"/>
      <w:sz w:val="18"/>
      <w:szCs w:val="20"/>
      <w:lang w:val="en-GB" w:bidi="ar-SA"/>
    </w:rPr>
  </w:style>
  <w:style w:type="paragraph" w:customStyle="1" w:styleId="nineptbodytextheadingcentredwider">
    <w:name w:val="nine pt body text heading centred wider"/>
    <w:aliases w:val="9bthcw,a9bthcw"/>
    <w:basedOn w:val="nineptbodytextheadingcentred"/>
    <w:uiPriority w:val="99"/>
    <w:rsid w:val="000147E0"/>
    <w:pPr>
      <w:ind w:left="-85" w:right="-85"/>
    </w:pPr>
  </w:style>
  <w:style w:type="paragraph" w:customStyle="1" w:styleId="nineptcolumntabdecimal2">
    <w:name w:val="nine pt column tab decimal2"/>
    <w:aliases w:val="a9d2,nine pt column tabs decimal2"/>
    <w:basedOn w:val="nineptnormal"/>
    <w:uiPriority w:val="99"/>
    <w:rsid w:val="000147E0"/>
    <w:pPr>
      <w:tabs>
        <w:tab w:val="decimal" w:pos="284"/>
      </w:tabs>
    </w:pPr>
  </w:style>
  <w:style w:type="paragraph" w:customStyle="1" w:styleId="nineptcolumntab4">
    <w:name w:val="nine pt column tab4"/>
    <w:aliases w:val="a94,nine pt column tabs4"/>
    <w:basedOn w:val="nineptnormal"/>
    <w:uiPriority w:val="99"/>
    <w:rsid w:val="000147E0"/>
    <w:pPr>
      <w:tabs>
        <w:tab w:val="decimal" w:pos="680"/>
      </w:tabs>
    </w:pPr>
  </w:style>
  <w:style w:type="paragraph" w:customStyle="1" w:styleId="nineptcolumntab3">
    <w:name w:val="nine pt column tab3"/>
    <w:aliases w:val="a93,nine pt column tabs3"/>
    <w:basedOn w:val="nineptnormal"/>
    <w:uiPriority w:val="99"/>
    <w:rsid w:val="000147E0"/>
    <w:pPr>
      <w:tabs>
        <w:tab w:val="decimal" w:pos="567"/>
      </w:tabs>
    </w:pPr>
  </w:style>
  <w:style w:type="paragraph" w:customStyle="1" w:styleId="nineptindent">
    <w:name w:val="nine pt indent"/>
    <w:aliases w:val="9i"/>
    <w:basedOn w:val="nineptnormal"/>
    <w:uiPriority w:val="99"/>
    <w:rsid w:val="000147E0"/>
    <w:pPr>
      <w:ind w:left="425" w:hanging="425"/>
    </w:pPr>
  </w:style>
  <w:style w:type="paragraph" w:customStyle="1" w:styleId="blockind">
    <w:name w:val="block *ind"/>
    <w:aliases w:val="b*,block star ind"/>
    <w:basedOn w:val="block"/>
    <w:uiPriority w:val="99"/>
    <w:rsid w:val="000147E0"/>
    <w:pPr>
      <w:ind w:left="907" w:hanging="340"/>
    </w:pPr>
  </w:style>
  <w:style w:type="paragraph" w:customStyle="1" w:styleId="List3i">
    <w:name w:val="List 3i"/>
    <w:aliases w:val="3i"/>
    <w:basedOn w:val="List2i"/>
    <w:uiPriority w:val="99"/>
    <w:rsid w:val="000147E0"/>
    <w:pPr>
      <w:ind w:left="1701"/>
    </w:pPr>
  </w:style>
  <w:style w:type="paragraph" w:customStyle="1" w:styleId="acctindentonepointafter">
    <w:name w:val="acct indent one point after"/>
    <w:aliases w:val="ai1p"/>
    <w:basedOn w:val="acctindent"/>
    <w:uiPriority w:val="99"/>
    <w:rsid w:val="000147E0"/>
    <w:pPr>
      <w:spacing w:after="20"/>
    </w:pPr>
  </w:style>
  <w:style w:type="paragraph" w:customStyle="1" w:styleId="eightptnormalheadingitalic">
    <w:name w:val="eight pt normal heading italic"/>
    <w:aliases w:val="8nhbi"/>
    <w:basedOn w:val="eightptnormalheading"/>
    <w:uiPriority w:val="99"/>
    <w:rsid w:val="000147E0"/>
    <w:rPr>
      <w:i/>
      <w:iCs/>
    </w:rPr>
  </w:style>
  <w:style w:type="paragraph" w:customStyle="1" w:styleId="eightptcolumntabs3">
    <w:name w:val="eight pt column tabs3"/>
    <w:aliases w:val="a83"/>
    <w:basedOn w:val="eightptnormal"/>
    <w:uiPriority w:val="99"/>
    <w:rsid w:val="000147E0"/>
    <w:pPr>
      <w:tabs>
        <w:tab w:val="decimal" w:pos="794"/>
      </w:tabs>
    </w:pPr>
  </w:style>
  <w:style w:type="paragraph" w:customStyle="1" w:styleId="eightpt4ptspacebefore">
    <w:name w:val="eight pt 4pt space before"/>
    <w:aliases w:val="8n4sp"/>
    <w:basedOn w:val="eightptnormal"/>
    <w:uiPriority w:val="99"/>
    <w:rsid w:val="000147E0"/>
    <w:pPr>
      <w:spacing w:before="80"/>
    </w:pPr>
  </w:style>
  <w:style w:type="paragraph" w:customStyle="1" w:styleId="eightpt4ptspaceafter">
    <w:name w:val="eight pt 4 pt space after"/>
    <w:aliases w:val="8n4sa"/>
    <w:basedOn w:val="eightptnormal"/>
    <w:uiPriority w:val="99"/>
    <w:rsid w:val="000147E0"/>
    <w:pPr>
      <w:spacing w:after="80"/>
    </w:pPr>
  </w:style>
  <w:style w:type="paragraph" w:customStyle="1" w:styleId="blockbullet2">
    <w:name w:val="block bullet 2"/>
    <w:aliases w:val="bb2"/>
    <w:basedOn w:val="BodyText"/>
    <w:uiPriority w:val="99"/>
    <w:rsid w:val="000147E0"/>
    <w:pPr>
      <w:tabs>
        <w:tab w:val="clear" w:pos="360"/>
        <w:tab w:val="num" w:pos="1247"/>
      </w:tabs>
      <w:spacing w:after="260" w:line="260" w:lineRule="atLeast"/>
      <w:ind w:left="1247" w:hanging="340"/>
      <w:jc w:val="left"/>
    </w:pPr>
    <w:rPr>
      <w:rFonts w:ascii="Times New Roman" w:eastAsia="Times New Roman" w:cs="Times New Roman"/>
      <w:sz w:val="22"/>
      <w:szCs w:val="20"/>
      <w:lang w:val="en-GB" w:eastAsia="x-none" w:bidi="ar-SA"/>
    </w:rPr>
  </w:style>
  <w:style w:type="paragraph" w:customStyle="1" w:styleId="headingnospaceaftercentred">
    <w:name w:val="heading no space after centred"/>
    <w:aliases w:val="hnc"/>
    <w:basedOn w:val="headingnospaceafter"/>
    <w:uiPriority w:val="99"/>
    <w:rsid w:val="000147E0"/>
    <w:pPr>
      <w:jc w:val="center"/>
    </w:pPr>
  </w:style>
  <w:style w:type="paragraph" w:customStyle="1" w:styleId="acctfourfigureslongernumber2">
    <w:name w:val="acct four figures longer number2"/>
    <w:aliases w:val="a4+2"/>
    <w:basedOn w:val="Normal"/>
    <w:uiPriority w:val="99"/>
    <w:rsid w:val="000147E0"/>
    <w:pPr>
      <w:tabs>
        <w:tab w:val="decimal" w:pos="907"/>
      </w:tabs>
      <w:spacing w:line="260" w:lineRule="atLeast"/>
    </w:pPr>
    <w:rPr>
      <w:rFonts w:ascii="Times New Roman" w:eastAsia="Times New Roman" w:cs="Times New Roman"/>
      <w:sz w:val="22"/>
      <w:szCs w:val="20"/>
      <w:lang w:val="en-GB" w:bidi="ar-SA"/>
    </w:rPr>
  </w:style>
  <w:style w:type="character" w:customStyle="1" w:styleId="AccPolicysubheadChar">
    <w:name w:val="Acc Policy sub head Char"/>
    <w:link w:val="AccPolicysubhead"/>
    <w:locked/>
    <w:rsid w:val="000147E0"/>
    <w:rPr>
      <w:rFonts w:cs="Times New Roman"/>
      <w:bCs/>
      <w:i/>
      <w:iCs/>
      <w:szCs w:val="22"/>
      <w:lang w:val="x-none"/>
    </w:rPr>
  </w:style>
  <w:style w:type="paragraph" w:customStyle="1" w:styleId="AccPolicysubhead">
    <w:name w:val="Acc Policy sub head"/>
    <w:basedOn w:val="BodyText"/>
    <w:next w:val="BodyText"/>
    <w:link w:val="AccPolicysubheadChar"/>
    <w:autoRedefine/>
    <w:rsid w:val="000147E0"/>
    <w:pPr>
      <w:tabs>
        <w:tab w:val="clear" w:pos="360"/>
      </w:tabs>
      <w:spacing w:line="260" w:lineRule="atLeast"/>
      <w:ind w:left="720" w:right="389"/>
      <w:jc w:val="both"/>
    </w:pPr>
    <w:rPr>
      <w:rFonts w:ascii="Times New Roman" w:cs="Times New Roman"/>
      <w:bCs/>
      <w:i/>
      <w:iCs/>
      <w:sz w:val="20"/>
      <w:szCs w:val="22"/>
      <w:lang w:val="x-none" w:eastAsia="en-GB"/>
    </w:rPr>
  </w:style>
  <w:style w:type="paragraph" w:customStyle="1" w:styleId="BodyTextbullet">
    <w:name w:val="Body Text bullet"/>
    <w:basedOn w:val="BodyText"/>
    <w:next w:val="BodyText"/>
    <w:autoRedefine/>
    <w:uiPriority w:val="99"/>
    <w:rsid w:val="000147E0"/>
    <w:pPr>
      <w:tabs>
        <w:tab w:val="clear" w:pos="360"/>
        <w:tab w:val="num" w:pos="786"/>
      </w:tabs>
      <w:spacing w:line="260" w:lineRule="atLeast"/>
      <w:ind w:left="786" w:hanging="360"/>
      <w:jc w:val="both"/>
    </w:pPr>
    <w:rPr>
      <w:rFonts w:ascii="Times New Roman" w:eastAsia="Times New Roman" w:cs="Times New Roman"/>
      <w:bCs/>
      <w:sz w:val="22"/>
      <w:szCs w:val="22"/>
      <w:lang w:eastAsia="en-GB"/>
    </w:rPr>
  </w:style>
  <w:style w:type="paragraph" w:customStyle="1" w:styleId="AccNoteHeading">
    <w:name w:val="Acc Note Heading"/>
    <w:basedOn w:val="BodyText"/>
    <w:autoRedefine/>
    <w:uiPriority w:val="99"/>
    <w:rsid w:val="000147E0"/>
    <w:pPr>
      <w:tabs>
        <w:tab w:val="num" w:pos="360"/>
      </w:tabs>
      <w:spacing w:before="130" w:after="130" w:line="260" w:lineRule="atLeast"/>
      <w:ind w:left="360" w:hanging="360"/>
      <w:jc w:val="both"/>
    </w:pPr>
    <w:rPr>
      <w:rFonts w:ascii="Times New Roman" w:eastAsia="Times New Roman" w:cs="Times New Roman"/>
      <w:b/>
      <w:bCs/>
      <w:sz w:val="24"/>
      <w:szCs w:val="22"/>
      <w:lang w:eastAsia="en-GB"/>
    </w:rPr>
  </w:style>
  <w:style w:type="character" w:customStyle="1" w:styleId="AccPolicyalternativeChar">
    <w:name w:val="Acc Policy alternative Char"/>
    <w:link w:val="AccPolicyalternative"/>
    <w:locked/>
    <w:rsid w:val="000147E0"/>
  </w:style>
  <w:style w:type="paragraph" w:customStyle="1" w:styleId="AccPolicyalternative">
    <w:name w:val="Acc Policy alternative"/>
    <w:basedOn w:val="AccPolicysubhead"/>
    <w:link w:val="AccPolicyalternativeChar"/>
    <w:autoRedefine/>
    <w:rsid w:val="000147E0"/>
    <w:pPr>
      <w:ind w:left="1134"/>
    </w:pPr>
    <w:rPr>
      <w:rFonts w:cs="Angsana New"/>
      <w:bCs w:val="0"/>
      <w:i w:val="0"/>
      <w:iCs w:val="0"/>
      <w:szCs w:val="20"/>
      <w:lang w:val="en-GB"/>
    </w:rPr>
  </w:style>
  <w:style w:type="paragraph" w:customStyle="1" w:styleId="CoverTitle">
    <w:name w:val="Cover Title"/>
    <w:basedOn w:val="Normal"/>
    <w:uiPriority w:val="99"/>
    <w:rsid w:val="000147E0"/>
    <w:pPr>
      <w:overflowPunct w:val="0"/>
      <w:autoSpaceDE w:val="0"/>
      <w:autoSpaceDN w:val="0"/>
      <w:adjustRightInd w:val="0"/>
      <w:spacing w:line="440" w:lineRule="exact"/>
      <w:jc w:val="both"/>
    </w:pPr>
    <w:rPr>
      <w:rFonts w:ascii="Times New Roman" w:eastAsia="Times New Roman" w:cs="Times New Roman"/>
      <w:sz w:val="36"/>
      <w:szCs w:val="20"/>
      <w:lang w:val="en-GB" w:bidi="ar-SA"/>
    </w:rPr>
  </w:style>
  <w:style w:type="paragraph" w:customStyle="1" w:styleId="Single">
    <w:name w:val="Single"/>
    <w:basedOn w:val="Normal"/>
    <w:uiPriority w:val="99"/>
    <w:rsid w:val="000147E0"/>
    <w:pPr>
      <w:overflowPunct w:val="0"/>
      <w:autoSpaceDE w:val="0"/>
      <w:autoSpaceDN w:val="0"/>
      <w:adjustRightInd w:val="0"/>
      <w:spacing w:after="130"/>
      <w:jc w:val="both"/>
    </w:pPr>
    <w:rPr>
      <w:rFonts w:ascii="Times New Roman" w:eastAsia="Times New Roman" w:cs="Times New Roman"/>
      <w:sz w:val="18"/>
      <w:szCs w:val="20"/>
      <w:u w:val="single"/>
      <w:lang w:val="en-GB" w:bidi="ar-SA"/>
    </w:rPr>
  </w:style>
  <w:style w:type="paragraph" w:customStyle="1" w:styleId="CoverClientName">
    <w:name w:val="Cover Client Name"/>
    <w:basedOn w:val="Normal"/>
    <w:uiPriority w:val="99"/>
    <w:rsid w:val="000147E0"/>
    <w:pPr>
      <w:tabs>
        <w:tab w:val="left" w:pos="-140"/>
      </w:tabs>
      <w:overflowPunct w:val="0"/>
      <w:autoSpaceDE w:val="0"/>
      <w:autoSpaceDN w:val="0"/>
      <w:adjustRightInd w:val="0"/>
      <w:spacing w:before="80" w:after="520"/>
      <w:jc w:val="both"/>
    </w:pPr>
    <w:rPr>
      <w:rFonts w:ascii="Times New Roman" w:eastAsia="Times New Roman" w:cs="Times New Roman"/>
      <w:b/>
      <w:sz w:val="26"/>
      <w:szCs w:val="20"/>
      <w:lang w:val="en-GB" w:bidi="ar-SA"/>
    </w:rPr>
  </w:style>
  <w:style w:type="paragraph" w:customStyle="1" w:styleId="CoverSubTitle">
    <w:name w:val="Cover SubTitle"/>
    <w:basedOn w:val="Single"/>
    <w:uiPriority w:val="99"/>
    <w:rsid w:val="000147E0"/>
    <w:pPr>
      <w:spacing w:after="0" w:line="440" w:lineRule="exact"/>
      <w:jc w:val="center"/>
    </w:pPr>
    <w:rPr>
      <w:sz w:val="32"/>
      <w:u w:val="none"/>
    </w:rPr>
  </w:style>
  <w:style w:type="paragraph" w:customStyle="1" w:styleId="CoverDate">
    <w:name w:val="Cover Date"/>
    <w:basedOn w:val="Single"/>
    <w:uiPriority w:val="99"/>
    <w:rsid w:val="000147E0"/>
    <w:pPr>
      <w:spacing w:after="0" w:line="440" w:lineRule="exact"/>
      <w:jc w:val="center"/>
    </w:pPr>
    <w:rPr>
      <w:sz w:val="32"/>
      <w:u w:val="none"/>
    </w:rPr>
  </w:style>
  <w:style w:type="paragraph" w:customStyle="1" w:styleId="CharChar1">
    <w:name w:val="Char Char"/>
    <w:basedOn w:val="Normal"/>
    <w:uiPriority w:val="99"/>
    <w:rsid w:val="000147E0"/>
    <w:pPr>
      <w:keepNext/>
      <w:widowControl w:val="0"/>
      <w:autoSpaceDE w:val="0"/>
      <w:autoSpaceDN w:val="0"/>
      <w:adjustRightInd w:val="0"/>
    </w:pPr>
    <w:rPr>
      <w:rFonts w:ascii="Arial" w:eastAsia="SimSun" w:hAnsi="Arial" w:cs="Arial"/>
      <w:kern w:val="2"/>
      <w:sz w:val="20"/>
      <w:szCs w:val="20"/>
      <w:lang w:eastAsia="zh-CN" w:bidi="ar-SA"/>
    </w:rPr>
  </w:style>
  <w:style w:type="paragraph" w:customStyle="1" w:styleId="1">
    <w:name w:val="เนื้อเรื่อง1"/>
    <w:basedOn w:val="Normal"/>
    <w:uiPriority w:val="99"/>
    <w:rsid w:val="000147E0"/>
    <w:pPr>
      <w:widowControl w:val="0"/>
      <w:suppressAutoHyphens/>
      <w:overflowPunct w:val="0"/>
      <w:autoSpaceDE w:val="0"/>
      <w:ind w:right="386"/>
    </w:pPr>
    <w:rPr>
      <w:rFonts w:ascii="Times New Roman" w:eastAsia="Times New Roman" w:cs="CordiaUPC"/>
      <w:color w:val="800080"/>
      <w:sz w:val="28"/>
      <w:szCs w:val="28"/>
      <w:lang w:eastAsia="th-TH"/>
    </w:rPr>
  </w:style>
  <w:style w:type="paragraph" w:customStyle="1" w:styleId="a8">
    <w:name w:val="เนื้อเรื่อง"/>
    <w:basedOn w:val="Normal"/>
    <w:uiPriority w:val="99"/>
    <w:rsid w:val="000147E0"/>
    <w:pPr>
      <w:suppressAutoHyphens/>
      <w:ind w:right="386"/>
    </w:pPr>
    <w:rPr>
      <w:rFonts w:ascii="Arial" w:eastAsia="Times New Roman" w:hAnsi="Arial" w:cs="Cordia New"/>
      <w:sz w:val="28"/>
      <w:szCs w:val="28"/>
      <w:lang w:eastAsia="th-TH"/>
    </w:rPr>
  </w:style>
  <w:style w:type="character" w:styleId="FootnoteReference">
    <w:name w:val="footnote reference"/>
    <w:unhideWhenUsed/>
    <w:rsid w:val="000147E0"/>
    <w:rPr>
      <w:rFonts w:ascii="Arial" w:hAnsi="Arial" w:cs="Arial" w:hint="default"/>
      <w:sz w:val="20"/>
      <w:szCs w:val="20"/>
      <w:vertAlign w:val="superscript"/>
    </w:rPr>
  </w:style>
  <w:style w:type="character" w:styleId="EndnoteReference">
    <w:name w:val="endnote reference"/>
    <w:unhideWhenUsed/>
    <w:rsid w:val="000147E0"/>
    <w:rPr>
      <w:rFonts w:ascii="Arial" w:hAnsi="Arial" w:cs="Arial" w:hint="default"/>
      <w:sz w:val="20"/>
      <w:szCs w:val="20"/>
      <w:vertAlign w:val="superscript"/>
    </w:rPr>
  </w:style>
  <w:style w:type="character" w:customStyle="1" w:styleId="AAAddress">
    <w:name w:val="AA Address"/>
    <w:rsid w:val="000147E0"/>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AAReference">
    <w:name w:val="AA Reference"/>
    <w:rsid w:val="000147E0"/>
    <w:rPr>
      <w:rFonts w:ascii="Arial" w:hAnsi="Arial" w:cs="Arial" w:hint="default"/>
      <w:strike w:val="0"/>
      <w:dstrike w:val="0"/>
      <w:noProof w:val="0"/>
      <w:color w:val="auto"/>
      <w:spacing w:val="0"/>
      <w:w w:val="100"/>
      <w:position w:val="0"/>
      <w:sz w:val="14"/>
      <w:szCs w:val="14"/>
      <w:u w:val="none"/>
      <w:effect w:val="none"/>
      <w:vertAlign w:val="baseline"/>
      <w:lang w:val="en-US"/>
    </w:rPr>
  </w:style>
  <w:style w:type="character" w:customStyle="1" w:styleId="2">
    <w:name w:val="เยื้องย่อหน้าแรกของเนื้อความ 2 อักขระ"/>
    <w:rsid w:val="000147E0"/>
    <w:rPr>
      <w:rFonts w:ascii="Times New Roman" w:hAnsi="Times New Roman" w:cs="Monotype Sorts"/>
      <w:sz w:val="28"/>
      <w:lang w:val="th-TH" w:eastAsia="x-none"/>
    </w:rPr>
  </w:style>
  <w:style w:type="character" w:customStyle="1" w:styleId="hps">
    <w:name w:val="hps"/>
    <w:basedOn w:val="DefaultParagraphFont"/>
    <w:rsid w:val="000147E0"/>
  </w:style>
  <w:style w:type="character" w:customStyle="1" w:styleId="HeaderChar1">
    <w:name w:val="Header Char1"/>
    <w:uiPriority w:val="99"/>
    <w:locked/>
    <w:rsid w:val="000147E0"/>
    <w:rPr>
      <w:rFonts w:ascii="Arial" w:eastAsia="Cordia New" w:hAnsi="Arial" w:cs="Angsana New"/>
      <w:sz w:val="24"/>
      <w:szCs w:val="24"/>
      <w:lang w:val="th-TH" w:eastAsia="th-TH"/>
    </w:rPr>
  </w:style>
  <w:style w:type="character" w:customStyle="1" w:styleId="WW-Char123456789">
    <w:name w:val="WW- Char123456789"/>
    <w:rsid w:val="000147E0"/>
    <w:rPr>
      <w:rFonts w:ascii="Times New Roman" w:eastAsia="MS Gothic" w:hAnsi="Times New Roman" w:cs="Angsana New" w:hint="default"/>
      <w:bCs/>
      <w:color w:val="92D400"/>
      <w:sz w:val="56"/>
      <w:szCs w:val="28"/>
    </w:rPr>
  </w:style>
  <w:style w:type="table" w:styleId="Table3Deffects2">
    <w:name w:val="Table 3D effects 2"/>
    <w:basedOn w:val="TableNormal"/>
    <w:unhideWhenUsed/>
    <w:rsid w:val="000147E0"/>
    <w:pPr>
      <w:spacing w:line="260" w:lineRule="atLeast"/>
    </w:pPr>
    <w:rPr>
      <w:rFonts w:eastAsia="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0147E0"/>
    <w:pPr>
      <w:jc w:val="both"/>
    </w:pPr>
    <w:rPr>
      <w:rFonts w:ascii="Cordia New" w:eastAsia="Cordia New" w:hAnsi="Cordia New"/>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tindentnospaceafter">
    <w:name w:val="acct indent no space after"/>
    <w:aliases w:val="ain"/>
    <w:basedOn w:val="acctindent"/>
    <w:uiPriority w:val="99"/>
    <w:rsid w:val="000147E0"/>
    <w:pPr>
      <w:spacing w:after="0"/>
    </w:pPr>
  </w:style>
  <w:style w:type="paragraph" w:customStyle="1" w:styleId="acctstatementsub-sub-heading">
    <w:name w:val="acct statement sub-sub-heading"/>
    <w:aliases w:val="asss"/>
    <w:basedOn w:val="block2"/>
    <w:next w:val="Normal"/>
    <w:uiPriority w:val="99"/>
    <w:rsid w:val="000147E0"/>
    <w:pPr>
      <w:keepNext/>
      <w:keepLines/>
      <w:spacing w:before="130" w:after="130"/>
    </w:pPr>
    <w:rPr>
      <w:b/>
      <w:bCs/>
      <w:i/>
    </w:rPr>
  </w:style>
  <w:style w:type="paragraph" w:customStyle="1" w:styleId="acctstatementsub-sub-sub-heading">
    <w:name w:val="acct statement sub-sub-sub-heading"/>
    <w:aliases w:val="assss"/>
    <w:basedOn w:val="acctstatementsub-sub-heading"/>
    <w:uiPriority w:val="99"/>
    <w:rsid w:val="000147E0"/>
    <w:rPr>
      <w:b w:val="0"/>
    </w:rPr>
  </w:style>
  <w:style w:type="paragraph" w:customStyle="1" w:styleId="nineptbodytext">
    <w:name w:val="nine pt body text"/>
    <w:aliases w:val="9bt"/>
    <w:basedOn w:val="nineptnormal"/>
    <w:uiPriority w:val="99"/>
    <w:rsid w:val="000147E0"/>
    <w:pPr>
      <w:spacing w:after="220"/>
    </w:pPr>
  </w:style>
  <w:style w:type="paragraph" w:customStyle="1" w:styleId="nineptnormalheadinghalfspace">
    <w:name w:val="nine pt normal heading half space"/>
    <w:aliases w:val="9nhhs"/>
    <w:basedOn w:val="nineptnormalheading"/>
    <w:uiPriority w:val="99"/>
    <w:rsid w:val="000147E0"/>
    <w:pPr>
      <w:spacing w:after="80"/>
    </w:pPr>
  </w:style>
  <w:style w:type="paragraph" w:customStyle="1" w:styleId="Normalheadingcentred">
    <w:name w:val="Normal heading centred"/>
    <w:aliases w:val="nhc"/>
    <w:basedOn w:val="Normalheading"/>
    <w:uiPriority w:val="99"/>
    <w:rsid w:val="000147E0"/>
    <w:pPr>
      <w:jc w:val="center"/>
    </w:pPr>
  </w:style>
  <w:style w:type="paragraph" w:customStyle="1" w:styleId="BodyTextIndentitalichalfspafter">
    <w:name w:val="Body Text Indent italic half sp after"/>
    <w:aliases w:val="iitalhs"/>
    <w:basedOn w:val="BodyTextIndentitalic"/>
    <w:uiPriority w:val="99"/>
    <w:rsid w:val="000147E0"/>
    <w:pPr>
      <w:spacing w:after="130"/>
    </w:pPr>
  </w:style>
  <w:style w:type="paragraph" w:customStyle="1" w:styleId="nineptbodytextbullet">
    <w:name w:val="nine pt body text bullet"/>
    <w:aliases w:val="9btb"/>
    <w:basedOn w:val="nineptbodytext"/>
    <w:uiPriority w:val="99"/>
    <w:rsid w:val="000147E0"/>
    <w:pPr>
      <w:tabs>
        <w:tab w:val="num" w:pos="284"/>
      </w:tabs>
      <w:spacing w:after="180"/>
      <w:ind w:left="284" w:hanging="284"/>
    </w:pPr>
  </w:style>
  <w:style w:type="paragraph" w:customStyle="1" w:styleId="ninepttabletextblockbullet">
    <w:name w:val="nine pt table text block bullet"/>
    <w:aliases w:val="9ttbb"/>
    <w:basedOn w:val="ninepttabletextblock"/>
    <w:uiPriority w:val="99"/>
    <w:rsid w:val="000147E0"/>
    <w:pPr>
      <w:tabs>
        <w:tab w:val="num" w:pos="652"/>
      </w:tabs>
      <w:ind w:left="652" w:hanging="227"/>
    </w:pPr>
  </w:style>
  <w:style w:type="paragraph" w:customStyle="1" w:styleId="blockheadingitalic">
    <w:name w:val="block heading italic"/>
    <w:aliases w:val="bhi"/>
    <w:basedOn w:val="blockheadingitalicbold"/>
    <w:uiPriority w:val="99"/>
    <w:rsid w:val="000147E0"/>
    <w:rPr>
      <w:b w:val="0"/>
    </w:rPr>
  </w:style>
  <w:style w:type="paragraph" w:customStyle="1" w:styleId="headingbolditalicnospaceafter">
    <w:name w:val="heading bold italic no space after"/>
    <w:aliases w:val="hbin"/>
    <w:basedOn w:val="headingbolditalic"/>
    <w:uiPriority w:val="99"/>
    <w:rsid w:val="000147E0"/>
    <w:pPr>
      <w:spacing w:after="0"/>
    </w:pPr>
  </w:style>
  <w:style w:type="paragraph" w:customStyle="1" w:styleId="eightptnormalheadingcentred">
    <w:name w:val="eight pt normal heading centred"/>
    <w:aliases w:val="8nhc"/>
    <w:basedOn w:val="eightptnormalheading"/>
    <w:uiPriority w:val="99"/>
    <w:rsid w:val="000147E0"/>
    <w:pPr>
      <w:jc w:val="center"/>
    </w:pPr>
    <w:rPr>
      <w:bCs w:val="0"/>
    </w:rPr>
  </w:style>
  <w:style w:type="paragraph" w:customStyle="1" w:styleId="eightptbodytextheading">
    <w:name w:val="eight pt body text heading"/>
    <w:aliases w:val="8h"/>
    <w:basedOn w:val="eightptbodytext"/>
    <w:uiPriority w:val="99"/>
    <w:rsid w:val="000147E0"/>
    <w:rPr>
      <w:b/>
      <w:bCs/>
    </w:rPr>
  </w:style>
  <w:style w:type="paragraph" w:customStyle="1" w:styleId="eightptblocknosp">
    <w:name w:val="eight pt block no sp"/>
    <w:aliases w:val="8bn"/>
    <w:basedOn w:val="eightptblock"/>
    <w:uiPriority w:val="99"/>
    <w:rsid w:val="000147E0"/>
    <w:pPr>
      <w:spacing w:after="0"/>
    </w:pPr>
  </w:style>
  <w:style w:type="paragraph" w:customStyle="1" w:styleId="nineptbodytext4ptbefore4ptafter">
    <w:name w:val="nine pt body text 4pt before 4pt after"/>
    <w:aliases w:val="9bt44"/>
    <w:basedOn w:val="nineptbodytext"/>
    <w:uiPriority w:val="99"/>
    <w:rsid w:val="000147E0"/>
    <w:pPr>
      <w:spacing w:before="80" w:after="80"/>
    </w:pPr>
  </w:style>
  <w:style w:type="paragraph" w:customStyle="1" w:styleId="blockindentnosp">
    <w:name w:val="block indent no sp"/>
    <w:aliases w:val="bin,binn,block + indent"/>
    <w:basedOn w:val="blockindent"/>
    <w:uiPriority w:val="99"/>
    <w:rsid w:val="000147E0"/>
    <w:pPr>
      <w:spacing w:after="0"/>
    </w:pPr>
  </w:style>
  <w:style w:type="paragraph" w:customStyle="1" w:styleId="nineptblocklist">
    <w:name w:val="nine pt block list"/>
    <w:aliases w:val="9bl"/>
    <w:basedOn w:val="nineptblock"/>
    <w:uiPriority w:val="99"/>
    <w:rsid w:val="000147E0"/>
    <w:pPr>
      <w:ind w:left="992" w:hanging="425"/>
    </w:pPr>
  </w:style>
  <w:style w:type="paragraph" w:customStyle="1" w:styleId="nineptbodytexthalfspaceafter">
    <w:name w:val="nine pt body text half space after"/>
    <w:aliases w:val="9bths,nine pt body text heading half space,nine pt body text half sp"/>
    <w:basedOn w:val="nineptbodytext"/>
    <w:uiPriority w:val="99"/>
    <w:rsid w:val="000147E0"/>
    <w:pPr>
      <w:spacing w:after="80"/>
    </w:pPr>
  </w:style>
  <w:style w:type="paragraph" w:customStyle="1" w:styleId="ninebtbodytextcentred">
    <w:name w:val="nine bt body text centred"/>
    <w:aliases w:val="9btc"/>
    <w:basedOn w:val="nineptbodytext"/>
    <w:uiPriority w:val="99"/>
    <w:rsid w:val="000147E0"/>
    <w:pPr>
      <w:spacing w:after="180"/>
      <w:jc w:val="center"/>
    </w:pPr>
  </w:style>
  <w:style w:type="paragraph" w:customStyle="1" w:styleId="eightptbodytextheadingmiddleline">
    <w:name w:val="eight pt body text heading middle line"/>
    <w:aliases w:val="8hml"/>
    <w:basedOn w:val="eightptbodytextheading"/>
    <w:uiPriority w:val="99"/>
    <w:rsid w:val="000147E0"/>
    <w:pPr>
      <w:spacing w:before="80" w:after="80"/>
    </w:pPr>
  </w:style>
  <w:style w:type="paragraph" w:customStyle="1" w:styleId="eightptbodytextheadingmiddlelinecentred">
    <w:name w:val="eight pt body text heading middle line centred"/>
    <w:aliases w:val="8hmlc"/>
    <w:basedOn w:val="eightptbodytextheadingmiddleline"/>
    <w:uiPriority w:val="99"/>
    <w:rsid w:val="000147E0"/>
    <w:pPr>
      <w:jc w:val="center"/>
    </w:pPr>
  </w:style>
  <w:style w:type="paragraph" w:customStyle="1" w:styleId="blockheadingitalicnosp">
    <w:name w:val="block heading italic no sp"/>
    <w:aliases w:val="bhin"/>
    <w:basedOn w:val="blockheadingitalic"/>
    <w:uiPriority w:val="99"/>
    <w:rsid w:val="000147E0"/>
    <w:pPr>
      <w:spacing w:after="0"/>
    </w:pPr>
  </w:style>
  <w:style w:type="paragraph" w:customStyle="1" w:styleId="nineptblocklistnospaceafter">
    <w:name w:val="nine pt block list no space after"/>
    <w:aliases w:val="9bln"/>
    <w:basedOn w:val="nineptblocklist"/>
    <w:uiPriority w:val="99"/>
    <w:rsid w:val="000147E0"/>
    <w:pPr>
      <w:spacing w:after="0"/>
    </w:pPr>
  </w:style>
  <w:style w:type="paragraph" w:customStyle="1" w:styleId="nineptheading">
    <w:name w:val="nine pt heading"/>
    <w:aliases w:val="9h"/>
    <w:basedOn w:val="nineptbodytext"/>
    <w:uiPriority w:val="99"/>
    <w:rsid w:val="000147E0"/>
    <w:rPr>
      <w:b/>
      <w:bCs/>
    </w:rPr>
  </w:style>
  <w:style w:type="paragraph" w:customStyle="1" w:styleId="nineptheadingcentred">
    <w:name w:val="nine pt heading centred"/>
    <w:aliases w:val="9hc"/>
    <w:basedOn w:val="nineptheading"/>
    <w:uiPriority w:val="99"/>
    <w:rsid w:val="000147E0"/>
    <w:pPr>
      <w:jc w:val="center"/>
    </w:pPr>
  </w:style>
  <w:style w:type="paragraph" w:styleId="List">
    <w:name w:val="List"/>
    <w:basedOn w:val="Normal"/>
    <w:uiPriority w:val="99"/>
    <w:unhideWhenUsed/>
    <w:rsid w:val="000147E0"/>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40" w:lineRule="atLeast"/>
      <w:ind w:left="360" w:hanging="360"/>
      <w:contextualSpacing/>
    </w:pPr>
    <w:rPr>
      <w:rFonts w:ascii="Arial" w:eastAsia="Times New Roman" w:hAnsi="Arial"/>
      <w:sz w:val="18"/>
      <w:szCs w:val="22"/>
    </w:rPr>
  </w:style>
  <w:style w:type="character" w:customStyle="1" w:styleId="Style1Char">
    <w:name w:val="Style1 Char"/>
    <w:link w:val="Style1"/>
    <w:locked/>
    <w:rsid w:val="000147E0"/>
    <w:rPr>
      <w:rFonts w:ascii="Angsana New" w:hAnsi="Angsana New"/>
      <w:b/>
      <w:bCs/>
      <w:sz w:val="32"/>
      <w:szCs w:val="32"/>
      <w:lang w:val="x-none" w:eastAsia="x-none"/>
    </w:rPr>
  </w:style>
  <w:style w:type="paragraph" w:customStyle="1" w:styleId="Style1">
    <w:name w:val="Style1"/>
    <w:basedOn w:val="Normal"/>
    <w:link w:val="Style1Char"/>
    <w:qFormat/>
    <w:rsid w:val="000147E0"/>
    <w:pPr>
      <w:numPr>
        <w:numId w:val="9"/>
      </w:numPr>
      <w:overflowPunct w:val="0"/>
      <w:autoSpaceDE w:val="0"/>
      <w:autoSpaceDN w:val="0"/>
      <w:adjustRightInd w:val="0"/>
      <w:jc w:val="mediumKashida"/>
      <w:outlineLvl w:val="0"/>
    </w:pPr>
    <w:rPr>
      <w:rFonts w:hAnsi="Angsana New"/>
      <w:b/>
      <w:bCs/>
      <w:lang w:val="x-none" w:eastAsia="x-none"/>
    </w:rPr>
  </w:style>
  <w:style w:type="paragraph" w:styleId="EndnoteText">
    <w:name w:val="endnote text"/>
    <w:basedOn w:val="Normal"/>
    <w:link w:val="EndnoteTextChar"/>
    <w:uiPriority w:val="99"/>
    <w:unhideWhenUsed/>
    <w:rsid w:val="000147E0"/>
    <w:pPr>
      <w:overflowPunct w:val="0"/>
      <w:autoSpaceDE w:val="0"/>
      <w:autoSpaceDN w:val="0"/>
      <w:adjustRightInd w:val="0"/>
    </w:pPr>
    <w:rPr>
      <w:rFonts w:ascii="Times New Roman" w:eastAsia="Times New Roman" w:hAnsi="CordiaUPC"/>
      <w:sz w:val="20"/>
      <w:szCs w:val="25"/>
      <w:lang w:val="x-none"/>
    </w:rPr>
  </w:style>
  <w:style w:type="character" w:customStyle="1" w:styleId="EndnoteTextChar">
    <w:name w:val="Endnote Text Char"/>
    <w:basedOn w:val="DefaultParagraphFont"/>
    <w:link w:val="EndnoteText"/>
    <w:uiPriority w:val="99"/>
    <w:rsid w:val="000147E0"/>
    <w:rPr>
      <w:rFonts w:eastAsia="Times New Roman" w:hAnsi="CordiaUPC"/>
      <w:szCs w:val="25"/>
      <w:lang w:val="x-none" w:eastAsia="en-US"/>
    </w:rPr>
  </w:style>
  <w:style w:type="paragraph" w:styleId="TOCHeading">
    <w:name w:val="TOC Heading"/>
    <w:basedOn w:val="Heading1"/>
    <w:next w:val="Normal"/>
    <w:uiPriority w:val="39"/>
    <w:unhideWhenUsed/>
    <w:qFormat/>
    <w:rsid w:val="000147E0"/>
    <w:pPr>
      <w:tabs>
        <w:tab w:val="clear" w:pos="360"/>
      </w:tabs>
      <w:overflowPunct w:val="0"/>
      <w:autoSpaceDE w:val="0"/>
      <w:autoSpaceDN w:val="0"/>
      <w:adjustRightInd w:val="0"/>
      <w:spacing w:before="240" w:after="60"/>
      <w:jc w:val="left"/>
      <w:outlineLvl w:val="9"/>
    </w:pPr>
    <w:rPr>
      <w:rFonts w:ascii="Cambria" w:eastAsia="Times New Roman" w:hAnsi="Cambria" w:cstheme="majorBidi"/>
      <w:b w:val="0"/>
      <w:i/>
      <w:iCs/>
      <w:kern w:val="32"/>
      <w:sz w:val="32"/>
      <w:szCs w:val="40"/>
      <w:lang w:val="x-none" w:eastAsia="x-none"/>
    </w:rPr>
  </w:style>
  <w:style w:type="paragraph" w:customStyle="1" w:styleId="CM2">
    <w:name w:val="CM2"/>
    <w:basedOn w:val="Normal"/>
    <w:next w:val="Normal"/>
    <w:uiPriority w:val="99"/>
    <w:rsid w:val="000147E0"/>
    <w:pPr>
      <w:widowControl w:val="0"/>
      <w:autoSpaceDE w:val="0"/>
      <w:autoSpaceDN w:val="0"/>
      <w:adjustRightInd w:val="0"/>
    </w:pPr>
    <w:rPr>
      <w:rFonts w:ascii="Calibri" w:eastAsia="Times New Roman" w:hAnsi="Calibri" w:cs="EucrosiaUPC"/>
      <w:sz w:val="24"/>
      <w:szCs w:val="24"/>
    </w:rPr>
  </w:style>
  <w:style w:type="paragraph" w:customStyle="1" w:styleId="CM1">
    <w:name w:val="CM1"/>
    <w:basedOn w:val="Normal"/>
    <w:next w:val="Normal"/>
    <w:uiPriority w:val="99"/>
    <w:rsid w:val="000147E0"/>
    <w:pPr>
      <w:widowControl w:val="0"/>
      <w:autoSpaceDE w:val="0"/>
      <w:autoSpaceDN w:val="0"/>
      <w:adjustRightInd w:val="0"/>
      <w:spacing w:line="368" w:lineRule="atLeast"/>
    </w:pPr>
    <w:rPr>
      <w:rFonts w:ascii="Calibri" w:eastAsia="Times New Roman" w:hAnsi="Calibri" w:cs="EucrosiaUPC"/>
      <w:sz w:val="24"/>
      <w:szCs w:val="24"/>
    </w:rPr>
  </w:style>
  <w:style w:type="paragraph" w:customStyle="1" w:styleId="ps-000-normal">
    <w:name w:val="ps-000-normal"/>
    <w:basedOn w:val="Normal"/>
    <w:uiPriority w:val="99"/>
    <w:rsid w:val="000147E0"/>
    <w:rPr>
      <w:rFonts w:ascii="Verdana" w:eastAsia="Times New Roman" w:hAnsi="Verdana" w:cs="Times New Roman"/>
      <w:color w:val="000000"/>
      <w:sz w:val="20"/>
      <w:szCs w:val="20"/>
    </w:rPr>
  </w:style>
  <w:style w:type="character" w:customStyle="1" w:styleId="KGI1Char">
    <w:name w:val="KGI 1 Char"/>
    <w:link w:val="KGI1"/>
    <w:locked/>
    <w:rsid w:val="000147E0"/>
  </w:style>
  <w:style w:type="paragraph" w:customStyle="1" w:styleId="KGI1">
    <w:name w:val="KGI 1"/>
    <w:basedOn w:val="Style1"/>
    <w:link w:val="KGI1Char"/>
    <w:qFormat/>
    <w:rsid w:val="000147E0"/>
    <w:pPr>
      <w:numPr>
        <w:numId w:val="3"/>
      </w:numPr>
      <w:tabs>
        <w:tab w:val="clear" w:pos="360"/>
      </w:tabs>
      <w:ind w:left="720" w:hanging="540"/>
    </w:pPr>
    <w:rPr>
      <w:rFonts w:ascii="Times New Roman" w:hAnsi="Times New Roman"/>
      <w:b w:val="0"/>
      <w:bCs w:val="0"/>
      <w:sz w:val="20"/>
      <w:szCs w:val="20"/>
      <w:lang w:val="en-GB" w:eastAsia="en-GB"/>
    </w:rPr>
  </w:style>
  <w:style w:type="character" w:customStyle="1" w:styleId="shorttext">
    <w:name w:val="short_text"/>
    <w:rsid w:val="000147E0"/>
  </w:style>
  <w:style w:type="table" w:customStyle="1" w:styleId="TableGrid11">
    <w:name w:val="Table Grid11"/>
    <w:basedOn w:val="TableNormal"/>
    <w:uiPriority w:val="59"/>
    <w:rsid w:val="000147E0"/>
    <w:rPr>
      <w:rFonts w:ascii="Calibri" w:eastAsia="Calibri" w:hAnsi="Calibri" w:cs="Cordia New"/>
      <w:sz w:val="22"/>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147E0"/>
    <w:rPr>
      <w:b/>
      <w:bCs/>
      <w:smallCaps/>
      <w:color w:val="4472C4" w:themeColor="accent1"/>
      <w:spacing w:val="5"/>
    </w:rPr>
  </w:style>
  <w:style w:type="paragraph" w:customStyle="1" w:styleId="Style2">
    <w:name w:val="Style2"/>
    <w:basedOn w:val="Heading1"/>
    <w:qFormat/>
    <w:rsid w:val="000147E0"/>
    <w:pPr>
      <w:keepLines/>
      <w:numPr>
        <w:numId w:val="1"/>
      </w:numPr>
      <w:tabs>
        <w:tab w:val="clear" w:pos="360"/>
      </w:tabs>
      <w:autoSpaceDE w:val="0"/>
      <w:autoSpaceDN w:val="0"/>
      <w:jc w:val="left"/>
    </w:pPr>
    <w:rPr>
      <w:rFonts w:eastAsia="Times New Roman" w:hAnsi="Angsana New" w:cstheme="majorBidi"/>
      <w:sz w:val="30"/>
      <w:szCs w:val="30"/>
      <w:lang w:val="th-TH"/>
    </w:rPr>
  </w:style>
  <w:style w:type="character" w:customStyle="1" w:styleId="UnresolvedMention1">
    <w:name w:val="Unresolved Mention1"/>
    <w:basedOn w:val="DefaultParagraphFont"/>
    <w:uiPriority w:val="99"/>
    <w:semiHidden/>
    <w:unhideWhenUsed/>
    <w:rsid w:val="000147E0"/>
    <w:rPr>
      <w:color w:val="605E5C"/>
      <w:shd w:val="clear" w:color="auto" w:fill="E1DFDD"/>
    </w:rPr>
  </w:style>
  <w:style w:type="character" w:customStyle="1" w:styleId="ListParagraphChar">
    <w:name w:val="List Paragraph Char"/>
    <w:link w:val="ListParagraph"/>
    <w:uiPriority w:val="34"/>
    <w:rsid w:val="00883BF0"/>
    <w:rPr>
      <w:rFonts w:eastAsia="Times New Roman"/>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50">
      <w:bodyDiv w:val="1"/>
      <w:marLeft w:val="0"/>
      <w:marRight w:val="0"/>
      <w:marTop w:val="0"/>
      <w:marBottom w:val="0"/>
      <w:divBdr>
        <w:top w:val="none" w:sz="0" w:space="0" w:color="auto"/>
        <w:left w:val="none" w:sz="0" w:space="0" w:color="auto"/>
        <w:bottom w:val="none" w:sz="0" w:space="0" w:color="auto"/>
        <w:right w:val="none" w:sz="0" w:space="0" w:color="auto"/>
      </w:divBdr>
    </w:div>
    <w:div w:id="46683956">
      <w:bodyDiv w:val="1"/>
      <w:marLeft w:val="0"/>
      <w:marRight w:val="0"/>
      <w:marTop w:val="0"/>
      <w:marBottom w:val="0"/>
      <w:divBdr>
        <w:top w:val="none" w:sz="0" w:space="0" w:color="auto"/>
        <w:left w:val="none" w:sz="0" w:space="0" w:color="auto"/>
        <w:bottom w:val="none" w:sz="0" w:space="0" w:color="auto"/>
        <w:right w:val="none" w:sz="0" w:space="0" w:color="auto"/>
      </w:divBdr>
    </w:div>
    <w:div w:id="68357865">
      <w:bodyDiv w:val="1"/>
      <w:marLeft w:val="0"/>
      <w:marRight w:val="0"/>
      <w:marTop w:val="0"/>
      <w:marBottom w:val="0"/>
      <w:divBdr>
        <w:top w:val="none" w:sz="0" w:space="0" w:color="auto"/>
        <w:left w:val="none" w:sz="0" w:space="0" w:color="auto"/>
        <w:bottom w:val="none" w:sz="0" w:space="0" w:color="auto"/>
        <w:right w:val="none" w:sz="0" w:space="0" w:color="auto"/>
      </w:divBdr>
    </w:div>
    <w:div w:id="99499492">
      <w:bodyDiv w:val="1"/>
      <w:marLeft w:val="0"/>
      <w:marRight w:val="0"/>
      <w:marTop w:val="0"/>
      <w:marBottom w:val="0"/>
      <w:divBdr>
        <w:top w:val="none" w:sz="0" w:space="0" w:color="auto"/>
        <w:left w:val="none" w:sz="0" w:space="0" w:color="auto"/>
        <w:bottom w:val="none" w:sz="0" w:space="0" w:color="auto"/>
        <w:right w:val="none" w:sz="0" w:space="0" w:color="auto"/>
      </w:divBdr>
    </w:div>
    <w:div w:id="136996969">
      <w:bodyDiv w:val="1"/>
      <w:marLeft w:val="0"/>
      <w:marRight w:val="0"/>
      <w:marTop w:val="0"/>
      <w:marBottom w:val="0"/>
      <w:divBdr>
        <w:top w:val="none" w:sz="0" w:space="0" w:color="auto"/>
        <w:left w:val="none" w:sz="0" w:space="0" w:color="auto"/>
        <w:bottom w:val="none" w:sz="0" w:space="0" w:color="auto"/>
        <w:right w:val="none" w:sz="0" w:space="0" w:color="auto"/>
      </w:divBdr>
    </w:div>
    <w:div w:id="147944960">
      <w:bodyDiv w:val="1"/>
      <w:marLeft w:val="0"/>
      <w:marRight w:val="0"/>
      <w:marTop w:val="0"/>
      <w:marBottom w:val="0"/>
      <w:divBdr>
        <w:top w:val="none" w:sz="0" w:space="0" w:color="auto"/>
        <w:left w:val="none" w:sz="0" w:space="0" w:color="auto"/>
        <w:bottom w:val="none" w:sz="0" w:space="0" w:color="auto"/>
        <w:right w:val="none" w:sz="0" w:space="0" w:color="auto"/>
      </w:divBdr>
    </w:div>
    <w:div w:id="160855655">
      <w:bodyDiv w:val="1"/>
      <w:marLeft w:val="0"/>
      <w:marRight w:val="0"/>
      <w:marTop w:val="0"/>
      <w:marBottom w:val="0"/>
      <w:divBdr>
        <w:top w:val="none" w:sz="0" w:space="0" w:color="auto"/>
        <w:left w:val="none" w:sz="0" w:space="0" w:color="auto"/>
        <w:bottom w:val="none" w:sz="0" w:space="0" w:color="auto"/>
        <w:right w:val="none" w:sz="0" w:space="0" w:color="auto"/>
      </w:divBdr>
    </w:div>
    <w:div w:id="205216606">
      <w:bodyDiv w:val="1"/>
      <w:marLeft w:val="0"/>
      <w:marRight w:val="0"/>
      <w:marTop w:val="0"/>
      <w:marBottom w:val="0"/>
      <w:divBdr>
        <w:top w:val="none" w:sz="0" w:space="0" w:color="auto"/>
        <w:left w:val="none" w:sz="0" w:space="0" w:color="auto"/>
        <w:bottom w:val="none" w:sz="0" w:space="0" w:color="auto"/>
        <w:right w:val="none" w:sz="0" w:space="0" w:color="auto"/>
      </w:divBdr>
    </w:div>
    <w:div w:id="213852040">
      <w:bodyDiv w:val="1"/>
      <w:marLeft w:val="0"/>
      <w:marRight w:val="0"/>
      <w:marTop w:val="0"/>
      <w:marBottom w:val="0"/>
      <w:divBdr>
        <w:top w:val="none" w:sz="0" w:space="0" w:color="auto"/>
        <w:left w:val="none" w:sz="0" w:space="0" w:color="auto"/>
        <w:bottom w:val="none" w:sz="0" w:space="0" w:color="auto"/>
        <w:right w:val="none" w:sz="0" w:space="0" w:color="auto"/>
      </w:divBdr>
    </w:div>
    <w:div w:id="222373267">
      <w:bodyDiv w:val="1"/>
      <w:marLeft w:val="0"/>
      <w:marRight w:val="0"/>
      <w:marTop w:val="0"/>
      <w:marBottom w:val="0"/>
      <w:divBdr>
        <w:top w:val="none" w:sz="0" w:space="0" w:color="auto"/>
        <w:left w:val="none" w:sz="0" w:space="0" w:color="auto"/>
        <w:bottom w:val="none" w:sz="0" w:space="0" w:color="auto"/>
        <w:right w:val="none" w:sz="0" w:space="0" w:color="auto"/>
      </w:divBdr>
    </w:div>
    <w:div w:id="232087770">
      <w:bodyDiv w:val="1"/>
      <w:marLeft w:val="0"/>
      <w:marRight w:val="0"/>
      <w:marTop w:val="0"/>
      <w:marBottom w:val="0"/>
      <w:divBdr>
        <w:top w:val="none" w:sz="0" w:space="0" w:color="auto"/>
        <w:left w:val="none" w:sz="0" w:space="0" w:color="auto"/>
        <w:bottom w:val="none" w:sz="0" w:space="0" w:color="auto"/>
        <w:right w:val="none" w:sz="0" w:space="0" w:color="auto"/>
      </w:divBdr>
    </w:div>
    <w:div w:id="241532515">
      <w:bodyDiv w:val="1"/>
      <w:marLeft w:val="0"/>
      <w:marRight w:val="0"/>
      <w:marTop w:val="0"/>
      <w:marBottom w:val="0"/>
      <w:divBdr>
        <w:top w:val="none" w:sz="0" w:space="0" w:color="auto"/>
        <w:left w:val="none" w:sz="0" w:space="0" w:color="auto"/>
        <w:bottom w:val="none" w:sz="0" w:space="0" w:color="auto"/>
        <w:right w:val="none" w:sz="0" w:space="0" w:color="auto"/>
      </w:divBdr>
    </w:div>
    <w:div w:id="242838277">
      <w:bodyDiv w:val="1"/>
      <w:marLeft w:val="0"/>
      <w:marRight w:val="0"/>
      <w:marTop w:val="0"/>
      <w:marBottom w:val="0"/>
      <w:divBdr>
        <w:top w:val="none" w:sz="0" w:space="0" w:color="auto"/>
        <w:left w:val="none" w:sz="0" w:space="0" w:color="auto"/>
        <w:bottom w:val="none" w:sz="0" w:space="0" w:color="auto"/>
        <w:right w:val="none" w:sz="0" w:space="0" w:color="auto"/>
      </w:divBdr>
    </w:div>
    <w:div w:id="245306596">
      <w:bodyDiv w:val="1"/>
      <w:marLeft w:val="0"/>
      <w:marRight w:val="0"/>
      <w:marTop w:val="0"/>
      <w:marBottom w:val="0"/>
      <w:divBdr>
        <w:top w:val="none" w:sz="0" w:space="0" w:color="auto"/>
        <w:left w:val="none" w:sz="0" w:space="0" w:color="auto"/>
        <w:bottom w:val="none" w:sz="0" w:space="0" w:color="auto"/>
        <w:right w:val="none" w:sz="0" w:space="0" w:color="auto"/>
      </w:divBdr>
    </w:div>
    <w:div w:id="247544810">
      <w:bodyDiv w:val="1"/>
      <w:marLeft w:val="0"/>
      <w:marRight w:val="0"/>
      <w:marTop w:val="0"/>
      <w:marBottom w:val="0"/>
      <w:divBdr>
        <w:top w:val="none" w:sz="0" w:space="0" w:color="auto"/>
        <w:left w:val="none" w:sz="0" w:space="0" w:color="auto"/>
        <w:bottom w:val="none" w:sz="0" w:space="0" w:color="auto"/>
        <w:right w:val="none" w:sz="0" w:space="0" w:color="auto"/>
      </w:divBdr>
    </w:div>
    <w:div w:id="255986547">
      <w:bodyDiv w:val="1"/>
      <w:marLeft w:val="0"/>
      <w:marRight w:val="0"/>
      <w:marTop w:val="0"/>
      <w:marBottom w:val="0"/>
      <w:divBdr>
        <w:top w:val="none" w:sz="0" w:space="0" w:color="auto"/>
        <w:left w:val="none" w:sz="0" w:space="0" w:color="auto"/>
        <w:bottom w:val="none" w:sz="0" w:space="0" w:color="auto"/>
        <w:right w:val="none" w:sz="0" w:space="0" w:color="auto"/>
      </w:divBdr>
    </w:div>
    <w:div w:id="257178457">
      <w:bodyDiv w:val="1"/>
      <w:marLeft w:val="0"/>
      <w:marRight w:val="0"/>
      <w:marTop w:val="0"/>
      <w:marBottom w:val="0"/>
      <w:divBdr>
        <w:top w:val="none" w:sz="0" w:space="0" w:color="auto"/>
        <w:left w:val="none" w:sz="0" w:space="0" w:color="auto"/>
        <w:bottom w:val="none" w:sz="0" w:space="0" w:color="auto"/>
        <w:right w:val="none" w:sz="0" w:space="0" w:color="auto"/>
      </w:divBdr>
    </w:div>
    <w:div w:id="332950208">
      <w:bodyDiv w:val="1"/>
      <w:marLeft w:val="0"/>
      <w:marRight w:val="0"/>
      <w:marTop w:val="0"/>
      <w:marBottom w:val="0"/>
      <w:divBdr>
        <w:top w:val="none" w:sz="0" w:space="0" w:color="auto"/>
        <w:left w:val="none" w:sz="0" w:space="0" w:color="auto"/>
        <w:bottom w:val="none" w:sz="0" w:space="0" w:color="auto"/>
        <w:right w:val="none" w:sz="0" w:space="0" w:color="auto"/>
      </w:divBdr>
    </w:div>
    <w:div w:id="373849590">
      <w:bodyDiv w:val="1"/>
      <w:marLeft w:val="0"/>
      <w:marRight w:val="0"/>
      <w:marTop w:val="0"/>
      <w:marBottom w:val="0"/>
      <w:divBdr>
        <w:top w:val="none" w:sz="0" w:space="0" w:color="auto"/>
        <w:left w:val="none" w:sz="0" w:space="0" w:color="auto"/>
        <w:bottom w:val="none" w:sz="0" w:space="0" w:color="auto"/>
        <w:right w:val="none" w:sz="0" w:space="0" w:color="auto"/>
      </w:divBdr>
    </w:div>
    <w:div w:id="434399909">
      <w:bodyDiv w:val="1"/>
      <w:marLeft w:val="0"/>
      <w:marRight w:val="0"/>
      <w:marTop w:val="0"/>
      <w:marBottom w:val="0"/>
      <w:divBdr>
        <w:top w:val="none" w:sz="0" w:space="0" w:color="auto"/>
        <w:left w:val="none" w:sz="0" w:space="0" w:color="auto"/>
        <w:bottom w:val="none" w:sz="0" w:space="0" w:color="auto"/>
        <w:right w:val="none" w:sz="0" w:space="0" w:color="auto"/>
      </w:divBdr>
    </w:div>
    <w:div w:id="439228215">
      <w:bodyDiv w:val="1"/>
      <w:marLeft w:val="0"/>
      <w:marRight w:val="0"/>
      <w:marTop w:val="0"/>
      <w:marBottom w:val="0"/>
      <w:divBdr>
        <w:top w:val="none" w:sz="0" w:space="0" w:color="auto"/>
        <w:left w:val="none" w:sz="0" w:space="0" w:color="auto"/>
        <w:bottom w:val="none" w:sz="0" w:space="0" w:color="auto"/>
        <w:right w:val="none" w:sz="0" w:space="0" w:color="auto"/>
      </w:divBdr>
    </w:div>
    <w:div w:id="466431279">
      <w:bodyDiv w:val="1"/>
      <w:marLeft w:val="0"/>
      <w:marRight w:val="0"/>
      <w:marTop w:val="0"/>
      <w:marBottom w:val="0"/>
      <w:divBdr>
        <w:top w:val="none" w:sz="0" w:space="0" w:color="auto"/>
        <w:left w:val="none" w:sz="0" w:space="0" w:color="auto"/>
        <w:bottom w:val="none" w:sz="0" w:space="0" w:color="auto"/>
        <w:right w:val="none" w:sz="0" w:space="0" w:color="auto"/>
      </w:divBdr>
    </w:div>
    <w:div w:id="469369745">
      <w:bodyDiv w:val="1"/>
      <w:marLeft w:val="0"/>
      <w:marRight w:val="0"/>
      <w:marTop w:val="0"/>
      <w:marBottom w:val="0"/>
      <w:divBdr>
        <w:top w:val="none" w:sz="0" w:space="0" w:color="auto"/>
        <w:left w:val="none" w:sz="0" w:space="0" w:color="auto"/>
        <w:bottom w:val="none" w:sz="0" w:space="0" w:color="auto"/>
        <w:right w:val="none" w:sz="0" w:space="0" w:color="auto"/>
      </w:divBdr>
    </w:div>
    <w:div w:id="540633280">
      <w:bodyDiv w:val="1"/>
      <w:marLeft w:val="0"/>
      <w:marRight w:val="0"/>
      <w:marTop w:val="0"/>
      <w:marBottom w:val="0"/>
      <w:divBdr>
        <w:top w:val="none" w:sz="0" w:space="0" w:color="auto"/>
        <w:left w:val="none" w:sz="0" w:space="0" w:color="auto"/>
        <w:bottom w:val="none" w:sz="0" w:space="0" w:color="auto"/>
        <w:right w:val="none" w:sz="0" w:space="0" w:color="auto"/>
      </w:divBdr>
    </w:div>
    <w:div w:id="581183605">
      <w:bodyDiv w:val="1"/>
      <w:marLeft w:val="0"/>
      <w:marRight w:val="0"/>
      <w:marTop w:val="0"/>
      <w:marBottom w:val="0"/>
      <w:divBdr>
        <w:top w:val="none" w:sz="0" w:space="0" w:color="auto"/>
        <w:left w:val="none" w:sz="0" w:space="0" w:color="auto"/>
        <w:bottom w:val="none" w:sz="0" w:space="0" w:color="auto"/>
        <w:right w:val="none" w:sz="0" w:space="0" w:color="auto"/>
      </w:divBdr>
    </w:div>
    <w:div w:id="587466955">
      <w:bodyDiv w:val="1"/>
      <w:marLeft w:val="0"/>
      <w:marRight w:val="0"/>
      <w:marTop w:val="0"/>
      <w:marBottom w:val="0"/>
      <w:divBdr>
        <w:top w:val="none" w:sz="0" w:space="0" w:color="auto"/>
        <w:left w:val="none" w:sz="0" w:space="0" w:color="auto"/>
        <w:bottom w:val="none" w:sz="0" w:space="0" w:color="auto"/>
        <w:right w:val="none" w:sz="0" w:space="0" w:color="auto"/>
      </w:divBdr>
    </w:div>
    <w:div w:id="595862917">
      <w:bodyDiv w:val="1"/>
      <w:marLeft w:val="0"/>
      <w:marRight w:val="0"/>
      <w:marTop w:val="0"/>
      <w:marBottom w:val="0"/>
      <w:divBdr>
        <w:top w:val="none" w:sz="0" w:space="0" w:color="auto"/>
        <w:left w:val="none" w:sz="0" w:space="0" w:color="auto"/>
        <w:bottom w:val="none" w:sz="0" w:space="0" w:color="auto"/>
        <w:right w:val="none" w:sz="0" w:space="0" w:color="auto"/>
      </w:divBdr>
    </w:div>
    <w:div w:id="639067920">
      <w:bodyDiv w:val="1"/>
      <w:marLeft w:val="0"/>
      <w:marRight w:val="0"/>
      <w:marTop w:val="0"/>
      <w:marBottom w:val="0"/>
      <w:divBdr>
        <w:top w:val="none" w:sz="0" w:space="0" w:color="auto"/>
        <w:left w:val="none" w:sz="0" w:space="0" w:color="auto"/>
        <w:bottom w:val="none" w:sz="0" w:space="0" w:color="auto"/>
        <w:right w:val="none" w:sz="0" w:space="0" w:color="auto"/>
      </w:divBdr>
    </w:div>
    <w:div w:id="641807027">
      <w:bodyDiv w:val="1"/>
      <w:marLeft w:val="0"/>
      <w:marRight w:val="0"/>
      <w:marTop w:val="0"/>
      <w:marBottom w:val="0"/>
      <w:divBdr>
        <w:top w:val="none" w:sz="0" w:space="0" w:color="auto"/>
        <w:left w:val="none" w:sz="0" w:space="0" w:color="auto"/>
        <w:bottom w:val="none" w:sz="0" w:space="0" w:color="auto"/>
        <w:right w:val="none" w:sz="0" w:space="0" w:color="auto"/>
      </w:divBdr>
    </w:div>
    <w:div w:id="650870184">
      <w:bodyDiv w:val="1"/>
      <w:marLeft w:val="0"/>
      <w:marRight w:val="0"/>
      <w:marTop w:val="0"/>
      <w:marBottom w:val="0"/>
      <w:divBdr>
        <w:top w:val="none" w:sz="0" w:space="0" w:color="auto"/>
        <w:left w:val="none" w:sz="0" w:space="0" w:color="auto"/>
        <w:bottom w:val="none" w:sz="0" w:space="0" w:color="auto"/>
        <w:right w:val="none" w:sz="0" w:space="0" w:color="auto"/>
      </w:divBdr>
    </w:div>
    <w:div w:id="681855873">
      <w:bodyDiv w:val="1"/>
      <w:marLeft w:val="0"/>
      <w:marRight w:val="0"/>
      <w:marTop w:val="0"/>
      <w:marBottom w:val="0"/>
      <w:divBdr>
        <w:top w:val="none" w:sz="0" w:space="0" w:color="auto"/>
        <w:left w:val="none" w:sz="0" w:space="0" w:color="auto"/>
        <w:bottom w:val="none" w:sz="0" w:space="0" w:color="auto"/>
        <w:right w:val="none" w:sz="0" w:space="0" w:color="auto"/>
      </w:divBdr>
    </w:div>
    <w:div w:id="685401727">
      <w:bodyDiv w:val="1"/>
      <w:marLeft w:val="0"/>
      <w:marRight w:val="0"/>
      <w:marTop w:val="0"/>
      <w:marBottom w:val="0"/>
      <w:divBdr>
        <w:top w:val="none" w:sz="0" w:space="0" w:color="auto"/>
        <w:left w:val="none" w:sz="0" w:space="0" w:color="auto"/>
        <w:bottom w:val="none" w:sz="0" w:space="0" w:color="auto"/>
        <w:right w:val="none" w:sz="0" w:space="0" w:color="auto"/>
      </w:divBdr>
    </w:div>
    <w:div w:id="795679231">
      <w:bodyDiv w:val="1"/>
      <w:marLeft w:val="0"/>
      <w:marRight w:val="0"/>
      <w:marTop w:val="0"/>
      <w:marBottom w:val="0"/>
      <w:divBdr>
        <w:top w:val="none" w:sz="0" w:space="0" w:color="auto"/>
        <w:left w:val="none" w:sz="0" w:space="0" w:color="auto"/>
        <w:bottom w:val="none" w:sz="0" w:space="0" w:color="auto"/>
        <w:right w:val="none" w:sz="0" w:space="0" w:color="auto"/>
      </w:divBdr>
    </w:div>
    <w:div w:id="797340267">
      <w:bodyDiv w:val="1"/>
      <w:marLeft w:val="0"/>
      <w:marRight w:val="0"/>
      <w:marTop w:val="0"/>
      <w:marBottom w:val="0"/>
      <w:divBdr>
        <w:top w:val="none" w:sz="0" w:space="0" w:color="auto"/>
        <w:left w:val="none" w:sz="0" w:space="0" w:color="auto"/>
        <w:bottom w:val="none" w:sz="0" w:space="0" w:color="auto"/>
        <w:right w:val="none" w:sz="0" w:space="0" w:color="auto"/>
      </w:divBdr>
    </w:div>
    <w:div w:id="879055444">
      <w:bodyDiv w:val="1"/>
      <w:marLeft w:val="0"/>
      <w:marRight w:val="0"/>
      <w:marTop w:val="0"/>
      <w:marBottom w:val="0"/>
      <w:divBdr>
        <w:top w:val="none" w:sz="0" w:space="0" w:color="auto"/>
        <w:left w:val="none" w:sz="0" w:space="0" w:color="auto"/>
        <w:bottom w:val="none" w:sz="0" w:space="0" w:color="auto"/>
        <w:right w:val="none" w:sz="0" w:space="0" w:color="auto"/>
      </w:divBdr>
    </w:div>
    <w:div w:id="889802901">
      <w:bodyDiv w:val="1"/>
      <w:marLeft w:val="0"/>
      <w:marRight w:val="0"/>
      <w:marTop w:val="0"/>
      <w:marBottom w:val="0"/>
      <w:divBdr>
        <w:top w:val="none" w:sz="0" w:space="0" w:color="auto"/>
        <w:left w:val="none" w:sz="0" w:space="0" w:color="auto"/>
        <w:bottom w:val="none" w:sz="0" w:space="0" w:color="auto"/>
        <w:right w:val="none" w:sz="0" w:space="0" w:color="auto"/>
      </w:divBdr>
    </w:div>
    <w:div w:id="892427807">
      <w:bodyDiv w:val="1"/>
      <w:marLeft w:val="0"/>
      <w:marRight w:val="0"/>
      <w:marTop w:val="0"/>
      <w:marBottom w:val="0"/>
      <w:divBdr>
        <w:top w:val="none" w:sz="0" w:space="0" w:color="auto"/>
        <w:left w:val="none" w:sz="0" w:space="0" w:color="auto"/>
        <w:bottom w:val="none" w:sz="0" w:space="0" w:color="auto"/>
        <w:right w:val="none" w:sz="0" w:space="0" w:color="auto"/>
      </w:divBdr>
    </w:div>
    <w:div w:id="893853222">
      <w:bodyDiv w:val="1"/>
      <w:marLeft w:val="0"/>
      <w:marRight w:val="0"/>
      <w:marTop w:val="0"/>
      <w:marBottom w:val="0"/>
      <w:divBdr>
        <w:top w:val="none" w:sz="0" w:space="0" w:color="auto"/>
        <w:left w:val="none" w:sz="0" w:space="0" w:color="auto"/>
        <w:bottom w:val="none" w:sz="0" w:space="0" w:color="auto"/>
        <w:right w:val="none" w:sz="0" w:space="0" w:color="auto"/>
      </w:divBdr>
    </w:div>
    <w:div w:id="901713451">
      <w:bodyDiv w:val="1"/>
      <w:marLeft w:val="0"/>
      <w:marRight w:val="0"/>
      <w:marTop w:val="0"/>
      <w:marBottom w:val="0"/>
      <w:divBdr>
        <w:top w:val="none" w:sz="0" w:space="0" w:color="auto"/>
        <w:left w:val="none" w:sz="0" w:space="0" w:color="auto"/>
        <w:bottom w:val="none" w:sz="0" w:space="0" w:color="auto"/>
        <w:right w:val="none" w:sz="0" w:space="0" w:color="auto"/>
      </w:divBdr>
    </w:div>
    <w:div w:id="972295630">
      <w:bodyDiv w:val="1"/>
      <w:marLeft w:val="0"/>
      <w:marRight w:val="0"/>
      <w:marTop w:val="0"/>
      <w:marBottom w:val="0"/>
      <w:divBdr>
        <w:top w:val="none" w:sz="0" w:space="0" w:color="auto"/>
        <w:left w:val="none" w:sz="0" w:space="0" w:color="auto"/>
        <w:bottom w:val="none" w:sz="0" w:space="0" w:color="auto"/>
        <w:right w:val="none" w:sz="0" w:space="0" w:color="auto"/>
      </w:divBdr>
    </w:div>
    <w:div w:id="975719289">
      <w:bodyDiv w:val="1"/>
      <w:marLeft w:val="0"/>
      <w:marRight w:val="0"/>
      <w:marTop w:val="0"/>
      <w:marBottom w:val="0"/>
      <w:divBdr>
        <w:top w:val="none" w:sz="0" w:space="0" w:color="auto"/>
        <w:left w:val="none" w:sz="0" w:space="0" w:color="auto"/>
        <w:bottom w:val="none" w:sz="0" w:space="0" w:color="auto"/>
        <w:right w:val="none" w:sz="0" w:space="0" w:color="auto"/>
      </w:divBdr>
    </w:div>
    <w:div w:id="993218019">
      <w:bodyDiv w:val="1"/>
      <w:marLeft w:val="0"/>
      <w:marRight w:val="0"/>
      <w:marTop w:val="0"/>
      <w:marBottom w:val="0"/>
      <w:divBdr>
        <w:top w:val="none" w:sz="0" w:space="0" w:color="auto"/>
        <w:left w:val="none" w:sz="0" w:space="0" w:color="auto"/>
        <w:bottom w:val="none" w:sz="0" w:space="0" w:color="auto"/>
        <w:right w:val="none" w:sz="0" w:space="0" w:color="auto"/>
      </w:divBdr>
    </w:div>
    <w:div w:id="1013142272">
      <w:bodyDiv w:val="1"/>
      <w:marLeft w:val="0"/>
      <w:marRight w:val="0"/>
      <w:marTop w:val="0"/>
      <w:marBottom w:val="0"/>
      <w:divBdr>
        <w:top w:val="none" w:sz="0" w:space="0" w:color="auto"/>
        <w:left w:val="none" w:sz="0" w:space="0" w:color="auto"/>
        <w:bottom w:val="none" w:sz="0" w:space="0" w:color="auto"/>
        <w:right w:val="none" w:sz="0" w:space="0" w:color="auto"/>
      </w:divBdr>
    </w:div>
    <w:div w:id="1013341651">
      <w:bodyDiv w:val="1"/>
      <w:marLeft w:val="0"/>
      <w:marRight w:val="0"/>
      <w:marTop w:val="0"/>
      <w:marBottom w:val="0"/>
      <w:divBdr>
        <w:top w:val="none" w:sz="0" w:space="0" w:color="auto"/>
        <w:left w:val="none" w:sz="0" w:space="0" w:color="auto"/>
        <w:bottom w:val="none" w:sz="0" w:space="0" w:color="auto"/>
        <w:right w:val="none" w:sz="0" w:space="0" w:color="auto"/>
      </w:divBdr>
    </w:div>
    <w:div w:id="1079443543">
      <w:bodyDiv w:val="1"/>
      <w:marLeft w:val="0"/>
      <w:marRight w:val="0"/>
      <w:marTop w:val="0"/>
      <w:marBottom w:val="0"/>
      <w:divBdr>
        <w:top w:val="none" w:sz="0" w:space="0" w:color="auto"/>
        <w:left w:val="none" w:sz="0" w:space="0" w:color="auto"/>
        <w:bottom w:val="none" w:sz="0" w:space="0" w:color="auto"/>
        <w:right w:val="none" w:sz="0" w:space="0" w:color="auto"/>
      </w:divBdr>
    </w:div>
    <w:div w:id="1095321185">
      <w:bodyDiv w:val="1"/>
      <w:marLeft w:val="0"/>
      <w:marRight w:val="0"/>
      <w:marTop w:val="0"/>
      <w:marBottom w:val="0"/>
      <w:divBdr>
        <w:top w:val="none" w:sz="0" w:space="0" w:color="auto"/>
        <w:left w:val="none" w:sz="0" w:space="0" w:color="auto"/>
        <w:bottom w:val="none" w:sz="0" w:space="0" w:color="auto"/>
        <w:right w:val="none" w:sz="0" w:space="0" w:color="auto"/>
      </w:divBdr>
    </w:div>
    <w:div w:id="1098409442">
      <w:bodyDiv w:val="1"/>
      <w:marLeft w:val="0"/>
      <w:marRight w:val="0"/>
      <w:marTop w:val="0"/>
      <w:marBottom w:val="0"/>
      <w:divBdr>
        <w:top w:val="none" w:sz="0" w:space="0" w:color="auto"/>
        <w:left w:val="none" w:sz="0" w:space="0" w:color="auto"/>
        <w:bottom w:val="none" w:sz="0" w:space="0" w:color="auto"/>
        <w:right w:val="none" w:sz="0" w:space="0" w:color="auto"/>
      </w:divBdr>
    </w:div>
    <w:div w:id="1158106971">
      <w:bodyDiv w:val="1"/>
      <w:marLeft w:val="0"/>
      <w:marRight w:val="0"/>
      <w:marTop w:val="0"/>
      <w:marBottom w:val="0"/>
      <w:divBdr>
        <w:top w:val="none" w:sz="0" w:space="0" w:color="auto"/>
        <w:left w:val="none" w:sz="0" w:space="0" w:color="auto"/>
        <w:bottom w:val="none" w:sz="0" w:space="0" w:color="auto"/>
        <w:right w:val="none" w:sz="0" w:space="0" w:color="auto"/>
      </w:divBdr>
    </w:div>
    <w:div w:id="1170172620">
      <w:bodyDiv w:val="1"/>
      <w:marLeft w:val="0"/>
      <w:marRight w:val="0"/>
      <w:marTop w:val="0"/>
      <w:marBottom w:val="0"/>
      <w:divBdr>
        <w:top w:val="none" w:sz="0" w:space="0" w:color="auto"/>
        <w:left w:val="none" w:sz="0" w:space="0" w:color="auto"/>
        <w:bottom w:val="none" w:sz="0" w:space="0" w:color="auto"/>
        <w:right w:val="none" w:sz="0" w:space="0" w:color="auto"/>
      </w:divBdr>
    </w:div>
    <w:div w:id="1224097745">
      <w:bodyDiv w:val="1"/>
      <w:marLeft w:val="0"/>
      <w:marRight w:val="0"/>
      <w:marTop w:val="0"/>
      <w:marBottom w:val="0"/>
      <w:divBdr>
        <w:top w:val="none" w:sz="0" w:space="0" w:color="auto"/>
        <w:left w:val="none" w:sz="0" w:space="0" w:color="auto"/>
        <w:bottom w:val="none" w:sz="0" w:space="0" w:color="auto"/>
        <w:right w:val="none" w:sz="0" w:space="0" w:color="auto"/>
      </w:divBdr>
    </w:div>
    <w:div w:id="1293755512">
      <w:bodyDiv w:val="1"/>
      <w:marLeft w:val="0"/>
      <w:marRight w:val="0"/>
      <w:marTop w:val="0"/>
      <w:marBottom w:val="0"/>
      <w:divBdr>
        <w:top w:val="none" w:sz="0" w:space="0" w:color="auto"/>
        <w:left w:val="none" w:sz="0" w:space="0" w:color="auto"/>
        <w:bottom w:val="none" w:sz="0" w:space="0" w:color="auto"/>
        <w:right w:val="none" w:sz="0" w:space="0" w:color="auto"/>
      </w:divBdr>
    </w:div>
    <w:div w:id="1302881080">
      <w:bodyDiv w:val="1"/>
      <w:marLeft w:val="0"/>
      <w:marRight w:val="0"/>
      <w:marTop w:val="0"/>
      <w:marBottom w:val="0"/>
      <w:divBdr>
        <w:top w:val="none" w:sz="0" w:space="0" w:color="auto"/>
        <w:left w:val="none" w:sz="0" w:space="0" w:color="auto"/>
        <w:bottom w:val="none" w:sz="0" w:space="0" w:color="auto"/>
        <w:right w:val="none" w:sz="0" w:space="0" w:color="auto"/>
      </w:divBdr>
    </w:div>
    <w:div w:id="1412464184">
      <w:bodyDiv w:val="1"/>
      <w:marLeft w:val="0"/>
      <w:marRight w:val="0"/>
      <w:marTop w:val="0"/>
      <w:marBottom w:val="0"/>
      <w:divBdr>
        <w:top w:val="none" w:sz="0" w:space="0" w:color="auto"/>
        <w:left w:val="none" w:sz="0" w:space="0" w:color="auto"/>
        <w:bottom w:val="none" w:sz="0" w:space="0" w:color="auto"/>
        <w:right w:val="none" w:sz="0" w:space="0" w:color="auto"/>
      </w:divBdr>
    </w:div>
    <w:div w:id="1422992758">
      <w:bodyDiv w:val="1"/>
      <w:marLeft w:val="0"/>
      <w:marRight w:val="0"/>
      <w:marTop w:val="0"/>
      <w:marBottom w:val="0"/>
      <w:divBdr>
        <w:top w:val="none" w:sz="0" w:space="0" w:color="auto"/>
        <w:left w:val="none" w:sz="0" w:space="0" w:color="auto"/>
        <w:bottom w:val="none" w:sz="0" w:space="0" w:color="auto"/>
        <w:right w:val="none" w:sz="0" w:space="0" w:color="auto"/>
      </w:divBdr>
    </w:div>
    <w:div w:id="1475876121">
      <w:bodyDiv w:val="1"/>
      <w:marLeft w:val="0"/>
      <w:marRight w:val="0"/>
      <w:marTop w:val="0"/>
      <w:marBottom w:val="0"/>
      <w:divBdr>
        <w:top w:val="none" w:sz="0" w:space="0" w:color="auto"/>
        <w:left w:val="none" w:sz="0" w:space="0" w:color="auto"/>
        <w:bottom w:val="none" w:sz="0" w:space="0" w:color="auto"/>
        <w:right w:val="none" w:sz="0" w:space="0" w:color="auto"/>
      </w:divBdr>
    </w:div>
    <w:div w:id="1483695910">
      <w:bodyDiv w:val="1"/>
      <w:marLeft w:val="0"/>
      <w:marRight w:val="0"/>
      <w:marTop w:val="0"/>
      <w:marBottom w:val="0"/>
      <w:divBdr>
        <w:top w:val="none" w:sz="0" w:space="0" w:color="auto"/>
        <w:left w:val="none" w:sz="0" w:space="0" w:color="auto"/>
        <w:bottom w:val="none" w:sz="0" w:space="0" w:color="auto"/>
        <w:right w:val="none" w:sz="0" w:space="0" w:color="auto"/>
      </w:divBdr>
    </w:div>
    <w:div w:id="1519003558">
      <w:bodyDiv w:val="1"/>
      <w:marLeft w:val="0"/>
      <w:marRight w:val="0"/>
      <w:marTop w:val="0"/>
      <w:marBottom w:val="0"/>
      <w:divBdr>
        <w:top w:val="none" w:sz="0" w:space="0" w:color="auto"/>
        <w:left w:val="none" w:sz="0" w:space="0" w:color="auto"/>
        <w:bottom w:val="none" w:sz="0" w:space="0" w:color="auto"/>
        <w:right w:val="none" w:sz="0" w:space="0" w:color="auto"/>
      </w:divBdr>
    </w:div>
    <w:div w:id="1520848577">
      <w:bodyDiv w:val="1"/>
      <w:marLeft w:val="0"/>
      <w:marRight w:val="0"/>
      <w:marTop w:val="0"/>
      <w:marBottom w:val="0"/>
      <w:divBdr>
        <w:top w:val="none" w:sz="0" w:space="0" w:color="auto"/>
        <w:left w:val="none" w:sz="0" w:space="0" w:color="auto"/>
        <w:bottom w:val="none" w:sz="0" w:space="0" w:color="auto"/>
        <w:right w:val="none" w:sz="0" w:space="0" w:color="auto"/>
      </w:divBdr>
    </w:div>
    <w:div w:id="1534806437">
      <w:bodyDiv w:val="1"/>
      <w:marLeft w:val="0"/>
      <w:marRight w:val="0"/>
      <w:marTop w:val="0"/>
      <w:marBottom w:val="0"/>
      <w:divBdr>
        <w:top w:val="none" w:sz="0" w:space="0" w:color="auto"/>
        <w:left w:val="none" w:sz="0" w:space="0" w:color="auto"/>
        <w:bottom w:val="none" w:sz="0" w:space="0" w:color="auto"/>
        <w:right w:val="none" w:sz="0" w:space="0" w:color="auto"/>
      </w:divBdr>
    </w:div>
    <w:div w:id="1592470653">
      <w:bodyDiv w:val="1"/>
      <w:marLeft w:val="0"/>
      <w:marRight w:val="0"/>
      <w:marTop w:val="0"/>
      <w:marBottom w:val="0"/>
      <w:divBdr>
        <w:top w:val="none" w:sz="0" w:space="0" w:color="auto"/>
        <w:left w:val="none" w:sz="0" w:space="0" w:color="auto"/>
        <w:bottom w:val="none" w:sz="0" w:space="0" w:color="auto"/>
        <w:right w:val="none" w:sz="0" w:space="0" w:color="auto"/>
      </w:divBdr>
    </w:div>
    <w:div w:id="1603106763">
      <w:bodyDiv w:val="1"/>
      <w:marLeft w:val="0"/>
      <w:marRight w:val="0"/>
      <w:marTop w:val="0"/>
      <w:marBottom w:val="0"/>
      <w:divBdr>
        <w:top w:val="none" w:sz="0" w:space="0" w:color="auto"/>
        <w:left w:val="none" w:sz="0" w:space="0" w:color="auto"/>
        <w:bottom w:val="none" w:sz="0" w:space="0" w:color="auto"/>
        <w:right w:val="none" w:sz="0" w:space="0" w:color="auto"/>
      </w:divBdr>
    </w:div>
    <w:div w:id="1649167152">
      <w:bodyDiv w:val="1"/>
      <w:marLeft w:val="0"/>
      <w:marRight w:val="0"/>
      <w:marTop w:val="0"/>
      <w:marBottom w:val="0"/>
      <w:divBdr>
        <w:top w:val="none" w:sz="0" w:space="0" w:color="auto"/>
        <w:left w:val="none" w:sz="0" w:space="0" w:color="auto"/>
        <w:bottom w:val="none" w:sz="0" w:space="0" w:color="auto"/>
        <w:right w:val="none" w:sz="0" w:space="0" w:color="auto"/>
      </w:divBdr>
    </w:div>
    <w:div w:id="1662587774">
      <w:bodyDiv w:val="1"/>
      <w:marLeft w:val="0"/>
      <w:marRight w:val="0"/>
      <w:marTop w:val="0"/>
      <w:marBottom w:val="0"/>
      <w:divBdr>
        <w:top w:val="none" w:sz="0" w:space="0" w:color="auto"/>
        <w:left w:val="none" w:sz="0" w:space="0" w:color="auto"/>
        <w:bottom w:val="none" w:sz="0" w:space="0" w:color="auto"/>
        <w:right w:val="none" w:sz="0" w:space="0" w:color="auto"/>
      </w:divBdr>
    </w:div>
    <w:div w:id="1721513380">
      <w:bodyDiv w:val="1"/>
      <w:marLeft w:val="0"/>
      <w:marRight w:val="0"/>
      <w:marTop w:val="0"/>
      <w:marBottom w:val="0"/>
      <w:divBdr>
        <w:top w:val="none" w:sz="0" w:space="0" w:color="auto"/>
        <w:left w:val="none" w:sz="0" w:space="0" w:color="auto"/>
        <w:bottom w:val="none" w:sz="0" w:space="0" w:color="auto"/>
        <w:right w:val="none" w:sz="0" w:space="0" w:color="auto"/>
      </w:divBdr>
    </w:div>
    <w:div w:id="1726684405">
      <w:bodyDiv w:val="1"/>
      <w:marLeft w:val="0"/>
      <w:marRight w:val="0"/>
      <w:marTop w:val="0"/>
      <w:marBottom w:val="0"/>
      <w:divBdr>
        <w:top w:val="none" w:sz="0" w:space="0" w:color="auto"/>
        <w:left w:val="none" w:sz="0" w:space="0" w:color="auto"/>
        <w:bottom w:val="none" w:sz="0" w:space="0" w:color="auto"/>
        <w:right w:val="none" w:sz="0" w:space="0" w:color="auto"/>
      </w:divBdr>
    </w:div>
    <w:div w:id="1784156953">
      <w:bodyDiv w:val="1"/>
      <w:marLeft w:val="0"/>
      <w:marRight w:val="0"/>
      <w:marTop w:val="0"/>
      <w:marBottom w:val="0"/>
      <w:divBdr>
        <w:top w:val="none" w:sz="0" w:space="0" w:color="auto"/>
        <w:left w:val="none" w:sz="0" w:space="0" w:color="auto"/>
        <w:bottom w:val="none" w:sz="0" w:space="0" w:color="auto"/>
        <w:right w:val="none" w:sz="0" w:space="0" w:color="auto"/>
      </w:divBdr>
    </w:div>
    <w:div w:id="1796362252">
      <w:bodyDiv w:val="1"/>
      <w:marLeft w:val="0"/>
      <w:marRight w:val="0"/>
      <w:marTop w:val="0"/>
      <w:marBottom w:val="0"/>
      <w:divBdr>
        <w:top w:val="none" w:sz="0" w:space="0" w:color="auto"/>
        <w:left w:val="none" w:sz="0" w:space="0" w:color="auto"/>
        <w:bottom w:val="none" w:sz="0" w:space="0" w:color="auto"/>
        <w:right w:val="none" w:sz="0" w:space="0" w:color="auto"/>
      </w:divBdr>
    </w:div>
    <w:div w:id="1864828406">
      <w:bodyDiv w:val="1"/>
      <w:marLeft w:val="0"/>
      <w:marRight w:val="0"/>
      <w:marTop w:val="0"/>
      <w:marBottom w:val="0"/>
      <w:divBdr>
        <w:top w:val="none" w:sz="0" w:space="0" w:color="auto"/>
        <w:left w:val="none" w:sz="0" w:space="0" w:color="auto"/>
        <w:bottom w:val="none" w:sz="0" w:space="0" w:color="auto"/>
        <w:right w:val="none" w:sz="0" w:space="0" w:color="auto"/>
      </w:divBdr>
    </w:div>
    <w:div w:id="1888254826">
      <w:bodyDiv w:val="1"/>
      <w:marLeft w:val="0"/>
      <w:marRight w:val="0"/>
      <w:marTop w:val="0"/>
      <w:marBottom w:val="0"/>
      <w:divBdr>
        <w:top w:val="none" w:sz="0" w:space="0" w:color="auto"/>
        <w:left w:val="none" w:sz="0" w:space="0" w:color="auto"/>
        <w:bottom w:val="none" w:sz="0" w:space="0" w:color="auto"/>
        <w:right w:val="none" w:sz="0" w:space="0" w:color="auto"/>
      </w:divBdr>
    </w:div>
    <w:div w:id="1898541449">
      <w:bodyDiv w:val="1"/>
      <w:marLeft w:val="0"/>
      <w:marRight w:val="0"/>
      <w:marTop w:val="0"/>
      <w:marBottom w:val="0"/>
      <w:divBdr>
        <w:top w:val="none" w:sz="0" w:space="0" w:color="auto"/>
        <w:left w:val="none" w:sz="0" w:space="0" w:color="auto"/>
        <w:bottom w:val="none" w:sz="0" w:space="0" w:color="auto"/>
        <w:right w:val="none" w:sz="0" w:space="0" w:color="auto"/>
      </w:divBdr>
    </w:div>
    <w:div w:id="1898736305">
      <w:bodyDiv w:val="1"/>
      <w:marLeft w:val="0"/>
      <w:marRight w:val="0"/>
      <w:marTop w:val="0"/>
      <w:marBottom w:val="0"/>
      <w:divBdr>
        <w:top w:val="none" w:sz="0" w:space="0" w:color="auto"/>
        <w:left w:val="none" w:sz="0" w:space="0" w:color="auto"/>
        <w:bottom w:val="none" w:sz="0" w:space="0" w:color="auto"/>
        <w:right w:val="none" w:sz="0" w:space="0" w:color="auto"/>
      </w:divBdr>
    </w:div>
    <w:div w:id="1974750763">
      <w:bodyDiv w:val="1"/>
      <w:marLeft w:val="0"/>
      <w:marRight w:val="0"/>
      <w:marTop w:val="0"/>
      <w:marBottom w:val="0"/>
      <w:divBdr>
        <w:top w:val="none" w:sz="0" w:space="0" w:color="auto"/>
        <w:left w:val="none" w:sz="0" w:space="0" w:color="auto"/>
        <w:bottom w:val="none" w:sz="0" w:space="0" w:color="auto"/>
        <w:right w:val="none" w:sz="0" w:space="0" w:color="auto"/>
      </w:divBdr>
    </w:div>
    <w:div w:id="1979454037">
      <w:bodyDiv w:val="1"/>
      <w:marLeft w:val="0"/>
      <w:marRight w:val="0"/>
      <w:marTop w:val="0"/>
      <w:marBottom w:val="0"/>
      <w:divBdr>
        <w:top w:val="none" w:sz="0" w:space="0" w:color="auto"/>
        <w:left w:val="none" w:sz="0" w:space="0" w:color="auto"/>
        <w:bottom w:val="none" w:sz="0" w:space="0" w:color="auto"/>
        <w:right w:val="none" w:sz="0" w:space="0" w:color="auto"/>
      </w:divBdr>
    </w:div>
    <w:div w:id="1992323817">
      <w:bodyDiv w:val="1"/>
      <w:marLeft w:val="0"/>
      <w:marRight w:val="0"/>
      <w:marTop w:val="0"/>
      <w:marBottom w:val="0"/>
      <w:divBdr>
        <w:top w:val="none" w:sz="0" w:space="0" w:color="auto"/>
        <w:left w:val="none" w:sz="0" w:space="0" w:color="auto"/>
        <w:bottom w:val="none" w:sz="0" w:space="0" w:color="auto"/>
        <w:right w:val="none" w:sz="0" w:space="0" w:color="auto"/>
      </w:divBdr>
    </w:div>
    <w:div w:id="2011642293">
      <w:bodyDiv w:val="1"/>
      <w:marLeft w:val="0"/>
      <w:marRight w:val="0"/>
      <w:marTop w:val="0"/>
      <w:marBottom w:val="0"/>
      <w:divBdr>
        <w:top w:val="none" w:sz="0" w:space="0" w:color="auto"/>
        <w:left w:val="none" w:sz="0" w:space="0" w:color="auto"/>
        <w:bottom w:val="none" w:sz="0" w:space="0" w:color="auto"/>
        <w:right w:val="none" w:sz="0" w:space="0" w:color="auto"/>
      </w:divBdr>
    </w:div>
    <w:div w:id="2061971451">
      <w:bodyDiv w:val="1"/>
      <w:marLeft w:val="0"/>
      <w:marRight w:val="0"/>
      <w:marTop w:val="0"/>
      <w:marBottom w:val="0"/>
      <w:divBdr>
        <w:top w:val="none" w:sz="0" w:space="0" w:color="auto"/>
        <w:left w:val="none" w:sz="0" w:space="0" w:color="auto"/>
        <w:bottom w:val="none" w:sz="0" w:space="0" w:color="auto"/>
        <w:right w:val="none" w:sz="0" w:space="0" w:color="auto"/>
      </w:divBdr>
    </w:div>
    <w:div w:id="2075198019">
      <w:bodyDiv w:val="1"/>
      <w:marLeft w:val="0"/>
      <w:marRight w:val="0"/>
      <w:marTop w:val="0"/>
      <w:marBottom w:val="0"/>
      <w:divBdr>
        <w:top w:val="none" w:sz="0" w:space="0" w:color="auto"/>
        <w:left w:val="none" w:sz="0" w:space="0" w:color="auto"/>
        <w:bottom w:val="none" w:sz="0" w:space="0" w:color="auto"/>
        <w:right w:val="none" w:sz="0" w:space="0" w:color="auto"/>
      </w:divBdr>
    </w:div>
    <w:div w:id="2092896785">
      <w:bodyDiv w:val="1"/>
      <w:marLeft w:val="0"/>
      <w:marRight w:val="0"/>
      <w:marTop w:val="0"/>
      <w:marBottom w:val="0"/>
      <w:divBdr>
        <w:top w:val="none" w:sz="0" w:space="0" w:color="auto"/>
        <w:left w:val="none" w:sz="0" w:space="0" w:color="auto"/>
        <w:bottom w:val="none" w:sz="0" w:space="0" w:color="auto"/>
        <w:right w:val="none" w:sz="0" w:space="0" w:color="auto"/>
      </w:divBdr>
    </w:div>
    <w:div w:id="2101750072">
      <w:bodyDiv w:val="1"/>
      <w:marLeft w:val="0"/>
      <w:marRight w:val="0"/>
      <w:marTop w:val="0"/>
      <w:marBottom w:val="0"/>
      <w:divBdr>
        <w:top w:val="none" w:sz="0" w:space="0" w:color="auto"/>
        <w:left w:val="none" w:sz="0" w:space="0" w:color="auto"/>
        <w:bottom w:val="none" w:sz="0" w:space="0" w:color="auto"/>
        <w:right w:val="none" w:sz="0" w:space="0" w:color="auto"/>
      </w:divBdr>
    </w:div>
    <w:div w:id="2119131056">
      <w:bodyDiv w:val="1"/>
      <w:marLeft w:val="0"/>
      <w:marRight w:val="0"/>
      <w:marTop w:val="0"/>
      <w:marBottom w:val="0"/>
      <w:divBdr>
        <w:top w:val="none" w:sz="0" w:space="0" w:color="auto"/>
        <w:left w:val="none" w:sz="0" w:space="0" w:color="auto"/>
        <w:bottom w:val="none" w:sz="0" w:space="0" w:color="auto"/>
        <w:right w:val="none" w:sz="0" w:space="0" w:color="auto"/>
      </w:divBdr>
    </w:div>
    <w:div w:id="213988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oleObject" Target="embeddings/Microsoft_Excel_97-2003_Worksheet.xls"/><Relationship Id="rId42" Type="http://schemas.openxmlformats.org/officeDocument/2006/relationships/oleObject" Target="embeddings/Microsoft_Excel_97-2003_Worksheet6.xls"/><Relationship Id="rId63" Type="http://schemas.openxmlformats.org/officeDocument/2006/relationships/image" Target="media/image28.emf"/><Relationship Id="rId84" Type="http://schemas.openxmlformats.org/officeDocument/2006/relationships/package" Target="embeddings/Microsoft_Excel_Worksheet27.xlsx"/><Relationship Id="rId138" Type="http://schemas.openxmlformats.org/officeDocument/2006/relationships/package" Target="embeddings/Microsoft_Excel_Worksheet54.xlsx"/><Relationship Id="rId107" Type="http://schemas.openxmlformats.org/officeDocument/2006/relationships/image" Target="media/image50.emf"/><Relationship Id="rId11" Type="http://schemas.openxmlformats.org/officeDocument/2006/relationships/package" Target="embeddings/Microsoft_Excel_Worksheet1.xlsx"/><Relationship Id="rId32" Type="http://schemas.openxmlformats.org/officeDocument/2006/relationships/oleObject" Target="embeddings/Microsoft_Excel_97-2003_Worksheet5.xls"/><Relationship Id="rId53" Type="http://schemas.openxmlformats.org/officeDocument/2006/relationships/image" Target="media/image23.emf"/><Relationship Id="rId74" Type="http://schemas.openxmlformats.org/officeDocument/2006/relationships/package" Target="embeddings/Microsoft_Excel_Worksheet22.xlsx"/><Relationship Id="rId128" Type="http://schemas.openxmlformats.org/officeDocument/2006/relationships/package" Target="embeddings/Microsoft_Excel_Worksheet49.xlsx"/><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4.emf"/><Relationship Id="rId22" Type="http://schemas.openxmlformats.org/officeDocument/2006/relationships/image" Target="media/image8.emf"/><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8.xls"/><Relationship Id="rId64" Type="http://schemas.openxmlformats.org/officeDocument/2006/relationships/package" Target="embeddings/Microsoft_Excel_Worksheet17.xls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Excel_Worksheet44.xlsx"/><Relationship Id="rId134" Type="http://schemas.openxmlformats.org/officeDocument/2006/relationships/package" Target="embeddings/Microsoft_Excel_Worksheet52.xlsx"/><Relationship Id="rId139" Type="http://schemas.openxmlformats.org/officeDocument/2006/relationships/image" Target="media/image66.emf"/><Relationship Id="rId80" Type="http://schemas.openxmlformats.org/officeDocument/2006/relationships/package" Target="embeddings/Microsoft_Excel_Worksheet25.xlsx"/><Relationship Id="rId85" Type="http://schemas.openxmlformats.org/officeDocument/2006/relationships/image" Target="media/image39.emf"/><Relationship Id="rId150"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package" Target="embeddings/Microsoft_Excel_Worksheet4.xlsx"/><Relationship Id="rId33" Type="http://schemas.openxmlformats.org/officeDocument/2006/relationships/image" Target="media/image13.emf"/><Relationship Id="rId38" Type="http://schemas.openxmlformats.org/officeDocument/2006/relationships/package" Target="embeddings/Microsoft_Excel_Worksheet8.xls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Excel_Worksheet39.xlsx"/><Relationship Id="rId124" Type="http://schemas.openxmlformats.org/officeDocument/2006/relationships/package" Target="embeddings/Microsoft_Excel_Worksheet47.xlsx"/><Relationship Id="rId129" Type="http://schemas.openxmlformats.org/officeDocument/2006/relationships/image" Target="media/image61.emf"/><Relationship Id="rId54" Type="http://schemas.openxmlformats.org/officeDocument/2006/relationships/oleObject" Target="embeddings/Microsoft_Excel_97-2003_Worksheet9.xls"/><Relationship Id="rId70" Type="http://schemas.openxmlformats.org/officeDocument/2006/relationships/package" Target="embeddings/Microsoft_Excel_Worksheet20.xls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Excel_Worksheet33.xlsx"/><Relationship Id="rId140" Type="http://schemas.openxmlformats.org/officeDocument/2006/relationships/package" Target="embeddings/Microsoft_Excel_Worksheet55.xlsx"/><Relationship Id="rId145"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Excel_97-2003_Worksheet1.xls"/><Relationship Id="rId28" Type="http://schemas.openxmlformats.org/officeDocument/2006/relationships/oleObject" Target="embeddings/Microsoft_Excel_97-2003_Worksheet3.xls"/><Relationship Id="rId49" Type="http://schemas.openxmlformats.org/officeDocument/2006/relationships/image" Target="media/image21.emf"/><Relationship Id="rId114" Type="http://schemas.openxmlformats.org/officeDocument/2006/relationships/package" Target="embeddings/Microsoft_Excel_Worksheet42.xlsx"/><Relationship Id="rId119" Type="http://schemas.openxmlformats.org/officeDocument/2006/relationships/image" Target="media/image56.emf"/><Relationship Id="rId44" Type="http://schemas.openxmlformats.org/officeDocument/2006/relationships/package" Target="embeddings/Microsoft_Excel_Worksheet10.xlsx"/><Relationship Id="rId60" Type="http://schemas.openxmlformats.org/officeDocument/2006/relationships/package" Target="embeddings/Microsoft_Excel_Worksheet15.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Excel_Worksheet28.xlsx"/><Relationship Id="rId130" Type="http://schemas.openxmlformats.org/officeDocument/2006/relationships/package" Target="embeddings/Microsoft_Excel_Worksheet50.xlsx"/><Relationship Id="rId135" Type="http://schemas.openxmlformats.org/officeDocument/2006/relationships/image" Target="media/image64.emf"/><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6.xlsx"/><Relationship Id="rId50" Type="http://schemas.openxmlformats.org/officeDocument/2006/relationships/package" Target="embeddings/Microsoft_Excel_Worksheet11.xlsx"/><Relationship Id="rId55" Type="http://schemas.openxmlformats.org/officeDocument/2006/relationships/image" Target="media/image24.emf"/><Relationship Id="rId76" Type="http://schemas.openxmlformats.org/officeDocument/2006/relationships/package" Target="embeddings/Microsoft_Excel_Worksheet23.xlsx"/><Relationship Id="rId97" Type="http://schemas.openxmlformats.org/officeDocument/2006/relationships/image" Target="media/image45.emf"/><Relationship Id="rId104" Type="http://schemas.openxmlformats.org/officeDocument/2006/relationships/package" Target="embeddings/Microsoft_Excel_Worksheet37.xlsx"/><Relationship Id="rId120" Type="http://schemas.openxmlformats.org/officeDocument/2006/relationships/package" Target="embeddings/Microsoft_Excel_Worksheet45.xls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Excel_Worksheet58.xlsx"/><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Microsoft_Excel_Worksheet31.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footer" Target="footer1.xml"/><Relationship Id="rId40" Type="http://schemas.openxmlformats.org/officeDocument/2006/relationships/package" Target="embeddings/Microsoft_Excel_Worksheet9.xlsx"/><Relationship Id="rId45" Type="http://schemas.openxmlformats.org/officeDocument/2006/relationships/image" Target="media/image19.emf"/><Relationship Id="rId66" Type="http://schemas.openxmlformats.org/officeDocument/2006/relationships/package" Target="embeddings/Microsoft_Excel_Worksheet18.xlsx"/><Relationship Id="rId87" Type="http://schemas.openxmlformats.org/officeDocument/2006/relationships/image" Target="media/image40.emf"/><Relationship Id="rId110" Type="http://schemas.openxmlformats.org/officeDocument/2006/relationships/package" Target="embeddings/Microsoft_Excel_Worksheet40.xls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Excel_Worksheet53.xlsx"/><Relationship Id="rId61" Type="http://schemas.openxmlformats.org/officeDocument/2006/relationships/image" Target="media/image27.emf"/><Relationship Id="rId82" Type="http://schemas.openxmlformats.org/officeDocument/2006/relationships/package" Target="embeddings/Microsoft_Excel_Worksheet26.xlsx"/><Relationship Id="rId19" Type="http://schemas.openxmlformats.org/officeDocument/2006/relationships/package" Target="embeddings/Microsoft_Excel_Worksheet5.xlsx"/><Relationship Id="rId14" Type="http://schemas.openxmlformats.org/officeDocument/2006/relationships/image" Target="media/image4.emf"/><Relationship Id="rId30" Type="http://schemas.openxmlformats.org/officeDocument/2006/relationships/oleObject" Target="embeddings/Microsoft_Excel_97-2003_Worksheet4.xls"/><Relationship Id="rId35" Type="http://schemas.openxmlformats.org/officeDocument/2006/relationships/image" Target="media/image14.emf"/><Relationship Id="rId56" Type="http://schemas.openxmlformats.org/officeDocument/2006/relationships/package" Target="embeddings/Microsoft_Excel_Worksheet13.xlsx"/><Relationship Id="rId77" Type="http://schemas.openxmlformats.org/officeDocument/2006/relationships/image" Target="media/image35.emf"/><Relationship Id="rId100" Type="http://schemas.openxmlformats.org/officeDocument/2006/relationships/package" Target="embeddings/Microsoft_Excel_Worksheet35.xlsx"/><Relationship Id="rId105" Type="http://schemas.openxmlformats.org/officeDocument/2006/relationships/image" Target="media/image49.emf"/><Relationship Id="rId126" Type="http://schemas.openxmlformats.org/officeDocument/2006/relationships/package" Target="embeddings/Microsoft_Excel_Worksheet48.xlsx"/><Relationship Id="rId14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package" Target="embeddings/Microsoft_Excel_Worksheet21.xlsx"/><Relationship Id="rId93" Type="http://schemas.openxmlformats.org/officeDocument/2006/relationships/image" Target="media/image43.emf"/><Relationship Id="rId98" Type="http://schemas.openxmlformats.org/officeDocument/2006/relationships/package" Target="embeddings/Microsoft_Excel_Worksheet34.xlsx"/><Relationship Id="rId121" Type="http://schemas.openxmlformats.org/officeDocument/2006/relationships/image" Target="media/image57.emf"/><Relationship Id="rId142" Type="http://schemas.openxmlformats.org/officeDocument/2006/relationships/package" Target="embeddings/Microsoft_Excel_Worksheet56.xlsx"/><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7.xls"/><Relationship Id="rId67" Type="http://schemas.openxmlformats.org/officeDocument/2006/relationships/image" Target="media/image30.emf"/><Relationship Id="rId116" Type="http://schemas.openxmlformats.org/officeDocument/2006/relationships/package" Target="embeddings/Microsoft_Excel_Worksheet43.xlsx"/><Relationship Id="rId137" Type="http://schemas.openxmlformats.org/officeDocument/2006/relationships/image" Target="media/image65.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package" Target="embeddings/Microsoft_Excel_Worksheet16.xlsx"/><Relationship Id="rId83" Type="http://schemas.openxmlformats.org/officeDocument/2006/relationships/image" Target="media/image38.emf"/><Relationship Id="rId88" Type="http://schemas.openxmlformats.org/officeDocument/2006/relationships/package" Target="embeddings/Microsoft_Excel_Worksheet29.xlsx"/><Relationship Id="rId111" Type="http://schemas.openxmlformats.org/officeDocument/2006/relationships/image" Target="media/image52.emf"/><Relationship Id="rId132" Type="http://schemas.openxmlformats.org/officeDocument/2006/relationships/package" Target="embeddings/Microsoft_Excel_Worksheet51.xlsx"/><Relationship Id="rId15" Type="http://schemas.openxmlformats.org/officeDocument/2006/relationships/package" Target="embeddings/Microsoft_Excel_Worksheet3.xlsx"/><Relationship Id="rId36" Type="http://schemas.openxmlformats.org/officeDocument/2006/relationships/package" Target="embeddings/Microsoft_Excel_Worksheet7.xlsx"/><Relationship Id="rId57" Type="http://schemas.openxmlformats.org/officeDocument/2006/relationships/image" Target="media/image25.emf"/><Relationship Id="rId106" Type="http://schemas.openxmlformats.org/officeDocument/2006/relationships/package" Target="embeddings/Microsoft_Excel_Worksheet38.xlsx"/><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package" Target="embeddings/Microsoft_Excel_Worksheet12.xlsx"/><Relationship Id="rId73" Type="http://schemas.openxmlformats.org/officeDocument/2006/relationships/image" Target="media/image33.emf"/><Relationship Id="rId78" Type="http://schemas.openxmlformats.org/officeDocument/2006/relationships/package" Target="embeddings/Microsoft_Excel_Worksheet24.xlsx"/><Relationship Id="rId94" Type="http://schemas.openxmlformats.org/officeDocument/2006/relationships/package" Target="embeddings/Microsoft_Excel_Worksheet32.xls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Excel_Worksheet46.xlsx"/><Relationship Id="rId143" Type="http://schemas.openxmlformats.org/officeDocument/2006/relationships/image" Target="media/image68.emf"/><Relationship Id="rId148"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package" Target="embeddings/Microsoft_Excel_Worksheet.xlsx"/><Relationship Id="rId26" Type="http://schemas.openxmlformats.org/officeDocument/2006/relationships/oleObject" Target="embeddings/Microsoft_Excel_97-2003_Worksheet2.xls"/><Relationship Id="rId47" Type="http://schemas.openxmlformats.org/officeDocument/2006/relationships/image" Target="media/image20.emf"/><Relationship Id="rId68" Type="http://schemas.openxmlformats.org/officeDocument/2006/relationships/package" Target="embeddings/Microsoft_Excel_Worksheet19.xlsx"/><Relationship Id="rId89" Type="http://schemas.openxmlformats.org/officeDocument/2006/relationships/image" Target="media/image41.emf"/><Relationship Id="rId112" Type="http://schemas.openxmlformats.org/officeDocument/2006/relationships/package" Target="embeddings/Microsoft_Excel_Worksheet41.xlsx"/><Relationship Id="rId133" Type="http://schemas.openxmlformats.org/officeDocument/2006/relationships/image" Target="media/image63.emf"/><Relationship Id="rId16" Type="http://schemas.openxmlformats.org/officeDocument/2006/relationships/image" Target="media/image5.emf"/><Relationship Id="rId37" Type="http://schemas.openxmlformats.org/officeDocument/2006/relationships/image" Target="media/image15.emf"/><Relationship Id="rId58" Type="http://schemas.openxmlformats.org/officeDocument/2006/relationships/package" Target="embeddings/Microsoft_Excel_Worksheet14.xlsx"/><Relationship Id="rId79" Type="http://schemas.openxmlformats.org/officeDocument/2006/relationships/image" Target="media/image36.emf"/><Relationship Id="rId102" Type="http://schemas.openxmlformats.org/officeDocument/2006/relationships/package" Target="embeddings/Microsoft_Excel_Worksheet36.xlsx"/><Relationship Id="rId123" Type="http://schemas.openxmlformats.org/officeDocument/2006/relationships/image" Target="media/image58.emf"/><Relationship Id="rId144" Type="http://schemas.openxmlformats.org/officeDocument/2006/relationships/package" Target="embeddings/Microsoft_Excel_Worksheet57.xlsx"/><Relationship Id="rId90" Type="http://schemas.openxmlformats.org/officeDocument/2006/relationships/package" Target="embeddings/Microsoft_Excel_Worksheet30.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9C561-ED36-4D85-B7F4-1F9699C5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38765</TotalTime>
  <Pages>1</Pages>
  <Words>9755</Words>
  <Characters>55609</Characters>
  <Application>Microsoft Office Word</Application>
  <DocSecurity>0</DocSecurity>
  <Lines>463</Lines>
  <Paragraphs>130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Aurora Design Co.,Ltd</vt:lpstr>
      <vt:lpstr>Sanko Diecasting(Thailand) Co.,Ltd</vt:lpstr>
    </vt:vector>
  </TitlesOfParts>
  <Company>ANS Audit Co.,Ltd</Company>
  <LinksUpToDate>false</LinksUpToDate>
  <CharactersWithSpaces>65234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Aurora Design Co.,Ltd</dc:title>
  <dc:subject>Leadsheet</dc:subject>
  <dc:creator>Rattana Sapsiriphaibun</dc:creator>
  <cp:keywords/>
  <dc:description/>
  <cp:lastModifiedBy>Pornprom Hirunmongkonrat</cp:lastModifiedBy>
  <cp:revision>996</cp:revision>
  <cp:lastPrinted>2026-02-26T22:46:00Z</cp:lastPrinted>
  <dcterms:created xsi:type="dcterms:W3CDTF">2022-11-11T19:32:00Z</dcterms:created>
  <dcterms:modified xsi:type="dcterms:W3CDTF">2026-02-26T11:07:00Z</dcterms:modified>
</cp:coreProperties>
</file>